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6B0C55" w14:paraId="7F403995" w14:textId="77777777" w:rsidTr="00C035FB">
        <w:tc>
          <w:tcPr>
            <w:tcW w:w="2551" w:type="dxa"/>
          </w:tcPr>
          <w:p w14:paraId="71A4385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noProof/>
                <w:sz w:val="24"/>
                <w:szCs w:val="24"/>
                <w:lang w:eastAsia="mk-MK"/>
              </w:rPr>
            </w:pPr>
            <w:r w:rsidRPr="006B0C55">
              <w:rPr>
                <w:rFonts w:eastAsia="Times New Roman" w:cstheme="minorHAnsi"/>
                <w:noProof/>
                <w:sz w:val="24"/>
                <w:szCs w:val="24"/>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sz w:val="24"/>
                <w:szCs w:val="24"/>
                <w:lang w:eastAsia="en-GB"/>
              </w:rPr>
            </w:pPr>
          </w:p>
        </w:tc>
        <w:tc>
          <w:tcPr>
            <w:tcW w:w="6986" w:type="dxa"/>
          </w:tcPr>
          <w:p w14:paraId="0C709FB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p>
          <w:p w14:paraId="57ABF27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p>
          <w:p w14:paraId="7A81A7E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r w:rsidRPr="006B0C55">
              <w:rPr>
                <w:rFonts w:eastAsia="Times New Roman" w:cstheme="minorHAnsi"/>
                <w:b/>
                <w:sz w:val="24"/>
                <w:szCs w:val="24"/>
                <w:lang w:eastAsia="en-GB"/>
              </w:rPr>
              <w:t>СЛУЖБЕН ГЛАСНИК</w:t>
            </w:r>
          </w:p>
          <w:p w14:paraId="5B133F9A"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val="en-US" w:eastAsia="en-GB"/>
              </w:rPr>
            </w:pPr>
            <w:r w:rsidRPr="006B0C55">
              <w:rPr>
                <w:rFonts w:eastAsia="Times New Roman" w:cstheme="minorHAnsi"/>
                <w:b/>
                <w:sz w:val="24"/>
                <w:szCs w:val="24"/>
                <w:lang w:eastAsia="en-GB"/>
              </w:rPr>
              <w:t>НА ОПШТИНА ПРИЛЕП</w:t>
            </w:r>
          </w:p>
          <w:p w14:paraId="0C7BEC5D"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val="en-US" w:eastAsia="en-GB"/>
              </w:rPr>
            </w:pPr>
          </w:p>
          <w:p w14:paraId="0927511A" w14:textId="4FAD8A5E" w:rsidR="00116F1C" w:rsidRPr="0026177A" w:rsidRDefault="00116F1C" w:rsidP="006B0C55">
            <w:pPr>
              <w:overflowPunct w:val="0"/>
              <w:autoSpaceDE w:val="0"/>
              <w:autoSpaceDN w:val="0"/>
              <w:adjustRightInd w:val="0"/>
              <w:spacing w:after="0" w:line="240" w:lineRule="auto"/>
              <w:ind w:right="-46"/>
              <w:jc w:val="right"/>
              <w:rPr>
                <w:rFonts w:eastAsia="Times New Roman" w:cstheme="minorHAnsi"/>
                <w:i/>
                <w:iCs/>
                <w:sz w:val="24"/>
                <w:szCs w:val="24"/>
                <w:lang w:val="en-US" w:eastAsia="en-GB"/>
              </w:rPr>
            </w:pPr>
            <w:r w:rsidRPr="006B0C55">
              <w:rPr>
                <w:rFonts w:eastAsia="Times New Roman" w:cstheme="minorHAnsi"/>
                <w:i/>
                <w:iCs/>
                <w:sz w:val="24"/>
                <w:szCs w:val="24"/>
                <w:lang w:val="en-US" w:eastAsia="en-GB"/>
              </w:rPr>
              <w:t xml:space="preserve">                                                                                                                      </w:t>
            </w:r>
            <w:r w:rsidR="006B0C55">
              <w:rPr>
                <w:rFonts w:eastAsia="Times New Roman" w:cstheme="minorHAnsi"/>
                <w:i/>
                <w:iCs/>
                <w:sz w:val="24"/>
                <w:szCs w:val="24"/>
                <w:lang w:eastAsia="en-GB"/>
              </w:rPr>
              <w:t xml:space="preserve"> </w:t>
            </w:r>
            <w:r w:rsidRPr="006B0C55">
              <w:rPr>
                <w:rFonts w:eastAsia="Times New Roman" w:cstheme="minorHAnsi"/>
                <w:i/>
                <w:iCs/>
                <w:sz w:val="24"/>
                <w:szCs w:val="24"/>
                <w:lang w:eastAsia="en-GB"/>
              </w:rPr>
              <w:t xml:space="preserve">број </w:t>
            </w:r>
            <w:r w:rsidR="0026177A">
              <w:rPr>
                <w:rFonts w:eastAsia="Times New Roman" w:cstheme="minorHAnsi"/>
                <w:i/>
                <w:iCs/>
                <w:sz w:val="24"/>
                <w:szCs w:val="24"/>
                <w:lang w:val="en-US" w:eastAsia="en-GB"/>
              </w:rPr>
              <w:t>7</w:t>
            </w:r>
          </w:p>
          <w:p w14:paraId="445F1774" w14:textId="4D15BA47" w:rsidR="00116F1C" w:rsidRPr="006B0C55" w:rsidRDefault="001817EC" w:rsidP="006B0C55">
            <w:pPr>
              <w:overflowPunct w:val="0"/>
              <w:autoSpaceDE w:val="0"/>
              <w:autoSpaceDN w:val="0"/>
              <w:adjustRightInd w:val="0"/>
              <w:spacing w:after="0" w:line="240" w:lineRule="auto"/>
              <w:ind w:right="-46"/>
              <w:jc w:val="right"/>
              <w:rPr>
                <w:rFonts w:eastAsia="Times New Roman" w:cstheme="minorHAnsi"/>
                <w:i/>
                <w:iCs/>
                <w:sz w:val="24"/>
                <w:szCs w:val="24"/>
                <w:lang w:eastAsia="en-GB"/>
              </w:rPr>
            </w:pPr>
            <w:r w:rsidRPr="006B0C55">
              <w:rPr>
                <w:rFonts w:eastAsia="Times New Roman" w:cstheme="minorHAnsi"/>
                <w:i/>
                <w:iCs/>
                <w:sz w:val="24"/>
                <w:szCs w:val="24"/>
                <w:lang w:eastAsia="en-GB"/>
              </w:rPr>
              <w:t xml:space="preserve">         </w:t>
            </w:r>
            <w:r w:rsidR="006D36A9" w:rsidRPr="006B0C55">
              <w:rPr>
                <w:rFonts w:eastAsia="Times New Roman" w:cstheme="minorHAnsi"/>
                <w:i/>
                <w:iCs/>
                <w:sz w:val="24"/>
                <w:szCs w:val="24"/>
                <w:lang w:eastAsia="en-GB"/>
              </w:rPr>
              <w:t xml:space="preserve">                           </w:t>
            </w:r>
            <w:r w:rsidR="0026177A">
              <w:rPr>
                <w:rFonts w:eastAsia="Times New Roman" w:cstheme="minorHAnsi"/>
                <w:i/>
                <w:iCs/>
                <w:sz w:val="24"/>
                <w:szCs w:val="24"/>
                <w:lang w:val="en-US" w:eastAsia="en-GB"/>
              </w:rPr>
              <w:t>01</w:t>
            </w:r>
            <w:r w:rsidRPr="006B0C55">
              <w:rPr>
                <w:rFonts w:eastAsia="Times New Roman" w:cstheme="minorHAnsi"/>
                <w:i/>
                <w:iCs/>
                <w:sz w:val="24"/>
                <w:szCs w:val="24"/>
                <w:lang w:eastAsia="en-GB"/>
              </w:rPr>
              <w:t>.</w:t>
            </w:r>
            <w:r w:rsidR="00767F53">
              <w:rPr>
                <w:rFonts w:eastAsia="Times New Roman" w:cstheme="minorHAnsi"/>
                <w:i/>
                <w:iCs/>
                <w:sz w:val="24"/>
                <w:szCs w:val="24"/>
                <w:lang w:val="en-US" w:eastAsia="en-GB"/>
              </w:rPr>
              <w:t>0</w:t>
            </w:r>
            <w:r w:rsidR="0026177A">
              <w:rPr>
                <w:rFonts w:eastAsia="Times New Roman" w:cstheme="minorHAnsi"/>
                <w:i/>
                <w:iCs/>
                <w:sz w:val="24"/>
                <w:szCs w:val="24"/>
                <w:lang w:val="en-US" w:eastAsia="en-GB"/>
              </w:rPr>
              <w:t>4</w:t>
            </w:r>
            <w:r w:rsidRPr="006B0C55">
              <w:rPr>
                <w:rFonts w:eastAsia="Times New Roman" w:cstheme="minorHAnsi"/>
                <w:i/>
                <w:iCs/>
                <w:sz w:val="24"/>
                <w:szCs w:val="24"/>
                <w:lang w:eastAsia="en-GB"/>
              </w:rPr>
              <w:t>.</w:t>
            </w:r>
            <w:r w:rsidR="00116F1C" w:rsidRPr="006B0C55">
              <w:rPr>
                <w:rFonts w:eastAsia="Times New Roman" w:cstheme="minorHAnsi"/>
                <w:i/>
                <w:iCs/>
                <w:sz w:val="24"/>
                <w:szCs w:val="24"/>
                <w:lang w:eastAsia="en-GB"/>
              </w:rPr>
              <w:t>202</w:t>
            </w:r>
            <w:r w:rsidR="00767F53">
              <w:rPr>
                <w:rFonts w:eastAsia="Times New Roman" w:cstheme="minorHAnsi"/>
                <w:i/>
                <w:iCs/>
                <w:sz w:val="24"/>
                <w:szCs w:val="24"/>
                <w:lang w:val="en-US" w:eastAsia="en-GB"/>
              </w:rPr>
              <w:t>6</w:t>
            </w:r>
            <w:r w:rsidR="00116F1C" w:rsidRPr="006B0C55">
              <w:rPr>
                <w:rFonts w:eastAsia="Times New Roman" w:cstheme="minorHAnsi"/>
                <w:i/>
                <w:iCs/>
                <w:sz w:val="24"/>
                <w:szCs w:val="24"/>
                <w:lang w:val="en-US" w:eastAsia="en-GB"/>
              </w:rPr>
              <w:t xml:space="preserve"> </w:t>
            </w:r>
            <w:r w:rsidR="00116F1C" w:rsidRPr="006B0C55">
              <w:rPr>
                <w:rFonts w:eastAsia="Times New Roman" w:cstheme="minorHAnsi"/>
                <w:i/>
                <w:iCs/>
                <w:sz w:val="24"/>
                <w:szCs w:val="24"/>
                <w:lang w:eastAsia="en-GB"/>
              </w:rPr>
              <w:t>година</w:t>
            </w:r>
          </w:p>
          <w:p w14:paraId="0F13A226"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val="en-US" w:eastAsia="en-GB"/>
              </w:rPr>
            </w:pPr>
          </w:p>
        </w:tc>
      </w:tr>
      <w:tr w:rsidR="00116F1C" w:rsidRPr="006B0C55" w14:paraId="0F0AD438" w14:textId="77777777" w:rsidTr="00C035FB">
        <w:trPr>
          <w:trHeight w:val="417"/>
        </w:trPr>
        <w:tc>
          <w:tcPr>
            <w:tcW w:w="9537" w:type="dxa"/>
            <w:gridSpan w:val="2"/>
          </w:tcPr>
          <w:p w14:paraId="5DEE08A8"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r w:rsidRPr="006B0C55">
              <w:rPr>
                <w:rFonts w:eastAsia="Times New Roman" w:cstheme="minorHAnsi"/>
                <w:b/>
                <w:i/>
                <w:sz w:val="24"/>
                <w:szCs w:val="24"/>
                <w:lang w:eastAsia="en-GB"/>
              </w:rPr>
              <w:t xml:space="preserve">Адреса: „Прилепски бранители “ бр.1, тел.048 401-700, </w:t>
            </w:r>
            <w:hyperlink r:id="rId10" w:history="1">
              <w:r w:rsidRPr="006B0C55">
                <w:rPr>
                  <w:rFonts w:eastAsia="Times New Roman" w:cstheme="minorHAnsi"/>
                  <w:b/>
                  <w:i/>
                  <w:color w:val="0000FF"/>
                  <w:sz w:val="24"/>
                  <w:szCs w:val="24"/>
                  <w:u w:val="single"/>
                  <w:lang w:eastAsia="en-GB"/>
                </w:rPr>
                <w:t>www.prilep.gov.mk</w:t>
              </w:r>
            </w:hyperlink>
            <w:r w:rsidRPr="006B0C55">
              <w:rPr>
                <w:rFonts w:eastAsia="Times New Roman" w:cstheme="minorHAnsi"/>
                <w:b/>
                <w:i/>
                <w:sz w:val="24"/>
                <w:szCs w:val="24"/>
                <w:lang w:eastAsia="en-GB"/>
              </w:rPr>
              <w:t>,</w:t>
            </w:r>
          </w:p>
          <w:p w14:paraId="0FCEF4DE"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r w:rsidRPr="006B0C55">
              <w:rPr>
                <w:rFonts w:eastAsia="Times New Roman" w:cstheme="minorHAnsi"/>
                <w:b/>
                <w:i/>
                <w:sz w:val="24"/>
                <w:szCs w:val="24"/>
                <w:lang w:eastAsia="en-GB"/>
              </w:rPr>
              <w:t xml:space="preserve"> емаил:</w:t>
            </w:r>
            <w:hyperlink r:id="rId11" w:history="1">
              <w:r w:rsidRPr="006B0C55">
                <w:rPr>
                  <w:rFonts w:eastAsia="Times New Roman" w:cstheme="minorHAnsi"/>
                  <w:b/>
                  <w:i/>
                  <w:color w:val="0000FF"/>
                  <w:sz w:val="24"/>
                  <w:szCs w:val="24"/>
                  <w:u w:val="single"/>
                  <w:lang w:val="en-US" w:eastAsia="en-GB"/>
                </w:rPr>
                <w:t>prilep@prilep.gov.mk</w:t>
              </w:r>
            </w:hyperlink>
          </w:p>
          <w:p w14:paraId="1194A85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p>
        </w:tc>
      </w:tr>
    </w:tbl>
    <w:p w14:paraId="4B4C06CC" w14:textId="77777777" w:rsidR="00C33DCB" w:rsidRPr="006B0C55" w:rsidRDefault="00C33DCB" w:rsidP="00C33DCB">
      <w:pPr>
        <w:tabs>
          <w:tab w:val="left" w:pos="0"/>
        </w:tabs>
        <w:spacing w:after="0" w:line="240" w:lineRule="auto"/>
        <w:ind w:right="-46" w:firstLine="567"/>
        <w:jc w:val="both"/>
        <w:rPr>
          <w:rFonts w:cstheme="minorHAnsi"/>
          <w:sz w:val="24"/>
          <w:szCs w:val="24"/>
        </w:rPr>
      </w:pPr>
    </w:p>
    <w:p w14:paraId="00543A09"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3A431801"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3AFCA2B3"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48BF63F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 и 202/2024</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w:t>
      </w:r>
      <w:r w:rsidRPr="0026177A">
        <w:rPr>
          <w:rFonts w:ascii="Calibri" w:eastAsia="Calibri" w:hAnsi="Calibri" w:cs="Calibri"/>
          <w:sz w:val="24"/>
          <w:szCs w:val="24"/>
          <w:lang w:val="en-US"/>
        </w:rPr>
        <w:t>,</w:t>
      </w:r>
      <w:r w:rsidRPr="0026177A">
        <w:rPr>
          <w:rFonts w:ascii="Calibri" w:eastAsia="Calibri" w:hAnsi="Calibri" w:cs="Calibri"/>
          <w:sz w:val="24"/>
          <w:szCs w:val="24"/>
        </w:rPr>
        <w:t xml:space="preserve"> Градоначалникот на Општина Прилеп,  донесе:</w:t>
      </w:r>
    </w:p>
    <w:p w14:paraId="716A45E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508ACF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8DFADB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0816F06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bCs/>
          <w:color w:val="222222"/>
          <w:sz w:val="24"/>
          <w:szCs w:val="24"/>
          <w:lang w:eastAsia="mk-MK"/>
        </w:rPr>
        <w:t>ИЗМЕНИ И ДОПОЛНУВАЊА НА БУЏЕТОТ НА ОПШТИНА ПРИЛЕП ЗА 2026 ГОДИНА</w:t>
      </w:r>
    </w:p>
    <w:p w14:paraId="7310C95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66085A4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697D446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b/>
          <w:color w:val="000000"/>
          <w:sz w:val="24"/>
          <w:szCs w:val="24"/>
          <w:lang w:eastAsia="mk-MK"/>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color w:val="222222"/>
          <w:sz w:val="24"/>
          <w:szCs w:val="24"/>
          <w:lang w:eastAsia="mk-MK"/>
        </w:rPr>
        <w:t>Измените и дополнувањата на Буџетот на Општина Прилеп за 2026 година</w:t>
      </w:r>
      <w:r w:rsidRPr="0026177A">
        <w:rPr>
          <w:rFonts w:ascii="Calibri" w:eastAsia="Times New Roman" w:hAnsi="Calibri" w:cs="Calibri"/>
          <w:bCs/>
          <w:color w:val="222222"/>
          <w:sz w:val="24"/>
          <w:szCs w:val="24"/>
          <w:lang w:val="en-GB" w:eastAsia="mk-MK"/>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05B68DC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76A852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C8406C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33044DB7" w14:textId="77777777" w:rsidTr="00435237">
        <w:trPr>
          <w:jc w:val="center"/>
        </w:trPr>
        <w:tc>
          <w:tcPr>
            <w:tcW w:w="3080" w:type="dxa"/>
          </w:tcPr>
          <w:p w14:paraId="5005150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w:t>
            </w:r>
          </w:p>
        </w:tc>
        <w:tc>
          <w:tcPr>
            <w:tcW w:w="3081" w:type="dxa"/>
          </w:tcPr>
          <w:p w14:paraId="6E04765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C3E09A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6968551F" w14:textId="77777777" w:rsidTr="00435237">
        <w:trPr>
          <w:jc w:val="center"/>
        </w:trPr>
        <w:tc>
          <w:tcPr>
            <w:tcW w:w="3080" w:type="dxa"/>
          </w:tcPr>
          <w:p w14:paraId="4726325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1F66B4D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2343F2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0F05D170" w14:textId="77777777" w:rsidTr="00435237">
        <w:trPr>
          <w:jc w:val="center"/>
        </w:trPr>
        <w:tc>
          <w:tcPr>
            <w:tcW w:w="3080" w:type="dxa"/>
          </w:tcPr>
          <w:p w14:paraId="629673C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40E5951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295FC8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6D407BF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DE0C17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6AF37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C0B9C3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473A37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79A1C26" w14:textId="4FF2526B" w:rsidR="0026177A" w:rsidRPr="0026177A" w:rsidRDefault="00537BAE" w:rsidP="00537B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797C9CBC" wp14:editId="55E4B114">
            <wp:extent cx="5581650" cy="71043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2">
                      <a:extLst>
                        <a:ext uri="{28A0092B-C50C-407E-A947-70E740481C1C}">
                          <a14:useLocalDpi xmlns:a14="http://schemas.microsoft.com/office/drawing/2010/main" val="0"/>
                        </a:ext>
                      </a:extLst>
                    </a:blip>
                    <a:stretch>
                      <a:fillRect/>
                    </a:stretch>
                  </pic:blipFill>
                  <pic:spPr>
                    <a:xfrm>
                      <a:off x="0" y="0"/>
                      <a:ext cx="5581650" cy="710438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61369EDB" wp14:editId="21DCD91E">
            <wp:extent cx="5581650" cy="7232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3">
                      <a:extLst>
                        <a:ext uri="{28A0092B-C50C-407E-A947-70E740481C1C}">
                          <a14:useLocalDpi xmlns:a14="http://schemas.microsoft.com/office/drawing/2010/main" val="0"/>
                        </a:ext>
                      </a:extLst>
                    </a:blip>
                    <a:stretch>
                      <a:fillRect/>
                    </a:stretch>
                  </pic:blipFill>
                  <pic:spPr>
                    <a:xfrm>
                      <a:off x="0" y="0"/>
                      <a:ext cx="5581650" cy="723265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634A530E" wp14:editId="0B9A8EED">
            <wp:extent cx="5581650" cy="3803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4">
                      <a:extLst>
                        <a:ext uri="{28A0092B-C50C-407E-A947-70E740481C1C}">
                          <a14:useLocalDpi xmlns:a14="http://schemas.microsoft.com/office/drawing/2010/main" val="0"/>
                        </a:ext>
                      </a:extLst>
                    </a:blip>
                    <a:stretch>
                      <a:fillRect/>
                    </a:stretch>
                  </pic:blipFill>
                  <pic:spPr>
                    <a:xfrm>
                      <a:off x="0" y="0"/>
                      <a:ext cx="5581650" cy="380365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49AECF65" wp14:editId="4369BE23">
            <wp:extent cx="5581650" cy="3876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5">
                      <a:extLst>
                        <a:ext uri="{28A0092B-C50C-407E-A947-70E740481C1C}">
                          <a14:useLocalDpi xmlns:a14="http://schemas.microsoft.com/office/drawing/2010/main" val="0"/>
                        </a:ext>
                      </a:extLst>
                    </a:blip>
                    <a:stretch>
                      <a:fillRect/>
                    </a:stretch>
                  </pic:blipFill>
                  <pic:spPr>
                    <a:xfrm>
                      <a:off x="0" y="0"/>
                      <a:ext cx="5581650" cy="387604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6924B1B7" wp14:editId="63B046D0">
            <wp:extent cx="5581650" cy="3636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6">
                      <a:extLst>
                        <a:ext uri="{28A0092B-C50C-407E-A947-70E740481C1C}">
                          <a14:useLocalDpi xmlns:a14="http://schemas.microsoft.com/office/drawing/2010/main" val="0"/>
                        </a:ext>
                      </a:extLst>
                    </a:blip>
                    <a:stretch>
                      <a:fillRect/>
                    </a:stretch>
                  </pic:blipFill>
                  <pic:spPr>
                    <a:xfrm>
                      <a:off x="0" y="0"/>
                      <a:ext cx="5581650" cy="363664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7881EE6B" wp14:editId="7C998DB3">
            <wp:extent cx="5581650" cy="3792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7">
                      <a:extLst>
                        <a:ext uri="{28A0092B-C50C-407E-A947-70E740481C1C}">
                          <a14:useLocalDpi xmlns:a14="http://schemas.microsoft.com/office/drawing/2010/main" val="0"/>
                        </a:ext>
                      </a:extLst>
                    </a:blip>
                    <a:stretch>
                      <a:fillRect/>
                    </a:stretch>
                  </pic:blipFill>
                  <pic:spPr>
                    <a:xfrm>
                      <a:off x="0" y="0"/>
                      <a:ext cx="5581650" cy="379222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637F8985" wp14:editId="29DDFAB3">
            <wp:extent cx="5581650" cy="3855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8">
                      <a:extLst>
                        <a:ext uri="{28A0092B-C50C-407E-A947-70E740481C1C}">
                          <a14:useLocalDpi xmlns:a14="http://schemas.microsoft.com/office/drawing/2010/main" val="0"/>
                        </a:ext>
                      </a:extLst>
                    </a:blip>
                    <a:stretch>
                      <a:fillRect/>
                    </a:stretch>
                  </pic:blipFill>
                  <pic:spPr>
                    <a:xfrm>
                      <a:off x="0" y="0"/>
                      <a:ext cx="5581650" cy="385508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18544AED" wp14:editId="43E76371">
            <wp:extent cx="5581650" cy="3970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19">
                      <a:extLst>
                        <a:ext uri="{28A0092B-C50C-407E-A947-70E740481C1C}">
                          <a14:useLocalDpi xmlns:a14="http://schemas.microsoft.com/office/drawing/2010/main" val="0"/>
                        </a:ext>
                      </a:extLst>
                    </a:blip>
                    <a:stretch>
                      <a:fillRect/>
                    </a:stretch>
                  </pic:blipFill>
                  <pic:spPr>
                    <a:xfrm>
                      <a:off x="0" y="0"/>
                      <a:ext cx="5581650" cy="397065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2E05D371" wp14:editId="6437AB32">
            <wp:extent cx="5581650" cy="3955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20">
                      <a:extLst>
                        <a:ext uri="{28A0092B-C50C-407E-A947-70E740481C1C}">
                          <a14:useLocalDpi xmlns:a14="http://schemas.microsoft.com/office/drawing/2010/main" val="0"/>
                        </a:ext>
                      </a:extLst>
                    </a:blip>
                    <a:stretch>
                      <a:fillRect/>
                    </a:stretch>
                  </pic:blipFill>
                  <pic:spPr>
                    <a:xfrm>
                      <a:off x="0" y="0"/>
                      <a:ext cx="5581650" cy="395541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63393510" wp14:editId="46AF7BB9">
            <wp:extent cx="5581650" cy="3929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0.PNG"/>
                    <pic:cNvPicPr/>
                  </pic:nvPicPr>
                  <pic:blipFill>
                    <a:blip r:embed="rId21">
                      <a:extLst>
                        <a:ext uri="{28A0092B-C50C-407E-A947-70E740481C1C}">
                          <a14:useLocalDpi xmlns:a14="http://schemas.microsoft.com/office/drawing/2010/main" val="0"/>
                        </a:ext>
                      </a:extLst>
                    </a:blip>
                    <a:stretch>
                      <a:fillRect/>
                    </a:stretch>
                  </pic:blipFill>
                  <pic:spPr>
                    <a:xfrm>
                      <a:off x="0" y="0"/>
                      <a:ext cx="5581650" cy="392938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56B20D0" wp14:editId="5287C8C5">
            <wp:extent cx="5581650" cy="39376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1.PNG"/>
                    <pic:cNvPicPr/>
                  </pic:nvPicPr>
                  <pic:blipFill>
                    <a:blip r:embed="rId22">
                      <a:extLst>
                        <a:ext uri="{28A0092B-C50C-407E-A947-70E740481C1C}">
                          <a14:useLocalDpi xmlns:a14="http://schemas.microsoft.com/office/drawing/2010/main" val="0"/>
                        </a:ext>
                      </a:extLst>
                    </a:blip>
                    <a:stretch>
                      <a:fillRect/>
                    </a:stretch>
                  </pic:blipFill>
                  <pic:spPr>
                    <a:xfrm>
                      <a:off x="0" y="0"/>
                      <a:ext cx="5581650" cy="393763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245DEDD1" wp14:editId="3E2E1365">
            <wp:extent cx="5581650" cy="3963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PNG"/>
                    <pic:cNvPicPr/>
                  </pic:nvPicPr>
                  <pic:blipFill>
                    <a:blip r:embed="rId23">
                      <a:extLst>
                        <a:ext uri="{28A0092B-C50C-407E-A947-70E740481C1C}">
                          <a14:useLocalDpi xmlns:a14="http://schemas.microsoft.com/office/drawing/2010/main" val="0"/>
                        </a:ext>
                      </a:extLst>
                    </a:blip>
                    <a:stretch>
                      <a:fillRect/>
                    </a:stretch>
                  </pic:blipFill>
                  <pic:spPr>
                    <a:xfrm>
                      <a:off x="0" y="0"/>
                      <a:ext cx="5581650" cy="396303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65AD99D" wp14:editId="08AADDC4">
            <wp:extent cx="5581650" cy="3894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3.PNG"/>
                    <pic:cNvPicPr/>
                  </pic:nvPicPr>
                  <pic:blipFill>
                    <a:blip r:embed="rId24">
                      <a:extLst>
                        <a:ext uri="{28A0092B-C50C-407E-A947-70E740481C1C}">
                          <a14:useLocalDpi xmlns:a14="http://schemas.microsoft.com/office/drawing/2010/main" val="0"/>
                        </a:ext>
                      </a:extLst>
                    </a:blip>
                    <a:stretch>
                      <a:fillRect/>
                    </a:stretch>
                  </pic:blipFill>
                  <pic:spPr>
                    <a:xfrm>
                      <a:off x="0" y="0"/>
                      <a:ext cx="5581650" cy="389445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28BA7AFD" wp14:editId="1E0A540A">
            <wp:extent cx="5581650" cy="39871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4.PNG"/>
                    <pic:cNvPicPr/>
                  </pic:nvPicPr>
                  <pic:blipFill>
                    <a:blip r:embed="rId25">
                      <a:extLst>
                        <a:ext uri="{28A0092B-C50C-407E-A947-70E740481C1C}">
                          <a14:useLocalDpi xmlns:a14="http://schemas.microsoft.com/office/drawing/2010/main" val="0"/>
                        </a:ext>
                      </a:extLst>
                    </a:blip>
                    <a:stretch>
                      <a:fillRect/>
                    </a:stretch>
                  </pic:blipFill>
                  <pic:spPr>
                    <a:xfrm>
                      <a:off x="0" y="0"/>
                      <a:ext cx="5581650" cy="398716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202DE1D3" wp14:editId="0D46C114">
            <wp:extent cx="5581650" cy="3850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5.PNG"/>
                    <pic:cNvPicPr/>
                  </pic:nvPicPr>
                  <pic:blipFill>
                    <a:blip r:embed="rId26">
                      <a:extLst>
                        <a:ext uri="{28A0092B-C50C-407E-A947-70E740481C1C}">
                          <a14:useLocalDpi xmlns:a14="http://schemas.microsoft.com/office/drawing/2010/main" val="0"/>
                        </a:ext>
                      </a:extLst>
                    </a:blip>
                    <a:stretch>
                      <a:fillRect/>
                    </a:stretch>
                  </pic:blipFill>
                  <pic:spPr>
                    <a:xfrm>
                      <a:off x="0" y="0"/>
                      <a:ext cx="5581650" cy="385000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2F6BC3C3" wp14:editId="6E69CDA4">
            <wp:extent cx="5581650" cy="3891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6.PNG"/>
                    <pic:cNvPicPr/>
                  </pic:nvPicPr>
                  <pic:blipFill>
                    <a:blip r:embed="rId27">
                      <a:extLst>
                        <a:ext uri="{28A0092B-C50C-407E-A947-70E740481C1C}">
                          <a14:useLocalDpi xmlns:a14="http://schemas.microsoft.com/office/drawing/2010/main" val="0"/>
                        </a:ext>
                      </a:extLst>
                    </a:blip>
                    <a:stretch>
                      <a:fillRect/>
                    </a:stretch>
                  </pic:blipFill>
                  <pic:spPr>
                    <a:xfrm>
                      <a:off x="0" y="0"/>
                      <a:ext cx="5581650" cy="389128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4AEEAC47" wp14:editId="6C030150">
            <wp:extent cx="5581650" cy="38912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PNG"/>
                    <pic:cNvPicPr/>
                  </pic:nvPicPr>
                  <pic:blipFill>
                    <a:blip r:embed="rId28">
                      <a:extLst>
                        <a:ext uri="{28A0092B-C50C-407E-A947-70E740481C1C}">
                          <a14:useLocalDpi xmlns:a14="http://schemas.microsoft.com/office/drawing/2010/main" val="0"/>
                        </a:ext>
                      </a:extLst>
                    </a:blip>
                    <a:stretch>
                      <a:fillRect/>
                    </a:stretch>
                  </pic:blipFill>
                  <pic:spPr>
                    <a:xfrm>
                      <a:off x="0" y="0"/>
                      <a:ext cx="5581650" cy="389128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64D25100" wp14:editId="6DCBF4B5">
            <wp:extent cx="5581650" cy="40125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8.PNG"/>
                    <pic:cNvPicPr/>
                  </pic:nvPicPr>
                  <pic:blipFill>
                    <a:blip r:embed="rId29">
                      <a:extLst>
                        <a:ext uri="{28A0092B-C50C-407E-A947-70E740481C1C}">
                          <a14:useLocalDpi xmlns:a14="http://schemas.microsoft.com/office/drawing/2010/main" val="0"/>
                        </a:ext>
                      </a:extLst>
                    </a:blip>
                    <a:stretch>
                      <a:fillRect/>
                    </a:stretch>
                  </pic:blipFill>
                  <pic:spPr>
                    <a:xfrm>
                      <a:off x="0" y="0"/>
                      <a:ext cx="5581650" cy="401256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0062B66" wp14:editId="3E1BE86A">
            <wp:extent cx="5581650" cy="38588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9.PNG"/>
                    <pic:cNvPicPr/>
                  </pic:nvPicPr>
                  <pic:blipFill>
                    <a:blip r:embed="rId30">
                      <a:extLst>
                        <a:ext uri="{28A0092B-C50C-407E-A947-70E740481C1C}">
                          <a14:useLocalDpi xmlns:a14="http://schemas.microsoft.com/office/drawing/2010/main" val="0"/>
                        </a:ext>
                      </a:extLst>
                    </a:blip>
                    <a:stretch>
                      <a:fillRect/>
                    </a:stretch>
                  </pic:blipFill>
                  <pic:spPr>
                    <a:xfrm>
                      <a:off x="0" y="0"/>
                      <a:ext cx="5581650" cy="385889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2D968CAB" wp14:editId="2DA3C784">
            <wp:extent cx="5581650" cy="38430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PNG"/>
                    <pic:cNvPicPr/>
                  </pic:nvPicPr>
                  <pic:blipFill>
                    <a:blip r:embed="rId31">
                      <a:extLst>
                        <a:ext uri="{28A0092B-C50C-407E-A947-70E740481C1C}">
                          <a14:useLocalDpi xmlns:a14="http://schemas.microsoft.com/office/drawing/2010/main" val="0"/>
                        </a:ext>
                      </a:extLst>
                    </a:blip>
                    <a:stretch>
                      <a:fillRect/>
                    </a:stretch>
                  </pic:blipFill>
                  <pic:spPr>
                    <a:xfrm>
                      <a:off x="0" y="0"/>
                      <a:ext cx="5581650" cy="384302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85275E4" wp14:editId="03D5F74C">
            <wp:extent cx="5581650" cy="39801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PNG"/>
                    <pic:cNvPicPr/>
                  </pic:nvPicPr>
                  <pic:blipFill>
                    <a:blip r:embed="rId32">
                      <a:extLst>
                        <a:ext uri="{28A0092B-C50C-407E-A947-70E740481C1C}">
                          <a14:useLocalDpi xmlns:a14="http://schemas.microsoft.com/office/drawing/2010/main" val="0"/>
                        </a:ext>
                      </a:extLst>
                    </a:blip>
                    <a:stretch>
                      <a:fillRect/>
                    </a:stretch>
                  </pic:blipFill>
                  <pic:spPr>
                    <a:xfrm>
                      <a:off x="0" y="0"/>
                      <a:ext cx="5581650" cy="398018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74BE3272" wp14:editId="427CCA98">
            <wp:extent cx="5581650" cy="3893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2.PNG"/>
                    <pic:cNvPicPr/>
                  </pic:nvPicPr>
                  <pic:blipFill>
                    <a:blip r:embed="rId33">
                      <a:extLst>
                        <a:ext uri="{28A0092B-C50C-407E-A947-70E740481C1C}">
                          <a14:useLocalDpi xmlns:a14="http://schemas.microsoft.com/office/drawing/2010/main" val="0"/>
                        </a:ext>
                      </a:extLst>
                    </a:blip>
                    <a:stretch>
                      <a:fillRect/>
                    </a:stretch>
                  </pic:blipFill>
                  <pic:spPr>
                    <a:xfrm>
                      <a:off x="0" y="0"/>
                      <a:ext cx="5581650" cy="389382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32834961" wp14:editId="49D86115">
            <wp:extent cx="5581650" cy="38436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3.PNG"/>
                    <pic:cNvPicPr/>
                  </pic:nvPicPr>
                  <pic:blipFill>
                    <a:blip r:embed="rId34">
                      <a:extLst>
                        <a:ext uri="{28A0092B-C50C-407E-A947-70E740481C1C}">
                          <a14:useLocalDpi xmlns:a14="http://schemas.microsoft.com/office/drawing/2010/main" val="0"/>
                        </a:ext>
                      </a:extLst>
                    </a:blip>
                    <a:stretch>
                      <a:fillRect/>
                    </a:stretch>
                  </pic:blipFill>
                  <pic:spPr>
                    <a:xfrm>
                      <a:off x="0" y="0"/>
                      <a:ext cx="5581650" cy="384365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6EB31D83" wp14:editId="67AE8BC2">
            <wp:extent cx="5581650" cy="39204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PNG"/>
                    <pic:cNvPicPr/>
                  </pic:nvPicPr>
                  <pic:blipFill>
                    <a:blip r:embed="rId35">
                      <a:extLst>
                        <a:ext uri="{28A0092B-C50C-407E-A947-70E740481C1C}">
                          <a14:useLocalDpi xmlns:a14="http://schemas.microsoft.com/office/drawing/2010/main" val="0"/>
                        </a:ext>
                      </a:extLst>
                    </a:blip>
                    <a:stretch>
                      <a:fillRect/>
                    </a:stretch>
                  </pic:blipFill>
                  <pic:spPr>
                    <a:xfrm>
                      <a:off x="0" y="0"/>
                      <a:ext cx="5581650" cy="392049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062D0E6" wp14:editId="2E3478BB">
            <wp:extent cx="5581650" cy="3912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5.PNG"/>
                    <pic:cNvPicPr/>
                  </pic:nvPicPr>
                  <pic:blipFill>
                    <a:blip r:embed="rId36">
                      <a:extLst>
                        <a:ext uri="{28A0092B-C50C-407E-A947-70E740481C1C}">
                          <a14:useLocalDpi xmlns:a14="http://schemas.microsoft.com/office/drawing/2010/main" val="0"/>
                        </a:ext>
                      </a:extLst>
                    </a:blip>
                    <a:stretch>
                      <a:fillRect/>
                    </a:stretch>
                  </pic:blipFill>
                  <pic:spPr>
                    <a:xfrm>
                      <a:off x="0" y="0"/>
                      <a:ext cx="5581650" cy="391287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1E6F9B37" wp14:editId="2E085CF3">
            <wp:extent cx="5581650" cy="38760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6.PNG"/>
                    <pic:cNvPicPr/>
                  </pic:nvPicPr>
                  <pic:blipFill>
                    <a:blip r:embed="rId37">
                      <a:extLst>
                        <a:ext uri="{28A0092B-C50C-407E-A947-70E740481C1C}">
                          <a14:useLocalDpi xmlns:a14="http://schemas.microsoft.com/office/drawing/2010/main" val="0"/>
                        </a:ext>
                      </a:extLst>
                    </a:blip>
                    <a:stretch>
                      <a:fillRect/>
                    </a:stretch>
                  </pic:blipFill>
                  <pic:spPr>
                    <a:xfrm>
                      <a:off x="0" y="0"/>
                      <a:ext cx="5581650" cy="387604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5983567E" wp14:editId="3F29B07A">
            <wp:extent cx="5581650" cy="39427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7.PNG"/>
                    <pic:cNvPicPr/>
                  </pic:nvPicPr>
                  <pic:blipFill>
                    <a:blip r:embed="rId38">
                      <a:extLst>
                        <a:ext uri="{28A0092B-C50C-407E-A947-70E740481C1C}">
                          <a14:useLocalDpi xmlns:a14="http://schemas.microsoft.com/office/drawing/2010/main" val="0"/>
                        </a:ext>
                      </a:extLst>
                    </a:blip>
                    <a:stretch>
                      <a:fillRect/>
                    </a:stretch>
                  </pic:blipFill>
                  <pic:spPr>
                    <a:xfrm>
                      <a:off x="0" y="0"/>
                      <a:ext cx="5581650" cy="394271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0601F6C0" wp14:editId="3D6419E1">
            <wp:extent cx="5581650" cy="38868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8.PNG"/>
                    <pic:cNvPicPr/>
                  </pic:nvPicPr>
                  <pic:blipFill>
                    <a:blip r:embed="rId39">
                      <a:extLst>
                        <a:ext uri="{28A0092B-C50C-407E-A947-70E740481C1C}">
                          <a14:useLocalDpi xmlns:a14="http://schemas.microsoft.com/office/drawing/2010/main" val="0"/>
                        </a:ext>
                      </a:extLst>
                    </a:blip>
                    <a:stretch>
                      <a:fillRect/>
                    </a:stretch>
                  </pic:blipFill>
                  <pic:spPr>
                    <a:xfrm>
                      <a:off x="0" y="0"/>
                      <a:ext cx="5581650" cy="388683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50694554" wp14:editId="4441933F">
            <wp:extent cx="5581650" cy="3950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9.PNG"/>
                    <pic:cNvPicPr/>
                  </pic:nvPicPr>
                  <pic:blipFill>
                    <a:blip r:embed="rId40">
                      <a:extLst>
                        <a:ext uri="{28A0092B-C50C-407E-A947-70E740481C1C}">
                          <a14:useLocalDpi xmlns:a14="http://schemas.microsoft.com/office/drawing/2010/main" val="0"/>
                        </a:ext>
                      </a:extLst>
                    </a:blip>
                    <a:stretch>
                      <a:fillRect/>
                    </a:stretch>
                  </pic:blipFill>
                  <pic:spPr>
                    <a:xfrm>
                      <a:off x="0" y="0"/>
                      <a:ext cx="5581650" cy="395033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3FBA50E6" wp14:editId="22BAAECE">
            <wp:extent cx="5581650" cy="3930650"/>
            <wp:effectExtent l="0" t="0" r="0" b="0"/>
            <wp:docPr id="14870272" name="Picture 1487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0.PNG"/>
                    <pic:cNvPicPr/>
                  </pic:nvPicPr>
                  <pic:blipFill>
                    <a:blip r:embed="rId41">
                      <a:extLst>
                        <a:ext uri="{28A0092B-C50C-407E-A947-70E740481C1C}">
                          <a14:useLocalDpi xmlns:a14="http://schemas.microsoft.com/office/drawing/2010/main" val="0"/>
                        </a:ext>
                      </a:extLst>
                    </a:blip>
                    <a:stretch>
                      <a:fillRect/>
                    </a:stretch>
                  </pic:blipFill>
                  <pic:spPr>
                    <a:xfrm>
                      <a:off x="0" y="0"/>
                      <a:ext cx="5581650" cy="393065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780A37EF" wp14:editId="6ED0E349">
            <wp:extent cx="5581650" cy="3891280"/>
            <wp:effectExtent l="0" t="0" r="0" b="0"/>
            <wp:docPr id="14870273" name="Picture 1487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1.PNG"/>
                    <pic:cNvPicPr/>
                  </pic:nvPicPr>
                  <pic:blipFill>
                    <a:blip r:embed="rId42">
                      <a:extLst>
                        <a:ext uri="{28A0092B-C50C-407E-A947-70E740481C1C}">
                          <a14:useLocalDpi xmlns:a14="http://schemas.microsoft.com/office/drawing/2010/main" val="0"/>
                        </a:ext>
                      </a:extLst>
                    </a:blip>
                    <a:stretch>
                      <a:fillRect/>
                    </a:stretch>
                  </pic:blipFill>
                  <pic:spPr>
                    <a:xfrm>
                      <a:off x="0" y="0"/>
                      <a:ext cx="5581650" cy="389128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556E9D05" wp14:editId="5EAC482D">
            <wp:extent cx="5581650" cy="3970655"/>
            <wp:effectExtent l="0" t="0" r="0" b="0"/>
            <wp:docPr id="14870274" name="Picture 1487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2.PNG"/>
                    <pic:cNvPicPr/>
                  </pic:nvPicPr>
                  <pic:blipFill>
                    <a:blip r:embed="rId43">
                      <a:extLst>
                        <a:ext uri="{28A0092B-C50C-407E-A947-70E740481C1C}">
                          <a14:useLocalDpi xmlns:a14="http://schemas.microsoft.com/office/drawing/2010/main" val="0"/>
                        </a:ext>
                      </a:extLst>
                    </a:blip>
                    <a:stretch>
                      <a:fillRect/>
                    </a:stretch>
                  </pic:blipFill>
                  <pic:spPr>
                    <a:xfrm>
                      <a:off x="0" y="0"/>
                      <a:ext cx="5581650" cy="397065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6CED58AA" wp14:editId="1259CC54">
            <wp:extent cx="5581650" cy="3889375"/>
            <wp:effectExtent l="0" t="0" r="0" b="0"/>
            <wp:docPr id="14870275" name="Picture 1487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3.PNG"/>
                    <pic:cNvPicPr/>
                  </pic:nvPicPr>
                  <pic:blipFill>
                    <a:blip r:embed="rId44">
                      <a:extLst>
                        <a:ext uri="{28A0092B-C50C-407E-A947-70E740481C1C}">
                          <a14:useLocalDpi xmlns:a14="http://schemas.microsoft.com/office/drawing/2010/main" val="0"/>
                        </a:ext>
                      </a:extLst>
                    </a:blip>
                    <a:stretch>
                      <a:fillRect/>
                    </a:stretch>
                  </pic:blipFill>
                  <pic:spPr>
                    <a:xfrm>
                      <a:off x="0" y="0"/>
                      <a:ext cx="5581650" cy="388937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02F97559" wp14:editId="1D8EE4DA">
            <wp:extent cx="5581650" cy="3846195"/>
            <wp:effectExtent l="0" t="0" r="0" b="1905"/>
            <wp:docPr id="14870276" name="Picture 1487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4.PNG"/>
                    <pic:cNvPicPr/>
                  </pic:nvPicPr>
                  <pic:blipFill>
                    <a:blip r:embed="rId45">
                      <a:extLst>
                        <a:ext uri="{28A0092B-C50C-407E-A947-70E740481C1C}">
                          <a14:useLocalDpi xmlns:a14="http://schemas.microsoft.com/office/drawing/2010/main" val="0"/>
                        </a:ext>
                      </a:extLst>
                    </a:blip>
                    <a:stretch>
                      <a:fillRect/>
                    </a:stretch>
                  </pic:blipFill>
                  <pic:spPr>
                    <a:xfrm>
                      <a:off x="0" y="0"/>
                      <a:ext cx="5581650" cy="384619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4318F802" wp14:editId="07B5CFAB">
            <wp:extent cx="5581650" cy="3847465"/>
            <wp:effectExtent l="0" t="0" r="0" b="635"/>
            <wp:docPr id="14870277" name="Picture 1487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5.PNG"/>
                    <pic:cNvPicPr/>
                  </pic:nvPicPr>
                  <pic:blipFill>
                    <a:blip r:embed="rId46">
                      <a:extLst>
                        <a:ext uri="{28A0092B-C50C-407E-A947-70E740481C1C}">
                          <a14:useLocalDpi xmlns:a14="http://schemas.microsoft.com/office/drawing/2010/main" val="0"/>
                        </a:ext>
                      </a:extLst>
                    </a:blip>
                    <a:stretch>
                      <a:fillRect/>
                    </a:stretch>
                  </pic:blipFill>
                  <pic:spPr>
                    <a:xfrm>
                      <a:off x="0" y="0"/>
                      <a:ext cx="5581650" cy="384746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09C996DF" wp14:editId="64EC7849">
            <wp:extent cx="5581650" cy="3834130"/>
            <wp:effectExtent l="0" t="0" r="0" b="0"/>
            <wp:docPr id="14870278" name="Picture 1487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6.PNG"/>
                    <pic:cNvPicPr/>
                  </pic:nvPicPr>
                  <pic:blipFill>
                    <a:blip r:embed="rId47">
                      <a:extLst>
                        <a:ext uri="{28A0092B-C50C-407E-A947-70E740481C1C}">
                          <a14:useLocalDpi xmlns:a14="http://schemas.microsoft.com/office/drawing/2010/main" val="0"/>
                        </a:ext>
                      </a:extLst>
                    </a:blip>
                    <a:stretch>
                      <a:fillRect/>
                    </a:stretch>
                  </pic:blipFill>
                  <pic:spPr>
                    <a:xfrm>
                      <a:off x="0" y="0"/>
                      <a:ext cx="5581650" cy="383413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3B7940C3" wp14:editId="55872EE3">
            <wp:extent cx="5581650" cy="3902710"/>
            <wp:effectExtent l="0" t="0" r="0" b="2540"/>
            <wp:docPr id="14870279" name="Picture 1487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7.PNG"/>
                    <pic:cNvPicPr/>
                  </pic:nvPicPr>
                  <pic:blipFill>
                    <a:blip r:embed="rId48">
                      <a:extLst>
                        <a:ext uri="{28A0092B-C50C-407E-A947-70E740481C1C}">
                          <a14:useLocalDpi xmlns:a14="http://schemas.microsoft.com/office/drawing/2010/main" val="0"/>
                        </a:ext>
                      </a:extLst>
                    </a:blip>
                    <a:stretch>
                      <a:fillRect/>
                    </a:stretch>
                  </pic:blipFill>
                  <pic:spPr>
                    <a:xfrm>
                      <a:off x="0" y="0"/>
                      <a:ext cx="5581650" cy="390271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5C3E001D" wp14:editId="3E1E8DDC">
            <wp:extent cx="5581650" cy="3850640"/>
            <wp:effectExtent l="0" t="0" r="0" b="0"/>
            <wp:docPr id="14870280" name="Picture 1487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8.PNG"/>
                    <pic:cNvPicPr/>
                  </pic:nvPicPr>
                  <pic:blipFill>
                    <a:blip r:embed="rId49">
                      <a:extLst>
                        <a:ext uri="{28A0092B-C50C-407E-A947-70E740481C1C}">
                          <a14:useLocalDpi xmlns:a14="http://schemas.microsoft.com/office/drawing/2010/main" val="0"/>
                        </a:ext>
                      </a:extLst>
                    </a:blip>
                    <a:stretch>
                      <a:fillRect/>
                    </a:stretch>
                  </pic:blipFill>
                  <pic:spPr>
                    <a:xfrm>
                      <a:off x="0" y="0"/>
                      <a:ext cx="5581650" cy="385064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128C0257" wp14:editId="35351121">
            <wp:extent cx="5581650" cy="3855720"/>
            <wp:effectExtent l="0" t="0" r="0" b="0"/>
            <wp:docPr id="14870281" name="Picture 1487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9.PNG"/>
                    <pic:cNvPicPr/>
                  </pic:nvPicPr>
                  <pic:blipFill>
                    <a:blip r:embed="rId50">
                      <a:extLst>
                        <a:ext uri="{28A0092B-C50C-407E-A947-70E740481C1C}">
                          <a14:useLocalDpi xmlns:a14="http://schemas.microsoft.com/office/drawing/2010/main" val="0"/>
                        </a:ext>
                      </a:extLst>
                    </a:blip>
                    <a:stretch>
                      <a:fillRect/>
                    </a:stretch>
                  </pic:blipFill>
                  <pic:spPr>
                    <a:xfrm>
                      <a:off x="0" y="0"/>
                      <a:ext cx="5581650" cy="3855720"/>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134008B6" wp14:editId="4FDF0185">
            <wp:extent cx="5581650" cy="3985260"/>
            <wp:effectExtent l="0" t="0" r="0" b="0"/>
            <wp:docPr id="14870282" name="Picture 1487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0.PNG"/>
                    <pic:cNvPicPr/>
                  </pic:nvPicPr>
                  <pic:blipFill>
                    <a:blip r:embed="rId51">
                      <a:extLst>
                        <a:ext uri="{28A0092B-C50C-407E-A947-70E740481C1C}">
                          <a14:useLocalDpi xmlns:a14="http://schemas.microsoft.com/office/drawing/2010/main" val="0"/>
                        </a:ext>
                      </a:extLst>
                    </a:blip>
                    <a:stretch>
                      <a:fillRect/>
                    </a:stretch>
                  </pic:blipFill>
                  <pic:spPr>
                    <a:xfrm>
                      <a:off x="0" y="0"/>
                      <a:ext cx="5581650" cy="3985260"/>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020330E4" wp14:editId="6BAE6AA4">
            <wp:extent cx="5581650" cy="3883025"/>
            <wp:effectExtent l="0" t="0" r="0" b="3175"/>
            <wp:docPr id="14870283" name="Picture 1487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1.PNG"/>
                    <pic:cNvPicPr/>
                  </pic:nvPicPr>
                  <pic:blipFill>
                    <a:blip r:embed="rId52">
                      <a:extLst>
                        <a:ext uri="{28A0092B-C50C-407E-A947-70E740481C1C}">
                          <a14:useLocalDpi xmlns:a14="http://schemas.microsoft.com/office/drawing/2010/main" val="0"/>
                        </a:ext>
                      </a:extLst>
                    </a:blip>
                    <a:stretch>
                      <a:fillRect/>
                    </a:stretch>
                  </pic:blipFill>
                  <pic:spPr>
                    <a:xfrm>
                      <a:off x="0" y="0"/>
                      <a:ext cx="5581650" cy="3883025"/>
                    </a:xfrm>
                    <a:prstGeom prst="rect">
                      <a:avLst/>
                    </a:prstGeom>
                  </pic:spPr>
                </pic:pic>
              </a:graphicData>
            </a:graphic>
          </wp:inline>
        </w:drawing>
      </w:r>
      <w:r>
        <w:rPr>
          <w:rFonts w:ascii="Calibri" w:eastAsia="Calibri" w:hAnsi="Calibri" w:cs="Calibri"/>
          <w:noProof/>
          <w:sz w:val="24"/>
          <w:szCs w:val="24"/>
          <w:lang w:val="en-US"/>
        </w:rPr>
        <w:drawing>
          <wp:inline distT="0" distB="0" distL="0" distR="0" wp14:anchorId="4FCBDA6C" wp14:editId="1D3E0F44">
            <wp:extent cx="5581650" cy="3319145"/>
            <wp:effectExtent l="0" t="0" r="0" b="0"/>
            <wp:docPr id="14870284" name="Picture 1487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2.PNG"/>
                    <pic:cNvPicPr/>
                  </pic:nvPicPr>
                  <pic:blipFill>
                    <a:blip r:embed="rId53">
                      <a:extLst>
                        <a:ext uri="{28A0092B-C50C-407E-A947-70E740481C1C}">
                          <a14:useLocalDpi xmlns:a14="http://schemas.microsoft.com/office/drawing/2010/main" val="0"/>
                        </a:ext>
                      </a:extLst>
                    </a:blip>
                    <a:stretch>
                      <a:fillRect/>
                    </a:stretch>
                  </pic:blipFill>
                  <pic:spPr>
                    <a:xfrm>
                      <a:off x="0" y="0"/>
                      <a:ext cx="5581650" cy="331914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3CCADE8A" wp14:editId="70DC5694">
            <wp:extent cx="5581650" cy="3112770"/>
            <wp:effectExtent l="0" t="0" r="0" b="0"/>
            <wp:docPr id="14870285" name="Picture 1487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3.PNG"/>
                    <pic:cNvPicPr/>
                  </pic:nvPicPr>
                  <pic:blipFill>
                    <a:blip r:embed="rId54">
                      <a:extLst>
                        <a:ext uri="{28A0092B-C50C-407E-A947-70E740481C1C}">
                          <a14:useLocalDpi xmlns:a14="http://schemas.microsoft.com/office/drawing/2010/main" val="0"/>
                        </a:ext>
                      </a:extLst>
                    </a:blip>
                    <a:stretch>
                      <a:fillRect/>
                    </a:stretch>
                  </pic:blipFill>
                  <pic:spPr>
                    <a:xfrm>
                      <a:off x="0" y="0"/>
                      <a:ext cx="5581650" cy="3112770"/>
                    </a:xfrm>
                    <a:prstGeom prst="rect">
                      <a:avLst/>
                    </a:prstGeom>
                  </pic:spPr>
                </pic:pic>
              </a:graphicData>
            </a:graphic>
          </wp:inline>
        </w:drawing>
      </w:r>
    </w:p>
    <w:p w14:paraId="2E36BBF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4D6BF1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3D6E8C1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500E59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1E746AC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3324D5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BCD905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4826568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222222"/>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bCs/>
          <w:color w:val="222222"/>
          <w:sz w:val="24"/>
          <w:szCs w:val="24"/>
          <w:lang w:eastAsia="mk-MK"/>
        </w:rPr>
        <w:t>ПРОГРАМА ЗА ИЗМЕНА НА ПРОГРАМА ЗА СУБВЕНЦИОНИРАЊЕ НА ЈАВНИТЕ КОМУНАЛНИ ПРЕТПРИЈАТИЈА ЗА 2026 ГОДИНА</w:t>
      </w:r>
    </w:p>
    <w:p w14:paraId="01D36B6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26CC959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19320F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5464782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Times New Roman" w:hAnsi="Calibri" w:cs="Calibri" w:hint="eastAsia"/>
          <w:color w:val="222222"/>
          <w:sz w:val="24"/>
          <w:szCs w:val="24"/>
          <w:lang w:eastAsia="mk-MK"/>
        </w:rPr>
        <w:t xml:space="preserve"> </w:t>
      </w:r>
      <w:r w:rsidRPr="0026177A">
        <w:rPr>
          <w:rFonts w:ascii="Calibri" w:eastAsia="Times New Roman" w:hAnsi="Calibri" w:cs="Calibri"/>
          <w:bCs/>
          <w:color w:val="222222"/>
          <w:sz w:val="24"/>
          <w:szCs w:val="24"/>
          <w:lang w:eastAsia="mk-MK"/>
        </w:rPr>
        <w:t>Програмата за измена на програма за субвенционирање на јавните комунални претпријатија за 2026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2D63250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4F90266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81D30D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5785E5EB" w14:textId="77777777" w:rsidTr="00435237">
        <w:trPr>
          <w:jc w:val="center"/>
        </w:trPr>
        <w:tc>
          <w:tcPr>
            <w:tcW w:w="3080" w:type="dxa"/>
          </w:tcPr>
          <w:p w14:paraId="42E7FE5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08-1437/2</w:t>
            </w:r>
          </w:p>
        </w:tc>
        <w:tc>
          <w:tcPr>
            <w:tcW w:w="3081" w:type="dxa"/>
          </w:tcPr>
          <w:p w14:paraId="59149BE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06ADE06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3CACD09C" w14:textId="77777777" w:rsidTr="00435237">
        <w:trPr>
          <w:jc w:val="center"/>
        </w:trPr>
        <w:tc>
          <w:tcPr>
            <w:tcW w:w="3080" w:type="dxa"/>
          </w:tcPr>
          <w:p w14:paraId="46D24BC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0CB2D2B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34B594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5474BBFE" w14:textId="77777777" w:rsidTr="00435237">
        <w:trPr>
          <w:jc w:val="center"/>
        </w:trPr>
        <w:tc>
          <w:tcPr>
            <w:tcW w:w="3080" w:type="dxa"/>
          </w:tcPr>
          <w:p w14:paraId="4CCBC60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40785D0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6495734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1D5CDE8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ED0F5E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17635C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EF9AFC4" w14:textId="667592C9" w:rsidR="0026177A" w:rsidRPr="0026177A" w:rsidRDefault="00537BAE"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376D35CC" wp14:editId="223478BE">
            <wp:extent cx="5581650" cy="7071995"/>
            <wp:effectExtent l="0" t="0" r="0" b="0"/>
            <wp:docPr id="14870286" name="Picture 1487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55">
                      <a:extLst>
                        <a:ext uri="{28A0092B-C50C-407E-A947-70E740481C1C}">
                          <a14:useLocalDpi xmlns:a14="http://schemas.microsoft.com/office/drawing/2010/main" val="0"/>
                        </a:ext>
                      </a:extLst>
                    </a:blip>
                    <a:stretch>
                      <a:fillRect/>
                    </a:stretch>
                  </pic:blipFill>
                  <pic:spPr>
                    <a:xfrm>
                      <a:off x="0" y="0"/>
                      <a:ext cx="5581650" cy="707199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2DFD1CFB" wp14:editId="5208C579">
            <wp:extent cx="5581650" cy="7853045"/>
            <wp:effectExtent l="0" t="0" r="0" b="0"/>
            <wp:docPr id="14870288" name="Picture 1487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56">
                      <a:extLst>
                        <a:ext uri="{28A0092B-C50C-407E-A947-70E740481C1C}">
                          <a14:useLocalDpi xmlns:a14="http://schemas.microsoft.com/office/drawing/2010/main" val="0"/>
                        </a:ext>
                      </a:extLst>
                    </a:blip>
                    <a:stretch>
                      <a:fillRect/>
                    </a:stretch>
                  </pic:blipFill>
                  <pic:spPr>
                    <a:xfrm>
                      <a:off x="0" y="0"/>
                      <a:ext cx="5581650" cy="785304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3F626488" wp14:editId="6CDCB5F3">
            <wp:extent cx="5581650" cy="7939405"/>
            <wp:effectExtent l="0" t="0" r="0" b="4445"/>
            <wp:docPr id="14870289" name="Picture 1487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57">
                      <a:extLst>
                        <a:ext uri="{28A0092B-C50C-407E-A947-70E740481C1C}">
                          <a14:useLocalDpi xmlns:a14="http://schemas.microsoft.com/office/drawing/2010/main" val="0"/>
                        </a:ext>
                      </a:extLst>
                    </a:blip>
                    <a:stretch>
                      <a:fillRect/>
                    </a:stretch>
                  </pic:blipFill>
                  <pic:spPr>
                    <a:xfrm>
                      <a:off x="0" y="0"/>
                      <a:ext cx="5581650" cy="7939405"/>
                    </a:xfrm>
                    <a:prstGeom prst="rect">
                      <a:avLst/>
                    </a:prstGeom>
                  </pic:spPr>
                </pic:pic>
              </a:graphicData>
            </a:graphic>
          </wp:inline>
        </w:drawing>
      </w:r>
      <w:r>
        <w:rPr>
          <w:rFonts w:ascii="Calibri" w:eastAsia="Calibri" w:hAnsi="Calibri" w:cs="Calibri"/>
          <w:noProof/>
          <w:sz w:val="24"/>
          <w:szCs w:val="24"/>
          <w:lang w:val="en-US"/>
        </w:rPr>
        <w:lastRenderedPageBreak/>
        <w:drawing>
          <wp:inline distT="0" distB="0" distL="0" distR="0" wp14:anchorId="478D0D0C" wp14:editId="6A3D24BC">
            <wp:extent cx="5581650" cy="8009890"/>
            <wp:effectExtent l="0" t="0" r="0" b="0"/>
            <wp:docPr id="14870290" name="Picture 1487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58">
                      <a:extLst>
                        <a:ext uri="{28A0092B-C50C-407E-A947-70E740481C1C}">
                          <a14:useLocalDpi xmlns:a14="http://schemas.microsoft.com/office/drawing/2010/main" val="0"/>
                        </a:ext>
                      </a:extLst>
                    </a:blip>
                    <a:stretch>
                      <a:fillRect/>
                    </a:stretch>
                  </pic:blipFill>
                  <pic:spPr>
                    <a:xfrm>
                      <a:off x="0" y="0"/>
                      <a:ext cx="5581650" cy="8009890"/>
                    </a:xfrm>
                    <a:prstGeom prst="rect">
                      <a:avLst/>
                    </a:prstGeom>
                  </pic:spPr>
                </pic:pic>
              </a:graphicData>
            </a:graphic>
          </wp:inline>
        </w:drawing>
      </w:r>
    </w:p>
    <w:p w14:paraId="3BD8CCF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73B1D9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1EC136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8B0806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063AB52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545745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79F387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lang w:val="en-US"/>
        </w:rPr>
      </w:pPr>
    </w:p>
    <w:p w14:paraId="5245547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48C5438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ascii="Calibri" w:eastAsia="Calibri" w:hAnsi="Calibri" w:cs="Calibri"/>
          <w:sz w:val="24"/>
          <w:szCs w:val="24"/>
        </w:rPr>
      </w:pPr>
    </w:p>
    <w:p w14:paraId="52BC48A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1C3C8B8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9C2B2B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D4EA7B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6D84E8C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bCs/>
          <w:color w:val="000000"/>
          <w:sz w:val="24"/>
          <w:szCs w:val="24"/>
          <w:lang w:eastAsia="mk-MK"/>
        </w:rPr>
        <w:t>ОДЛУКА ЗА УСВОЈУВАЊЕ НА ТРИМЕСЕЧНИОТ ИЗВЕШТАЈ ЗА ФИНАНСИСКОТО РАБОТЕЊЕ НА ЈКП "ПАЗАРИ" ПРИЛЕП ЗА ПЕРИОД ОД 01.10.2025 ГОДИНА ДО 31.12.2025 ГОДИНА</w:t>
      </w:r>
    </w:p>
    <w:p w14:paraId="1EE2F73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043268B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1CE84B1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695689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eastAsia="en-GB"/>
        </w:rPr>
        <w:t>Одлуката за усвојување на тримесечниот извештај за финансиското работење на ЈКП "Пазари" Прилеп за период од 01.10.2025 година до 31.12.2025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7CD9CA9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4A3DA7A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A5545F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0582AB47" w14:textId="77777777" w:rsidTr="00435237">
        <w:trPr>
          <w:jc w:val="center"/>
        </w:trPr>
        <w:tc>
          <w:tcPr>
            <w:tcW w:w="3080" w:type="dxa"/>
          </w:tcPr>
          <w:p w14:paraId="746A43E9"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08-1437/3</w:t>
            </w:r>
          </w:p>
        </w:tc>
        <w:tc>
          <w:tcPr>
            <w:tcW w:w="3081" w:type="dxa"/>
          </w:tcPr>
          <w:p w14:paraId="2BBC3569"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6E59C90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01647B2C" w14:textId="77777777" w:rsidTr="00435237">
        <w:trPr>
          <w:jc w:val="center"/>
        </w:trPr>
        <w:tc>
          <w:tcPr>
            <w:tcW w:w="3080" w:type="dxa"/>
          </w:tcPr>
          <w:p w14:paraId="00F1751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4A2508C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09CFBBC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679D50F0" w14:textId="77777777" w:rsidTr="00435237">
        <w:trPr>
          <w:jc w:val="center"/>
        </w:trPr>
        <w:tc>
          <w:tcPr>
            <w:tcW w:w="3080" w:type="dxa"/>
          </w:tcPr>
          <w:p w14:paraId="06D5F65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595839A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28A89D0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1936EBE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B04687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28608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F0B862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825D2E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229282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9, </w:t>
      </w:r>
      <w:r w:rsidRPr="00435237">
        <w:rPr>
          <w:rFonts w:ascii="Calibri" w:eastAsia="Times New Roman" w:hAnsi="Calibri" w:cs="Calibri" w:hint="eastAsia"/>
          <w:sz w:val="24"/>
          <w:szCs w:val="24"/>
          <w:lang w:eastAsia="en-GB"/>
        </w:rPr>
        <w:t>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врска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202/2025),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11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7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претпријатија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38/96, 9/1997, 6/2002, 19/2002, 40/2003, 49/2006, 22/2007, 83/2009, 97/2010, 6/2012, 119/2013, 41/2014, 138/2014, 25/2015, 61/2015, 39/2016, 64/2018, 35/2019, 275/2019, 89/2022, 274/2022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208/2024),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0FF61E1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FEC00A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Л</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К</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А</w:t>
      </w:r>
    </w:p>
    <w:p w14:paraId="4BE1493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усвојување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тримесечниот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извештај</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финансиското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работење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ЈКП</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Пазари</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Прилеп</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период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од</w:t>
      </w:r>
      <w:r w:rsidRPr="00435237">
        <w:rPr>
          <w:rFonts w:ascii="Calibri" w:eastAsia="Times New Roman" w:hAnsi="Calibri" w:cs="Calibri"/>
          <w:b/>
          <w:bCs/>
          <w:sz w:val="24"/>
          <w:szCs w:val="24"/>
          <w:lang w:eastAsia="en-GB"/>
        </w:rPr>
        <w:t xml:space="preserve"> 01.10.2025 </w:t>
      </w:r>
      <w:r w:rsidRPr="00435237">
        <w:rPr>
          <w:rFonts w:ascii="Calibri" w:eastAsia="Times New Roman" w:hAnsi="Calibri" w:cs="Calibri" w:hint="eastAsia"/>
          <w:b/>
          <w:bCs/>
          <w:sz w:val="24"/>
          <w:szCs w:val="24"/>
          <w:lang w:eastAsia="en-GB"/>
        </w:rPr>
        <w:t>година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до</w:t>
      </w:r>
      <w:r w:rsidRPr="00435237">
        <w:rPr>
          <w:rFonts w:ascii="Calibri" w:eastAsia="Times New Roman" w:hAnsi="Calibri" w:cs="Calibri"/>
          <w:b/>
          <w:bCs/>
          <w:sz w:val="24"/>
          <w:szCs w:val="24"/>
          <w:lang w:eastAsia="en-GB"/>
        </w:rPr>
        <w:t xml:space="preserve"> 31.12.2025 </w:t>
      </w:r>
      <w:r w:rsidRPr="00435237">
        <w:rPr>
          <w:rFonts w:ascii="Calibri" w:eastAsia="Times New Roman" w:hAnsi="Calibri" w:cs="Calibri" w:hint="eastAsia"/>
          <w:b/>
          <w:bCs/>
          <w:sz w:val="24"/>
          <w:szCs w:val="24"/>
          <w:lang w:eastAsia="en-GB"/>
        </w:rPr>
        <w:t>година</w:t>
      </w:r>
    </w:p>
    <w:p w14:paraId="1CC3120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p>
    <w:p w14:paraId="0296ABB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945A4C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w:t>
      </w:r>
    </w:p>
    <w:p w14:paraId="2FCE58D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усвојува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тримесечниот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извештај</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финансиското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работење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ЈКП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Пазари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период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01.10.2025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31.12.2025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w:t>
      </w:r>
    </w:p>
    <w:p w14:paraId="1A32B042"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val="en-US" w:eastAsia="en-GB"/>
        </w:rPr>
      </w:pPr>
    </w:p>
    <w:p w14:paraId="1C1D9842"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val="en-US" w:eastAsia="en-GB"/>
        </w:rPr>
      </w:pPr>
    </w:p>
    <w:p w14:paraId="3666E56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val="en-US" w:eastAsia="en-GB"/>
        </w:rPr>
      </w:pPr>
    </w:p>
    <w:p w14:paraId="25A0956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lastRenderedPageBreak/>
        <w:t>член</w:t>
      </w:r>
      <w:r w:rsidRPr="00435237">
        <w:rPr>
          <w:rFonts w:ascii="Calibri" w:eastAsia="Times New Roman" w:hAnsi="Calibri" w:cs="Calibri"/>
          <w:sz w:val="24"/>
          <w:szCs w:val="24"/>
          <w:lang w:eastAsia="en-GB"/>
        </w:rPr>
        <w:t xml:space="preserve"> 2</w:t>
      </w:r>
    </w:p>
    <w:p w14:paraId="1C8FE6C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достави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ЈКП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Пазари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Градоначалникот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архивата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57947A9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7630C69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w:t>
      </w:r>
    </w:p>
    <w:p w14:paraId="483F0B0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Calibri" w:hAnsi="Calibri" w:cs="Calibri"/>
          <w:sz w:val="24"/>
          <w:szCs w:val="20"/>
          <w:lang w:val="en-US"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влегува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сила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осмиот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објавувањето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3597281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02E8FF2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3F92238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64691AFA" w14:textId="247BA0EC"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 xml:space="preserve">         Број 09</w:t>
      </w:r>
      <w:r w:rsidRPr="00435237">
        <w:rPr>
          <w:rFonts w:ascii="Calibri" w:eastAsia="Times New Roman" w:hAnsi="Calibri" w:cs="Calibri"/>
          <w:sz w:val="24"/>
          <w:szCs w:val="24"/>
          <w:lang w:eastAsia="en-GB"/>
        </w:rPr>
        <w:t>-1435/4</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val="en-AU" w:eastAsia="en-GB"/>
        </w:rPr>
        <w:t xml:space="preserve">   </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 xml:space="preserve"> </w:t>
      </w:r>
      <w:r>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val="en-US" w:eastAsia="en-GB"/>
        </w:rPr>
        <w:t>ПРЕТСЕДАТЕЛ</w:t>
      </w:r>
    </w:p>
    <w:p w14:paraId="2F3CD71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01.04.2026</w:t>
      </w:r>
      <w:r w:rsidRPr="00435237">
        <w:rPr>
          <w:rFonts w:ascii="Calibri" w:eastAsia="Times New Roman" w:hAnsi="Calibri" w:cs="Calibri"/>
          <w:sz w:val="24"/>
          <w:szCs w:val="24"/>
          <w:lang w:val="en-US" w:eastAsia="en-GB"/>
        </w:rPr>
        <w:t xml:space="preserve"> година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на Совет на Општина Прилеп</w:t>
      </w:r>
    </w:p>
    <w:p w14:paraId="4C155BC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r w:rsidRPr="00435237">
        <w:rPr>
          <w:rFonts w:ascii="Calibri" w:eastAsia="Times New Roman" w:hAnsi="Calibri" w:cs="Calibri"/>
          <w:sz w:val="24"/>
          <w:szCs w:val="24"/>
          <w:lang w:val="en-US" w:eastAsia="en-GB"/>
        </w:rPr>
        <w:t xml:space="preserve">            П р и л е п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eastAsia="en-GB"/>
        </w:rPr>
        <w:t xml:space="preserve">            Д-р Билјана Кржеска </w:t>
      </w:r>
    </w:p>
    <w:p w14:paraId="6A6E14B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Times New Roman" w:eastAsia="Times New Roman" w:hAnsi="Times New Roman" w:cs="Times New Roman"/>
          <w:sz w:val="24"/>
          <w:szCs w:val="24"/>
          <w:lang w:val="en-US" w:eastAsia="en-GB"/>
        </w:rPr>
      </w:pPr>
    </w:p>
    <w:p w14:paraId="6E3C3B6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7BF2AC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D981E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58E0F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BC4FF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2154422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879811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85B3E4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4F71169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bCs/>
          <w:color w:val="000000"/>
          <w:sz w:val="24"/>
          <w:szCs w:val="24"/>
          <w:lang w:eastAsia="mk-MK"/>
        </w:rPr>
        <w:t>ОДЛУКА ЗА УСВОЈУВАЊЕ НА ГОДИШНАТА СМЕТКА И ИЗВЕШТАЈОТ ОД РАБОТЕЊЕТО НА ЈКП "ПАЗАРИ" - ПРИЛЕП, ЗА 2025 ГОДИНА</w:t>
      </w:r>
    </w:p>
    <w:p w14:paraId="407C6EC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00B3A76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eastAsia="en-GB"/>
        </w:rPr>
        <w:t>Одлуката за усвојување на Годишната сметка и извештајот од работењето на ЈКП "Пазари" - Прилеп, за 2025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072A211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6434C4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ED374D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2DEF5A19" w14:textId="77777777" w:rsidTr="00435237">
        <w:trPr>
          <w:jc w:val="center"/>
        </w:trPr>
        <w:tc>
          <w:tcPr>
            <w:tcW w:w="3080" w:type="dxa"/>
          </w:tcPr>
          <w:p w14:paraId="6135264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08-1437/4</w:t>
            </w:r>
          </w:p>
        </w:tc>
        <w:tc>
          <w:tcPr>
            <w:tcW w:w="3081" w:type="dxa"/>
          </w:tcPr>
          <w:p w14:paraId="4F096B8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76EBA5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1D00FD16" w14:textId="77777777" w:rsidTr="00435237">
        <w:trPr>
          <w:jc w:val="center"/>
        </w:trPr>
        <w:tc>
          <w:tcPr>
            <w:tcW w:w="3080" w:type="dxa"/>
          </w:tcPr>
          <w:p w14:paraId="5260374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5035F34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0C33CD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42EA2CEA" w14:textId="77777777" w:rsidTr="00435237">
        <w:trPr>
          <w:jc w:val="center"/>
        </w:trPr>
        <w:tc>
          <w:tcPr>
            <w:tcW w:w="3080" w:type="dxa"/>
          </w:tcPr>
          <w:p w14:paraId="49FA02B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1746280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797970D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2CC9D3D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5CFC55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60416D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9, </w:t>
      </w:r>
      <w:r w:rsidRPr="00435237">
        <w:rPr>
          <w:rFonts w:ascii="Calibri" w:eastAsia="Times New Roman" w:hAnsi="Calibri" w:cs="Calibri" w:hint="eastAsia"/>
          <w:sz w:val="24"/>
          <w:szCs w:val="24"/>
          <w:lang w:eastAsia="en-GB"/>
        </w:rPr>
        <w:t>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врска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202/2024), </w:t>
      </w:r>
      <w:r w:rsidRPr="00435237">
        <w:rPr>
          <w:rFonts w:ascii="Calibri" w:eastAsia="Times New Roman" w:hAnsi="Calibri" w:cs="Calibri" w:hint="eastAsia"/>
          <w:sz w:val="24"/>
          <w:szCs w:val="24"/>
          <w:lang w:eastAsia="en-GB"/>
        </w:rPr>
        <w:t>како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11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7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јавните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претпријатија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38/96, 6/2002, 40/2003, 49/2006, 22/2007, 83/2009, 97/2010, 6/2012, 119/2013, 41/2014, 138/2014, 25/2015, 61/2015, 39/2016, 106/2016, 120/2016, 21/2018, 64/2018, 35/2019, 275/2019, 82/2020, 89/2022, 274/2022, 208/2024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193/2025),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05ECC8D7"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val="en-US" w:eastAsia="en-GB"/>
        </w:rPr>
      </w:pPr>
    </w:p>
    <w:p w14:paraId="3F1924C6"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val="en-US" w:eastAsia="en-GB"/>
        </w:rPr>
      </w:pPr>
    </w:p>
    <w:p w14:paraId="42A4837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val="en-US" w:eastAsia="en-GB"/>
        </w:rPr>
      </w:pPr>
    </w:p>
    <w:p w14:paraId="67E1A35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435237">
        <w:rPr>
          <w:rFonts w:ascii="Calibri" w:eastAsia="Times New Roman" w:hAnsi="Calibri" w:cs="Calibri"/>
          <w:b/>
          <w:sz w:val="24"/>
          <w:szCs w:val="24"/>
          <w:lang w:eastAsia="en-GB"/>
        </w:rPr>
        <w:lastRenderedPageBreak/>
        <w:t>О Д Л У К А</w:t>
      </w:r>
    </w:p>
    <w:p w14:paraId="564331A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435237">
        <w:rPr>
          <w:rFonts w:ascii="Calibri" w:eastAsia="Times New Roman" w:hAnsi="Calibri" w:cs="Calibri"/>
          <w:b/>
          <w:sz w:val="24"/>
          <w:szCs w:val="24"/>
          <w:lang w:val="en-US" w:eastAsia="en-GB"/>
        </w:rPr>
        <w:t xml:space="preserve">за усвојување на Годишната сметка и Извештајот за работењето на </w:t>
      </w:r>
      <w:r w:rsidRPr="00435237">
        <w:rPr>
          <w:rFonts w:ascii="Calibri" w:eastAsia="Times New Roman" w:hAnsi="Calibri" w:cs="Calibri" w:hint="eastAsia"/>
          <w:b/>
          <w:sz w:val="24"/>
          <w:szCs w:val="24"/>
          <w:lang w:val="en-US" w:eastAsia="en-GB"/>
        </w:rPr>
        <w:t>ЈКП</w:t>
      </w:r>
      <w:r w:rsidRPr="00435237">
        <w:rPr>
          <w:rFonts w:ascii="Calibri" w:eastAsia="Times New Roman" w:hAnsi="Calibri" w:cs="Calibri"/>
          <w:b/>
          <w:sz w:val="24"/>
          <w:szCs w:val="24"/>
          <w:lang w:val="en-US" w:eastAsia="en-GB"/>
        </w:rPr>
        <w:t xml:space="preserve"> “</w:t>
      </w:r>
      <w:r w:rsidRPr="00435237">
        <w:rPr>
          <w:rFonts w:ascii="Calibri" w:eastAsia="Times New Roman" w:hAnsi="Calibri" w:cs="Calibri"/>
          <w:b/>
          <w:sz w:val="24"/>
          <w:szCs w:val="24"/>
          <w:lang w:eastAsia="en-GB"/>
        </w:rPr>
        <w:t>Пазари</w:t>
      </w:r>
      <w:r w:rsidRPr="00435237">
        <w:rPr>
          <w:rFonts w:ascii="Calibri" w:eastAsia="Times New Roman" w:hAnsi="Calibri" w:cs="Calibri"/>
          <w:b/>
          <w:sz w:val="24"/>
          <w:szCs w:val="24"/>
          <w:lang w:val="en-US" w:eastAsia="en-GB"/>
        </w:rPr>
        <w:t>”-</w:t>
      </w:r>
      <w:r w:rsidRPr="00435237">
        <w:rPr>
          <w:rFonts w:ascii="Calibri" w:eastAsia="Times New Roman" w:hAnsi="Calibri" w:cs="Calibri" w:hint="eastAsia"/>
          <w:b/>
          <w:sz w:val="24"/>
          <w:szCs w:val="24"/>
          <w:lang w:val="en-US" w:eastAsia="en-GB"/>
        </w:rPr>
        <w:t>Прилеп</w:t>
      </w:r>
      <w:r w:rsidRPr="00435237">
        <w:rPr>
          <w:rFonts w:ascii="Calibri" w:eastAsia="Times New Roman" w:hAnsi="Calibri" w:cs="Calibri"/>
          <w:b/>
          <w:sz w:val="24"/>
          <w:szCs w:val="24"/>
          <w:lang w:val="en-US" w:eastAsia="en-GB"/>
        </w:rPr>
        <w:t xml:space="preserve"> за 2025 година</w:t>
      </w:r>
    </w:p>
    <w:p w14:paraId="6AD44AE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p>
    <w:p w14:paraId="6D4A501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1</w:t>
      </w:r>
    </w:p>
    <w:p w14:paraId="56EF69D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r w:rsidRPr="00435237">
        <w:rPr>
          <w:rFonts w:ascii="Calibri" w:eastAsia="Times New Roman" w:hAnsi="Calibri" w:cs="Calibri"/>
          <w:sz w:val="24"/>
          <w:szCs w:val="24"/>
          <w:lang w:eastAsia="en-GB"/>
        </w:rPr>
        <w:t xml:space="preserve">Се </w:t>
      </w:r>
      <w:r w:rsidRPr="00435237">
        <w:rPr>
          <w:rFonts w:ascii="Calibri" w:eastAsia="Times New Roman" w:hAnsi="Calibri" w:cs="Calibri" w:hint="eastAsia"/>
          <w:sz w:val="24"/>
          <w:szCs w:val="24"/>
          <w:lang w:val="en-US" w:eastAsia="en-GB"/>
        </w:rPr>
        <w:t>усвојува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bCs/>
          <w:sz w:val="24"/>
          <w:szCs w:val="24"/>
          <w:lang w:val="en-US" w:eastAsia="en-GB"/>
        </w:rPr>
        <w:t>Годишната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сметка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и</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Извештајот</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за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работењето</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на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ЈКП</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Пазари</w:t>
      </w:r>
      <w:r w:rsidRPr="00435237">
        <w:rPr>
          <w:rFonts w:ascii="Calibri" w:eastAsia="Times New Roman" w:hAnsi="Calibri" w:cs="Calibri"/>
          <w:bCs/>
          <w:sz w:val="24"/>
          <w:szCs w:val="24"/>
          <w:lang w:val="en-US" w:eastAsia="en-GB"/>
        </w:rPr>
        <w:t>” -</w:t>
      </w:r>
      <w:r w:rsidRPr="00435237">
        <w:rPr>
          <w:rFonts w:ascii="Calibri" w:eastAsia="Times New Roman" w:hAnsi="Calibri" w:cs="Calibri" w:hint="eastAsia"/>
          <w:bCs/>
          <w:sz w:val="24"/>
          <w:szCs w:val="24"/>
          <w:lang w:val="en-US" w:eastAsia="en-GB"/>
        </w:rPr>
        <w:t>Прилеп</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за</w:t>
      </w:r>
      <w:r w:rsidRPr="00435237">
        <w:rPr>
          <w:rFonts w:ascii="Calibri" w:eastAsia="Times New Roman" w:hAnsi="Calibri" w:cs="Calibri"/>
          <w:bCs/>
          <w:sz w:val="24"/>
          <w:szCs w:val="24"/>
          <w:lang w:val="en-US" w:eastAsia="en-GB"/>
        </w:rPr>
        <w:t xml:space="preserve"> 2025 </w:t>
      </w:r>
      <w:r w:rsidRPr="00435237">
        <w:rPr>
          <w:rFonts w:ascii="Calibri" w:eastAsia="Times New Roman" w:hAnsi="Calibri" w:cs="Calibri" w:hint="eastAsia"/>
          <w:bCs/>
          <w:sz w:val="24"/>
          <w:szCs w:val="24"/>
          <w:lang w:val="en-US" w:eastAsia="en-GB"/>
        </w:rPr>
        <w:t>година</w:t>
      </w:r>
      <w:r w:rsidRPr="00435237">
        <w:rPr>
          <w:rFonts w:ascii="Calibri" w:eastAsia="Times New Roman" w:hAnsi="Calibri" w:cs="Calibri"/>
          <w:sz w:val="24"/>
          <w:szCs w:val="24"/>
          <w:lang w:eastAsia="en-GB"/>
        </w:rPr>
        <w:t>.</w:t>
      </w:r>
      <w:r w:rsidRPr="00435237">
        <w:rPr>
          <w:rFonts w:ascii="Calibri" w:eastAsia="Times New Roman" w:hAnsi="Calibri" w:cs="Calibri"/>
          <w:color w:val="FF0000"/>
          <w:sz w:val="24"/>
          <w:szCs w:val="24"/>
          <w:lang w:eastAsia="en-GB"/>
        </w:rPr>
        <w:t xml:space="preserve"> </w:t>
      </w:r>
    </w:p>
    <w:p w14:paraId="39BBE46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val="en-US" w:eastAsia="en-GB"/>
        </w:rPr>
      </w:pPr>
    </w:p>
    <w:p w14:paraId="7835021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t xml:space="preserve">         </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член 2</w:t>
      </w:r>
    </w:p>
    <w:p w14:paraId="249E875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 xml:space="preserve">Одлуката да се достави </w:t>
      </w:r>
      <w:r w:rsidRPr="00435237">
        <w:rPr>
          <w:rFonts w:ascii="Calibri" w:eastAsia="Times New Roman" w:hAnsi="Calibri" w:cs="Calibri"/>
          <w:bCs/>
          <w:sz w:val="24"/>
          <w:szCs w:val="20"/>
          <w:lang w:eastAsia="en-GB"/>
        </w:rPr>
        <w:t xml:space="preserve"> </w:t>
      </w:r>
      <w:r w:rsidRPr="00435237">
        <w:rPr>
          <w:rFonts w:ascii="Calibri" w:eastAsia="Times New Roman" w:hAnsi="Calibri" w:cs="Calibri" w:hint="eastAsia"/>
          <w:bCs/>
          <w:sz w:val="24"/>
          <w:szCs w:val="20"/>
          <w:lang w:eastAsia="en-GB"/>
        </w:rPr>
        <w:t>ЈКП</w:t>
      </w:r>
      <w:r w:rsidRPr="00435237">
        <w:rPr>
          <w:rFonts w:ascii="Calibri" w:eastAsia="Times New Roman" w:hAnsi="Calibri" w:cs="Calibri"/>
          <w:bCs/>
          <w:sz w:val="24"/>
          <w:szCs w:val="20"/>
          <w:lang w:eastAsia="en-GB"/>
        </w:rPr>
        <w:t xml:space="preserve"> </w:t>
      </w:r>
      <w:r w:rsidRPr="00435237">
        <w:rPr>
          <w:rFonts w:ascii="Calibri" w:eastAsia="Times New Roman" w:hAnsi="Calibri" w:cs="Calibri"/>
          <w:bCs/>
          <w:sz w:val="24"/>
          <w:szCs w:val="20"/>
          <w:lang w:val="en-US" w:eastAsia="en-GB"/>
        </w:rPr>
        <w:t>“</w:t>
      </w:r>
      <w:r w:rsidRPr="00435237">
        <w:rPr>
          <w:rFonts w:ascii="Calibri" w:eastAsia="Times New Roman" w:hAnsi="Calibri" w:cs="Calibri" w:hint="eastAsia"/>
          <w:bCs/>
          <w:sz w:val="24"/>
          <w:szCs w:val="20"/>
          <w:lang w:eastAsia="en-GB"/>
        </w:rPr>
        <w:t>Пазари</w:t>
      </w:r>
      <w:r w:rsidRPr="00435237">
        <w:rPr>
          <w:rFonts w:ascii="Calibri" w:eastAsia="Times New Roman" w:hAnsi="Calibri" w:cs="Calibri"/>
          <w:bCs/>
          <w:sz w:val="24"/>
          <w:szCs w:val="20"/>
          <w:lang w:val="en-US" w:eastAsia="en-GB"/>
        </w:rPr>
        <w:t>”</w:t>
      </w:r>
      <w:r w:rsidRPr="00435237">
        <w:rPr>
          <w:rFonts w:ascii="Calibri" w:eastAsia="Times New Roman" w:hAnsi="Calibri" w:cs="Calibri"/>
          <w:bCs/>
          <w:sz w:val="24"/>
          <w:szCs w:val="20"/>
          <w:lang w:eastAsia="en-GB"/>
        </w:rPr>
        <w:t xml:space="preserve"> -</w:t>
      </w:r>
      <w:r w:rsidRPr="00435237">
        <w:rPr>
          <w:rFonts w:ascii="Calibri" w:eastAsia="Times New Roman" w:hAnsi="Calibri" w:cs="Calibri" w:hint="eastAsia"/>
          <w:bCs/>
          <w:sz w:val="24"/>
          <w:szCs w:val="20"/>
          <w:lang w:eastAsia="en-GB"/>
        </w:rPr>
        <w:t>Прилеп</w:t>
      </w:r>
      <w:r w:rsidRPr="00435237">
        <w:rPr>
          <w:rFonts w:ascii="Calibri" w:eastAsia="Times New Roman" w:hAnsi="Calibri" w:cs="Calibri"/>
          <w:sz w:val="24"/>
          <w:szCs w:val="24"/>
          <w:lang w:eastAsia="en-GB"/>
        </w:rPr>
        <w:t>, Градоначалникот и архивата на Општина Прилеп.</w:t>
      </w:r>
    </w:p>
    <w:p w14:paraId="70BC1EF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7BFC4F8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3</w:t>
      </w:r>
    </w:p>
    <w:p w14:paraId="1982F20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4F8C2BF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F7EB33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435237">
        <w:rPr>
          <w:rFonts w:ascii="Calibri" w:eastAsia="Calibri" w:hAnsi="Calibri" w:cs="Calibri"/>
          <w:sz w:val="24"/>
          <w:szCs w:val="20"/>
          <w:lang w:val="en-US" w:eastAsia="en-GB"/>
        </w:rPr>
        <w:t xml:space="preserve">                           </w:t>
      </w:r>
    </w:p>
    <w:p w14:paraId="4AAEFA3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tbl>
      <w:tblPr>
        <w:tblW w:w="8710" w:type="dxa"/>
        <w:jc w:val="center"/>
        <w:tblLook w:val="04A0" w:firstRow="1" w:lastRow="0" w:firstColumn="1" w:lastColumn="0" w:noHBand="0" w:noVBand="1"/>
      </w:tblPr>
      <w:tblGrid>
        <w:gridCol w:w="2828"/>
        <w:gridCol w:w="1990"/>
        <w:gridCol w:w="3892"/>
      </w:tblGrid>
      <w:tr w:rsidR="00435237" w:rsidRPr="00435237" w14:paraId="69C13E8F" w14:textId="77777777" w:rsidTr="00435237">
        <w:trPr>
          <w:jc w:val="center"/>
        </w:trPr>
        <w:tc>
          <w:tcPr>
            <w:tcW w:w="2828" w:type="dxa"/>
          </w:tcPr>
          <w:p w14:paraId="35C1B54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eastAsia="en-GB"/>
              </w:rPr>
              <w:t>1435/5</w:t>
            </w:r>
          </w:p>
        </w:tc>
        <w:tc>
          <w:tcPr>
            <w:tcW w:w="1990" w:type="dxa"/>
          </w:tcPr>
          <w:p w14:paraId="6354E99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4B93376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eastAsia="en-GB"/>
              </w:rPr>
              <w:t>Л</w:t>
            </w:r>
          </w:p>
        </w:tc>
      </w:tr>
      <w:tr w:rsidR="00435237" w:rsidRPr="00435237" w14:paraId="1B13A68A" w14:textId="77777777" w:rsidTr="00435237">
        <w:trPr>
          <w:jc w:val="center"/>
        </w:trPr>
        <w:tc>
          <w:tcPr>
            <w:tcW w:w="2828" w:type="dxa"/>
          </w:tcPr>
          <w:p w14:paraId="3589F37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eastAsia="en-GB"/>
              </w:rPr>
              <w:t xml:space="preserve">01.04.2026 </w:t>
            </w:r>
            <w:r w:rsidRPr="00435237">
              <w:rPr>
                <w:rFonts w:ascii="Calibri" w:eastAsia="Calibri" w:hAnsi="Calibri" w:cs="Calibri"/>
                <w:sz w:val="24"/>
                <w:szCs w:val="20"/>
                <w:lang w:val="en-US" w:eastAsia="en-GB"/>
              </w:rPr>
              <w:t>година</w:t>
            </w:r>
          </w:p>
        </w:tc>
        <w:tc>
          <w:tcPr>
            <w:tcW w:w="1990" w:type="dxa"/>
          </w:tcPr>
          <w:p w14:paraId="084E6F0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4405517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7F8C294B" w14:textId="77777777" w:rsidTr="00435237">
        <w:trPr>
          <w:jc w:val="center"/>
        </w:trPr>
        <w:tc>
          <w:tcPr>
            <w:tcW w:w="2828" w:type="dxa"/>
          </w:tcPr>
          <w:p w14:paraId="5BE8C13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0B4946F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1533CEA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eastAsia="en-GB"/>
              </w:rPr>
              <w:t>Д-р Билјана Кржеска</w:t>
            </w:r>
          </w:p>
        </w:tc>
      </w:tr>
    </w:tbl>
    <w:p w14:paraId="3ED4179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6999EEB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5167F42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C0DE71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5C681BC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0FF604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01CCD8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6C063A3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222222"/>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color w:val="222222"/>
          <w:sz w:val="24"/>
          <w:szCs w:val="24"/>
          <w:lang w:eastAsia="mk-MK"/>
        </w:rPr>
        <w:t>ОДЛУКАТА ЗА ДАВАЊЕ СОГЛАСНОСТ НА ОДЛУКАТА ЗА УТВРДУВАЊЕ НА ВРЕДНОСТА НА БОДОТ ЗА ПРЕСМЕТУВАЊЕ НА ПЛАТИТЕ НА ВРАБОТЕНИТЕ ВО ЈКП "ПАЗАРИ" -ПРИЛЕП ЗА 2026 ГОДИНА</w:t>
      </w:r>
    </w:p>
    <w:p w14:paraId="45F43F5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222222"/>
          <w:sz w:val="24"/>
          <w:szCs w:val="24"/>
          <w:lang w:eastAsia="mk-MK"/>
        </w:rPr>
      </w:pPr>
    </w:p>
    <w:p w14:paraId="462E383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222222"/>
          <w:sz w:val="24"/>
          <w:szCs w:val="24"/>
          <w:lang w:eastAsia="mk-MK"/>
        </w:rPr>
      </w:pPr>
    </w:p>
    <w:p w14:paraId="76300A8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C1171E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color w:val="222222"/>
          <w:sz w:val="24"/>
          <w:szCs w:val="24"/>
          <w:lang w:eastAsia="mk-MK"/>
        </w:rPr>
        <w:t>Одлуката за давање согласност на Одлуката за утврдување на вредноста на бодот за пресметување на платите на вработените во ЈКП "Пазари" -Прилеп за 2026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344B8B0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51224D4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BFBC20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16AC8C0A" w14:textId="77777777" w:rsidTr="00435237">
        <w:trPr>
          <w:jc w:val="center"/>
        </w:trPr>
        <w:tc>
          <w:tcPr>
            <w:tcW w:w="3080" w:type="dxa"/>
          </w:tcPr>
          <w:p w14:paraId="744EB46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08-1437/5</w:t>
            </w:r>
          </w:p>
        </w:tc>
        <w:tc>
          <w:tcPr>
            <w:tcW w:w="3081" w:type="dxa"/>
          </w:tcPr>
          <w:p w14:paraId="0A6C6A1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7C2E48D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25105BD5" w14:textId="77777777" w:rsidTr="00435237">
        <w:trPr>
          <w:jc w:val="center"/>
        </w:trPr>
        <w:tc>
          <w:tcPr>
            <w:tcW w:w="3080" w:type="dxa"/>
          </w:tcPr>
          <w:p w14:paraId="748516C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30C6A9A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506746B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6AC2F4DB" w14:textId="77777777" w:rsidTr="00435237">
        <w:trPr>
          <w:jc w:val="center"/>
        </w:trPr>
        <w:tc>
          <w:tcPr>
            <w:tcW w:w="3080" w:type="dxa"/>
          </w:tcPr>
          <w:p w14:paraId="7F9FB83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2D6A2A6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5CE8D1B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5438746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4D6CDD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FA387F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4AD3E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val="en-US" w:eastAsia="en-GB"/>
        </w:rPr>
        <w:lastRenderedPageBreak/>
        <w:t>Врз</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основа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член</w:t>
      </w:r>
      <w:r w:rsidRPr="00435237">
        <w:rPr>
          <w:rFonts w:ascii="Calibri" w:eastAsia="Times New Roman" w:hAnsi="Calibri" w:cs="Calibri"/>
          <w:sz w:val="24"/>
          <w:szCs w:val="24"/>
          <w:lang w:val="en-US" w:eastAsia="en-GB"/>
        </w:rPr>
        <w:t xml:space="preserve"> 36 </w:t>
      </w:r>
      <w:r w:rsidRPr="00435237">
        <w:rPr>
          <w:rFonts w:ascii="Calibri" w:eastAsia="Times New Roman" w:hAnsi="Calibri" w:cs="Calibri" w:hint="eastAsia"/>
          <w:sz w:val="24"/>
          <w:szCs w:val="24"/>
          <w:lang w:val="en-US" w:eastAsia="en-GB"/>
        </w:rPr>
        <w:t>став</w:t>
      </w:r>
      <w:r w:rsidRPr="00435237">
        <w:rPr>
          <w:rFonts w:ascii="Calibri" w:eastAsia="Times New Roman" w:hAnsi="Calibri" w:cs="Calibri"/>
          <w:sz w:val="24"/>
          <w:szCs w:val="24"/>
          <w:lang w:val="en-US" w:eastAsia="en-GB"/>
        </w:rPr>
        <w:t xml:space="preserve"> (1) </w:t>
      </w:r>
      <w:r w:rsidRPr="00435237">
        <w:rPr>
          <w:rFonts w:ascii="Calibri" w:eastAsia="Times New Roman" w:hAnsi="Calibri" w:cs="Calibri" w:hint="eastAsia"/>
          <w:sz w:val="24"/>
          <w:szCs w:val="24"/>
          <w:lang w:val="en-US" w:eastAsia="en-GB"/>
        </w:rPr>
        <w:t>точка</w:t>
      </w:r>
      <w:r w:rsidRPr="00435237">
        <w:rPr>
          <w:rFonts w:ascii="Calibri" w:eastAsia="Times New Roman" w:hAnsi="Calibri" w:cs="Calibri"/>
          <w:sz w:val="24"/>
          <w:szCs w:val="24"/>
          <w:lang w:val="en-US" w:eastAsia="en-GB"/>
        </w:rPr>
        <w:t xml:space="preserve"> 15 </w:t>
      </w:r>
      <w:r w:rsidRPr="00435237">
        <w:rPr>
          <w:rFonts w:ascii="Calibri" w:eastAsia="Times New Roman" w:hAnsi="Calibri" w:cs="Calibri" w:hint="eastAsia"/>
          <w:sz w:val="24"/>
          <w:szCs w:val="24"/>
          <w:lang w:val="en-US" w:eastAsia="en-GB"/>
        </w:rPr>
        <w:t>од</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Законот</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за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локалната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самоуправа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Службен</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весник</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Република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Македонија“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бр</w:t>
      </w:r>
      <w:r w:rsidRPr="00435237">
        <w:rPr>
          <w:rFonts w:ascii="Calibri" w:eastAsia="Times New Roman" w:hAnsi="Calibri" w:cs="Calibri"/>
          <w:sz w:val="24"/>
          <w:szCs w:val="24"/>
          <w:lang w:val="en-US" w:eastAsia="en-GB"/>
        </w:rPr>
        <w:t xml:space="preserve">. 5/2002 </w:t>
      </w:r>
      <w:r w:rsidRPr="00435237">
        <w:rPr>
          <w:rFonts w:ascii="Calibri" w:eastAsia="Times New Roman" w:hAnsi="Calibri" w:cs="Calibri" w:hint="eastAsia"/>
          <w:sz w:val="24"/>
          <w:szCs w:val="24"/>
          <w:lang w:val="en-US" w:eastAsia="en-GB"/>
        </w:rPr>
        <w:t>и</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Службен</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весник</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Република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Северна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Македонија“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бр</w:t>
      </w:r>
      <w:r w:rsidRPr="00435237">
        <w:rPr>
          <w:rFonts w:ascii="Calibri" w:eastAsia="Times New Roman" w:hAnsi="Calibri" w:cs="Calibri"/>
          <w:sz w:val="24"/>
          <w:szCs w:val="24"/>
          <w:lang w:val="en-US" w:eastAsia="en-GB"/>
        </w:rPr>
        <w:t xml:space="preserve">. 202/2024), </w:t>
      </w:r>
      <w:r w:rsidRPr="00435237">
        <w:rPr>
          <w:rFonts w:ascii="Calibri" w:eastAsia="Times New Roman" w:hAnsi="Calibri" w:cs="Calibri" w:hint="eastAsia"/>
          <w:sz w:val="24"/>
          <w:szCs w:val="24"/>
          <w:lang w:val="en-US" w:eastAsia="en-GB"/>
        </w:rPr>
        <w:t>член</w:t>
      </w:r>
      <w:r w:rsidRPr="00435237">
        <w:rPr>
          <w:rFonts w:ascii="Calibri" w:eastAsia="Times New Roman" w:hAnsi="Calibri" w:cs="Calibri"/>
          <w:sz w:val="24"/>
          <w:szCs w:val="24"/>
          <w:lang w:val="en-US" w:eastAsia="en-GB"/>
        </w:rPr>
        <w:t xml:space="preserve"> 88 </w:t>
      </w:r>
      <w:r w:rsidRPr="00435237">
        <w:rPr>
          <w:rFonts w:ascii="Calibri" w:eastAsia="Times New Roman" w:hAnsi="Calibri" w:cs="Calibri" w:hint="eastAsia"/>
          <w:sz w:val="24"/>
          <w:szCs w:val="24"/>
          <w:lang w:val="en-US" w:eastAsia="en-GB"/>
        </w:rPr>
        <w:t>став</w:t>
      </w:r>
      <w:r w:rsidRPr="00435237">
        <w:rPr>
          <w:rFonts w:ascii="Calibri" w:eastAsia="Times New Roman" w:hAnsi="Calibri" w:cs="Calibri"/>
          <w:sz w:val="24"/>
          <w:szCs w:val="24"/>
          <w:lang w:val="en-US" w:eastAsia="en-GB"/>
        </w:rPr>
        <w:t xml:space="preserve"> (3) </w:t>
      </w:r>
      <w:r w:rsidRPr="00435237">
        <w:rPr>
          <w:rFonts w:ascii="Calibri" w:eastAsia="Times New Roman" w:hAnsi="Calibri" w:cs="Calibri" w:hint="eastAsia"/>
          <w:sz w:val="24"/>
          <w:szCs w:val="24"/>
          <w:lang w:val="en-US" w:eastAsia="en-GB"/>
        </w:rPr>
        <w:t>од</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Законот</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за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административни</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службеници</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Службен</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весник</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Република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Македонија“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бр</w:t>
      </w:r>
      <w:r w:rsidRPr="00435237">
        <w:rPr>
          <w:rFonts w:ascii="Calibri" w:eastAsia="Times New Roman" w:hAnsi="Calibri" w:cs="Calibri"/>
          <w:sz w:val="24"/>
          <w:szCs w:val="24"/>
          <w:lang w:val="en-US" w:eastAsia="en-GB"/>
        </w:rPr>
        <w:t xml:space="preserve">. 27/2014, 199/2014, 48/2015, 154/2015, 5/2016, 142/2016, 80/2016, 127/2016, 2/2017, 16/2017, 11/2018 </w:t>
      </w:r>
      <w:r w:rsidRPr="00435237">
        <w:rPr>
          <w:rFonts w:ascii="Calibri" w:eastAsia="Times New Roman" w:hAnsi="Calibri" w:cs="Calibri" w:hint="eastAsia"/>
          <w:sz w:val="24"/>
          <w:szCs w:val="24"/>
          <w:lang w:val="en-US" w:eastAsia="en-GB"/>
        </w:rPr>
        <w:t>и</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Службен</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весник</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Република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Северна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Македонија“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бр</w:t>
      </w:r>
      <w:r w:rsidRPr="00435237">
        <w:rPr>
          <w:rFonts w:ascii="Calibri" w:eastAsia="Times New Roman" w:hAnsi="Calibri" w:cs="Calibri"/>
          <w:sz w:val="24"/>
          <w:szCs w:val="24"/>
          <w:lang w:val="en-US" w:eastAsia="en-GB"/>
        </w:rPr>
        <w:t xml:space="preserve">. 275/2019, 14/2020, 112/2020, 215/2021, 99/2022, 208/2024 </w:t>
      </w:r>
      <w:r w:rsidRPr="00435237">
        <w:rPr>
          <w:rFonts w:ascii="Calibri" w:eastAsia="Times New Roman" w:hAnsi="Calibri" w:cs="Calibri" w:hint="eastAsia"/>
          <w:sz w:val="24"/>
          <w:szCs w:val="24"/>
          <w:lang w:val="en-US" w:eastAsia="en-GB"/>
        </w:rPr>
        <w:t>и</w:t>
      </w:r>
      <w:r w:rsidRPr="00435237">
        <w:rPr>
          <w:rFonts w:ascii="Calibri" w:eastAsia="Times New Roman" w:hAnsi="Calibri" w:cs="Calibri"/>
          <w:sz w:val="24"/>
          <w:szCs w:val="24"/>
          <w:lang w:val="en-US" w:eastAsia="en-GB"/>
        </w:rPr>
        <w:t xml:space="preserve"> 210/2024), </w:t>
      </w:r>
      <w:r w:rsidRPr="00435237">
        <w:rPr>
          <w:rFonts w:ascii="Calibri" w:eastAsia="Times New Roman" w:hAnsi="Calibri" w:cs="Calibri" w:hint="eastAsia"/>
          <w:sz w:val="24"/>
          <w:szCs w:val="24"/>
          <w:lang w:val="en-US" w:eastAsia="en-GB"/>
        </w:rPr>
        <w:t>Советот</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Општина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Прилеп</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седницата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одржана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01.04.</w:t>
      </w:r>
      <w:r w:rsidRPr="00435237">
        <w:rPr>
          <w:rFonts w:ascii="Calibri" w:eastAsia="Times New Roman" w:hAnsi="Calibri" w:cs="Calibri"/>
          <w:sz w:val="24"/>
          <w:szCs w:val="24"/>
          <w:lang w:val="en-US" w:eastAsia="en-GB"/>
        </w:rPr>
        <w:t xml:space="preserve">2026 </w:t>
      </w:r>
      <w:r w:rsidRPr="00435237">
        <w:rPr>
          <w:rFonts w:ascii="Calibri" w:eastAsia="Times New Roman" w:hAnsi="Calibri" w:cs="Calibri" w:hint="eastAsia"/>
          <w:sz w:val="24"/>
          <w:szCs w:val="24"/>
          <w:lang w:val="en-US" w:eastAsia="en-GB"/>
        </w:rPr>
        <w:t>година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донесе</w:t>
      </w:r>
      <w:r w:rsidRPr="00435237">
        <w:rPr>
          <w:rFonts w:ascii="Calibri" w:eastAsia="Times New Roman" w:hAnsi="Calibri" w:cs="Calibri"/>
          <w:sz w:val="24"/>
          <w:szCs w:val="24"/>
          <w:lang w:eastAsia="en-GB"/>
        </w:rPr>
        <w:t>:</w:t>
      </w:r>
    </w:p>
    <w:p w14:paraId="6AB086F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1137364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0E294B1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val="en-US" w:eastAsia="en-GB"/>
        </w:rPr>
      </w:pPr>
      <w:r w:rsidRPr="00435237">
        <w:rPr>
          <w:rFonts w:ascii="Calibri" w:eastAsia="Times New Roman" w:hAnsi="Calibri" w:cs="Calibri" w:hint="eastAsia"/>
          <w:b/>
          <w:bCs/>
          <w:sz w:val="24"/>
          <w:szCs w:val="24"/>
          <w:lang w:val="en-US" w:eastAsia="en-GB"/>
        </w:rPr>
        <w:t>О</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Д</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Л</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У</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К</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А</w:t>
      </w:r>
    </w:p>
    <w:p w14:paraId="61332F7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val="en-US" w:eastAsia="en-GB"/>
        </w:rPr>
        <w:t>за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давање</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согласност</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на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Одлуката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за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утврдување</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на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вредноста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на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бодот</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за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пресметување</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на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платите</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на</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вработените</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во</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ЈКП</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Пазари</w:t>
      </w:r>
      <w:r w:rsidRPr="00435237">
        <w:rPr>
          <w:rFonts w:ascii="Calibri" w:eastAsia="Times New Roman" w:hAnsi="Calibri" w:cs="Calibri"/>
          <w:b/>
          <w:bCs/>
          <w:sz w:val="24"/>
          <w:szCs w:val="24"/>
          <w:lang w:val="en-US" w:eastAsia="en-GB"/>
        </w:rPr>
        <w:t>" -</w:t>
      </w:r>
      <w:r w:rsidRPr="00435237">
        <w:rPr>
          <w:rFonts w:ascii="Calibri" w:eastAsia="Times New Roman" w:hAnsi="Calibri" w:cs="Calibri" w:hint="eastAsia"/>
          <w:b/>
          <w:bCs/>
          <w:sz w:val="24"/>
          <w:szCs w:val="24"/>
          <w:lang w:val="en-US" w:eastAsia="en-GB"/>
        </w:rPr>
        <w:t>Прилеп</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за</w:t>
      </w:r>
      <w:r w:rsidRPr="00435237">
        <w:rPr>
          <w:rFonts w:ascii="Calibri" w:eastAsia="Times New Roman" w:hAnsi="Calibri" w:cs="Calibri"/>
          <w:b/>
          <w:bCs/>
          <w:sz w:val="24"/>
          <w:szCs w:val="24"/>
          <w:lang w:val="en-US" w:eastAsia="en-GB"/>
        </w:rPr>
        <w:t xml:space="preserve"> 202</w:t>
      </w:r>
      <w:r w:rsidRPr="00435237">
        <w:rPr>
          <w:rFonts w:ascii="Calibri" w:eastAsia="Times New Roman" w:hAnsi="Calibri" w:cs="Calibri"/>
          <w:b/>
          <w:bCs/>
          <w:sz w:val="24"/>
          <w:szCs w:val="24"/>
          <w:lang w:eastAsia="en-GB"/>
        </w:rPr>
        <w:t>6</w:t>
      </w:r>
      <w:r w:rsidRPr="00435237">
        <w:rPr>
          <w:rFonts w:ascii="Calibri" w:eastAsia="Times New Roman" w:hAnsi="Calibri" w:cs="Calibri"/>
          <w:b/>
          <w:bCs/>
          <w:sz w:val="24"/>
          <w:szCs w:val="24"/>
          <w:lang w:val="en-US" w:eastAsia="en-GB"/>
        </w:rPr>
        <w:t xml:space="preserve"> </w:t>
      </w:r>
      <w:r w:rsidRPr="00435237">
        <w:rPr>
          <w:rFonts w:ascii="Calibri" w:eastAsia="Times New Roman" w:hAnsi="Calibri" w:cs="Calibri" w:hint="eastAsia"/>
          <w:b/>
          <w:bCs/>
          <w:sz w:val="24"/>
          <w:szCs w:val="24"/>
          <w:lang w:val="en-US" w:eastAsia="en-GB"/>
        </w:rPr>
        <w:t>година</w:t>
      </w:r>
    </w:p>
    <w:p w14:paraId="03AFB35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p>
    <w:p w14:paraId="0680717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p>
    <w:p w14:paraId="088DC00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p>
    <w:p w14:paraId="410D295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p>
    <w:p w14:paraId="30F86D3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hint="eastAsia"/>
          <w:sz w:val="24"/>
          <w:szCs w:val="24"/>
          <w:lang w:val="en-US" w:eastAsia="en-GB"/>
        </w:rPr>
        <w:t>Член</w:t>
      </w:r>
      <w:r w:rsidRPr="00435237">
        <w:rPr>
          <w:rFonts w:ascii="Calibri" w:eastAsia="Times New Roman" w:hAnsi="Calibri" w:cs="Calibri"/>
          <w:sz w:val="24"/>
          <w:szCs w:val="24"/>
          <w:lang w:val="en-US" w:eastAsia="en-GB"/>
        </w:rPr>
        <w:t xml:space="preserve"> 1</w:t>
      </w:r>
    </w:p>
    <w:p w14:paraId="458292B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r w:rsidRPr="00435237">
        <w:rPr>
          <w:rFonts w:ascii="Calibri" w:eastAsia="Times New Roman" w:hAnsi="Calibri" w:cs="Calibri" w:hint="eastAsia"/>
          <w:sz w:val="24"/>
          <w:szCs w:val="24"/>
          <w:lang w:val="en-US" w:eastAsia="en-GB"/>
        </w:rPr>
        <w:t>Се</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дава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согласност</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Одлуката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за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утврдување</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вредноста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бодот</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за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пресметување</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платите</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вработените</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во</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ЈКП</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Пазари</w:t>
      </w:r>
      <w:r w:rsidRPr="00435237">
        <w:rPr>
          <w:rFonts w:ascii="Calibri" w:eastAsia="Times New Roman" w:hAnsi="Calibri" w:cs="Calibri"/>
          <w:sz w:val="24"/>
          <w:szCs w:val="24"/>
          <w:lang w:val="en-US" w:eastAsia="en-GB"/>
        </w:rPr>
        <w:t>" -</w:t>
      </w:r>
      <w:r w:rsidRPr="00435237">
        <w:rPr>
          <w:rFonts w:ascii="Calibri" w:eastAsia="Times New Roman" w:hAnsi="Calibri" w:cs="Calibri" w:hint="eastAsia"/>
          <w:sz w:val="24"/>
          <w:szCs w:val="24"/>
          <w:lang w:val="en-US" w:eastAsia="en-GB"/>
        </w:rPr>
        <w:t>Прилеп</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за</w:t>
      </w:r>
      <w:r w:rsidRPr="00435237">
        <w:rPr>
          <w:rFonts w:ascii="Calibri" w:eastAsia="Times New Roman" w:hAnsi="Calibri" w:cs="Calibri"/>
          <w:sz w:val="24"/>
          <w:szCs w:val="24"/>
          <w:lang w:val="en-US" w:eastAsia="en-GB"/>
        </w:rPr>
        <w:t xml:space="preserve"> 202</w:t>
      </w:r>
      <w:r w:rsidRPr="00435237">
        <w:rPr>
          <w:rFonts w:ascii="Calibri" w:eastAsia="Times New Roman" w:hAnsi="Calibri" w:cs="Calibri"/>
          <w:sz w:val="24"/>
          <w:szCs w:val="24"/>
          <w:lang w:eastAsia="en-GB"/>
        </w:rPr>
        <w:t>6</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година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бр</w:t>
      </w:r>
      <w:r w:rsidRPr="00435237">
        <w:rPr>
          <w:rFonts w:ascii="Calibri" w:eastAsia="Times New Roman" w:hAnsi="Calibri" w:cs="Calibri"/>
          <w:sz w:val="24"/>
          <w:szCs w:val="24"/>
          <w:lang w:val="en-US" w:eastAsia="en-GB"/>
        </w:rPr>
        <w:t>. 02-38/</w:t>
      </w:r>
      <w:r w:rsidRPr="00435237">
        <w:rPr>
          <w:rFonts w:ascii="Calibri" w:eastAsia="Times New Roman" w:hAnsi="Calibri" w:cs="Calibri"/>
          <w:sz w:val="24"/>
          <w:szCs w:val="24"/>
          <w:lang w:eastAsia="en-GB"/>
        </w:rPr>
        <w:t>1-</w:t>
      </w:r>
      <w:r w:rsidRPr="00435237">
        <w:rPr>
          <w:rFonts w:ascii="Calibri" w:eastAsia="Times New Roman" w:hAnsi="Calibri" w:cs="Calibri"/>
          <w:sz w:val="24"/>
          <w:szCs w:val="24"/>
          <w:lang w:val="en-US" w:eastAsia="en-GB"/>
        </w:rPr>
        <w:t xml:space="preserve">2 </w:t>
      </w:r>
      <w:r w:rsidRPr="00435237">
        <w:rPr>
          <w:rFonts w:ascii="Calibri" w:eastAsia="Times New Roman" w:hAnsi="Calibri" w:cs="Calibri" w:hint="eastAsia"/>
          <w:sz w:val="24"/>
          <w:szCs w:val="24"/>
          <w:lang w:val="en-US" w:eastAsia="en-GB"/>
        </w:rPr>
        <w:t>од</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12</w:t>
      </w:r>
      <w:r w:rsidRPr="00435237">
        <w:rPr>
          <w:rFonts w:ascii="Calibri" w:eastAsia="Times New Roman" w:hAnsi="Calibri" w:cs="Calibri"/>
          <w:sz w:val="24"/>
          <w:szCs w:val="24"/>
          <w:lang w:val="en-US" w:eastAsia="en-GB"/>
        </w:rPr>
        <w:t>.0</w:t>
      </w:r>
      <w:r w:rsidRPr="00435237">
        <w:rPr>
          <w:rFonts w:ascii="Calibri" w:eastAsia="Times New Roman" w:hAnsi="Calibri" w:cs="Calibri"/>
          <w:sz w:val="24"/>
          <w:szCs w:val="24"/>
          <w:lang w:eastAsia="en-GB"/>
        </w:rPr>
        <w:t>3</w:t>
      </w:r>
      <w:r w:rsidRPr="00435237">
        <w:rPr>
          <w:rFonts w:ascii="Calibri" w:eastAsia="Times New Roman" w:hAnsi="Calibri" w:cs="Calibri"/>
          <w:sz w:val="24"/>
          <w:szCs w:val="24"/>
          <w:lang w:val="en-US" w:eastAsia="en-GB"/>
        </w:rPr>
        <w:t xml:space="preserve">.2026 </w:t>
      </w:r>
      <w:r w:rsidRPr="00435237">
        <w:rPr>
          <w:rFonts w:ascii="Calibri" w:eastAsia="Times New Roman" w:hAnsi="Calibri" w:cs="Calibri" w:hint="eastAsia"/>
          <w:sz w:val="24"/>
          <w:szCs w:val="24"/>
          <w:lang w:val="en-US" w:eastAsia="en-GB"/>
        </w:rPr>
        <w:t>година</w:t>
      </w:r>
      <w:r w:rsidRPr="00435237">
        <w:rPr>
          <w:rFonts w:ascii="Calibri" w:eastAsia="Times New Roman" w:hAnsi="Calibri" w:cs="Calibri"/>
          <w:sz w:val="24"/>
          <w:szCs w:val="24"/>
          <w:lang w:val="en-US" w:eastAsia="en-GB"/>
        </w:rPr>
        <w:t>.</w:t>
      </w:r>
    </w:p>
    <w:p w14:paraId="3D42ADF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21823B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31ECE3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hint="eastAsia"/>
          <w:sz w:val="24"/>
          <w:szCs w:val="24"/>
          <w:lang w:val="en-US" w:eastAsia="en-GB"/>
        </w:rPr>
        <w:t>Член</w:t>
      </w:r>
      <w:r w:rsidRPr="00435237">
        <w:rPr>
          <w:rFonts w:ascii="Calibri" w:eastAsia="Times New Roman" w:hAnsi="Calibri" w:cs="Calibri"/>
          <w:sz w:val="24"/>
          <w:szCs w:val="24"/>
          <w:lang w:val="en-US" w:eastAsia="en-GB"/>
        </w:rPr>
        <w:t xml:space="preserve"> 2</w:t>
      </w:r>
    </w:p>
    <w:p w14:paraId="3FD8F5C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r w:rsidRPr="00435237">
        <w:rPr>
          <w:rFonts w:ascii="Calibri" w:eastAsia="Times New Roman" w:hAnsi="Calibri" w:cs="Calibri" w:hint="eastAsia"/>
          <w:sz w:val="24"/>
          <w:szCs w:val="24"/>
          <w:lang w:val="en-US" w:eastAsia="en-GB"/>
        </w:rPr>
        <w:t>Одлуката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да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се</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достави</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до</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ЈКП</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Пазари</w:t>
      </w:r>
      <w:r w:rsidRPr="00435237">
        <w:rPr>
          <w:rFonts w:ascii="Calibri" w:eastAsia="Times New Roman" w:hAnsi="Calibri" w:cs="Calibri"/>
          <w:sz w:val="24"/>
          <w:szCs w:val="24"/>
          <w:lang w:val="en-US" w:eastAsia="en-GB"/>
        </w:rPr>
        <w:t>" -</w:t>
      </w:r>
      <w:r w:rsidRPr="00435237">
        <w:rPr>
          <w:rFonts w:ascii="Calibri" w:eastAsia="Times New Roman" w:hAnsi="Calibri" w:cs="Calibri" w:hint="eastAsia"/>
          <w:sz w:val="24"/>
          <w:szCs w:val="24"/>
          <w:lang w:val="en-US" w:eastAsia="en-GB"/>
        </w:rPr>
        <w:t>Прилеп</w:t>
      </w:r>
      <w:r w:rsidRPr="00435237">
        <w:rPr>
          <w:rFonts w:ascii="Calibri" w:eastAsia="Times New Roman" w:hAnsi="Calibri" w:cs="Calibri"/>
          <w:sz w:val="24"/>
          <w:szCs w:val="24"/>
          <w:lang w:val="en-US" w:eastAsia="en-GB"/>
        </w:rPr>
        <w:t xml:space="preserve"> – </w:t>
      </w:r>
      <w:r w:rsidRPr="00435237">
        <w:rPr>
          <w:rFonts w:ascii="Calibri" w:eastAsia="Times New Roman" w:hAnsi="Calibri" w:cs="Calibri" w:hint="eastAsia"/>
          <w:sz w:val="24"/>
          <w:szCs w:val="24"/>
          <w:lang w:val="en-US" w:eastAsia="en-GB"/>
        </w:rPr>
        <w:t>Прилеп</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градоначалникот</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Општина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Прилеп</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и</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Архивата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Општина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Прилеп</w:t>
      </w:r>
      <w:r w:rsidRPr="00435237">
        <w:rPr>
          <w:rFonts w:ascii="Calibri" w:eastAsia="Times New Roman" w:hAnsi="Calibri" w:cs="Calibri"/>
          <w:sz w:val="24"/>
          <w:szCs w:val="24"/>
          <w:lang w:val="en-US" w:eastAsia="en-GB"/>
        </w:rPr>
        <w:t>.</w:t>
      </w:r>
    </w:p>
    <w:p w14:paraId="015ACF0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13C52EA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0E9BF18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hint="eastAsia"/>
          <w:sz w:val="24"/>
          <w:szCs w:val="24"/>
          <w:lang w:val="en-US" w:eastAsia="en-GB"/>
        </w:rPr>
        <w:t>Член</w:t>
      </w:r>
      <w:r w:rsidRPr="00435237">
        <w:rPr>
          <w:rFonts w:ascii="Calibri" w:eastAsia="Times New Roman" w:hAnsi="Calibri" w:cs="Calibri"/>
          <w:sz w:val="24"/>
          <w:szCs w:val="24"/>
          <w:lang w:val="en-US" w:eastAsia="en-GB"/>
        </w:rPr>
        <w:t xml:space="preserve"> 3</w:t>
      </w:r>
    </w:p>
    <w:p w14:paraId="0F8E594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val="en-US" w:eastAsia="en-GB"/>
        </w:rPr>
        <w:t>Оваа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одлука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влегува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во</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сила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осмиот</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ден</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од</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денот</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објавувањето</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во</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Службен</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гласник</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Општина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sz w:val="24"/>
          <w:szCs w:val="24"/>
          <w:lang w:val="en-US" w:eastAsia="en-GB"/>
        </w:rPr>
        <w:t>Прилеп“</w:t>
      </w:r>
      <w:r w:rsidRPr="00435237">
        <w:rPr>
          <w:rFonts w:ascii="Calibri" w:eastAsia="Times New Roman" w:hAnsi="Calibri" w:cs="Calibri"/>
          <w:sz w:val="24"/>
          <w:szCs w:val="24"/>
          <w:lang w:val="en-US" w:eastAsia="en-GB"/>
        </w:rPr>
        <w:t>.</w:t>
      </w:r>
    </w:p>
    <w:p w14:paraId="6303803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185BE0B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17C8BD5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kern w:val="2"/>
          <w:sz w:val="24"/>
          <w:szCs w:val="20"/>
          <w:lang w:eastAsia="en-GB"/>
          <w14:ligatures w14:val="standardContextual"/>
        </w:rPr>
      </w:pPr>
      <w:r w:rsidRPr="00435237">
        <w:rPr>
          <w:rFonts w:ascii="Calibri" w:eastAsia="Calibri" w:hAnsi="Calibri" w:cs="Calibri"/>
          <w:kern w:val="2"/>
          <w:sz w:val="24"/>
          <w:szCs w:val="20"/>
          <w:lang w:eastAsia="en-GB"/>
          <w14:ligatures w14:val="standardContextual"/>
        </w:rPr>
        <w:t xml:space="preserve">                          </w:t>
      </w:r>
    </w:p>
    <w:tbl>
      <w:tblPr>
        <w:tblW w:w="0" w:type="auto"/>
        <w:jc w:val="center"/>
        <w:tblLook w:val="04A0" w:firstRow="1" w:lastRow="0" w:firstColumn="1" w:lastColumn="0" w:noHBand="0" w:noVBand="1"/>
      </w:tblPr>
      <w:tblGrid>
        <w:gridCol w:w="2797"/>
        <w:gridCol w:w="2270"/>
        <w:gridCol w:w="3939"/>
      </w:tblGrid>
      <w:tr w:rsidR="00435237" w:rsidRPr="00435237" w14:paraId="5C315BEC" w14:textId="77777777" w:rsidTr="00435237">
        <w:trPr>
          <w:jc w:val="center"/>
        </w:trPr>
        <w:tc>
          <w:tcPr>
            <w:tcW w:w="2814" w:type="dxa"/>
          </w:tcPr>
          <w:p w14:paraId="0B13E1C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435237">
              <w:rPr>
                <w:rFonts w:ascii="Calibri" w:eastAsia="Times New Roman" w:hAnsi="Calibri" w:cs="Calibri"/>
                <w:kern w:val="2"/>
                <w:sz w:val="24"/>
                <w:szCs w:val="24"/>
                <w:lang w:eastAsia="en-GB"/>
                <w14:ligatures w14:val="standardContextual"/>
              </w:rPr>
              <w:t>Број.09-1435/6</w:t>
            </w:r>
          </w:p>
        </w:tc>
        <w:tc>
          <w:tcPr>
            <w:tcW w:w="2293" w:type="dxa"/>
          </w:tcPr>
          <w:p w14:paraId="14C8A9B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p>
        </w:tc>
        <w:tc>
          <w:tcPr>
            <w:tcW w:w="3965" w:type="dxa"/>
          </w:tcPr>
          <w:p w14:paraId="7122B97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435237">
              <w:rPr>
                <w:rFonts w:ascii="Calibri" w:eastAsia="Times New Roman" w:hAnsi="Calibri" w:cs="Calibri"/>
                <w:kern w:val="2"/>
                <w:sz w:val="24"/>
                <w:szCs w:val="24"/>
                <w:lang w:eastAsia="en-GB"/>
                <w14:ligatures w14:val="standardContextual"/>
              </w:rPr>
              <w:t xml:space="preserve">  ПРЕТСЕДАТЕЛ</w:t>
            </w:r>
          </w:p>
        </w:tc>
      </w:tr>
      <w:tr w:rsidR="00435237" w:rsidRPr="00435237" w14:paraId="277A21EE" w14:textId="77777777" w:rsidTr="00435237">
        <w:trPr>
          <w:jc w:val="center"/>
        </w:trPr>
        <w:tc>
          <w:tcPr>
            <w:tcW w:w="2814" w:type="dxa"/>
          </w:tcPr>
          <w:p w14:paraId="6CA0633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435237">
              <w:rPr>
                <w:rFonts w:ascii="Calibri" w:eastAsia="Times New Roman" w:hAnsi="Calibri" w:cs="Calibri"/>
                <w:kern w:val="2"/>
                <w:sz w:val="24"/>
                <w:szCs w:val="24"/>
                <w:lang w:eastAsia="en-GB"/>
                <w14:ligatures w14:val="standardContextual"/>
              </w:rPr>
              <w:t>01.04.2026</w:t>
            </w:r>
            <w:r w:rsidRPr="00435237">
              <w:rPr>
                <w:rFonts w:ascii="Calibri" w:eastAsia="Times New Roman" w:hAnsi="Calibri" w:cs="Calibri"/>
                <w:kern w:val="2"/>
                <w:sz w:val="24"/>
                <w:szCs w:val="24"/>
                <w:lang w:val="en-US" w:eastAsia="en-GB"/>
                <w14:ligatures w14:val="standardContextual"/>
              </w:rPr>
              <w:t xml:space="preserve"> </w:t>
            </w:r>
            <w:r w:rsidRPr="00435237">
              <w:rPr>
                <w:rFonts w:ascii="Calibri" w:eastAsia="Times New Roman" w:hAnsi="Calibri" w:cs="Calibri"/>
                <w:kern w:val="2"/>
                <w:sz w:val="24"/>
                <w:szCs w:val="24"/>
                <w:lang w:eastAsia="en-GB"/>
                <w14:ligatures w14:val="standardContextual"/>
              </w:rPr>
              <w:t>година</w:t>
            </w:r>
          </w:p>
        </w:tc>
        <w:tc>
          <w:tcPr>
            <w:tcW w:w="2293" w:type="dxa"/>
          </w:tcPr>
          <w:p w14:paraId="600A55A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p>
        </w:tc>
        <w:tc>
          <w:tcPr>
            <w:tcW w:w="3965" w:type="dxa"/>
          </w:tcPr>
          <w:p w14:paraId="07857F8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435237">
              <w:rPr>
                <w:rFonts w:ascii="Calibri" w:eastAsia="Times New Roman" w:hAnsi="Calibri" w:cs="Calibri"/>
                <w:kern w:val="2"/>
                <w:sz w:val="24"/>
                <w:szCs w:val="24"/>
                <w:lang w:eastAsia="en-GB"/>
                <w14:ligatures w14:val="standardContextual"/>
              </w:rPr>
              <w:t>на Совет на Општина Прилеп</w:t>
            </w:r>
          </w:p>
        </w:tc>
      </w:tr>
      <w:tr w:rsidR="00435237" w:rsidRPr="00435237" w14:paraId="0EC15D2B" w14:textId="77777777" w:rsidTr="00435237">
        <w:trPr>
          <w:trHeight w:val="369"/>
          <w:jc w:val="center"/>
        </w:trPr>
        <w:tc>
          <w:tcPr>
            <w:tcW w:w="2814" w:type="dxa"/>
          </w:tcPr>
          <w:p w14:paraId="137470A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435237">
              <w:rPr>
                <w:rFonts w:ascii="Calibri" w:eastAsia="Times New Roman" w:hAnsi="Calibri" w:cs="Calibri"/>
                <w:kern w:val="2"/>
                <w:sz w:val="24"/>
                <w:szCs w:val="24"/>
                <w:lang w:eastAsia="en-GB"/>
                <w14:ligatures w14:val="standardContextual"/>
              </w:rPr>
              <w:t>П р и л е п</w:t>
            </w:r>
          </w:p>
        </w:tc>
        <w:tc>
          <w:tcPr>
            <w:tcW w:w="2293" w:type="dxa"/>
          </w:tcPr>
          <w:p w14:paraId="7513155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p>
        </w:tc>
        <w:tc>
          <w:tcPr>
            <w:tcW w:w="3965" w:type="dxa"/>
          </w:tcPr>
          <w:p w14:paraId="7827179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435237">
              <w:rPr>
                <w:rFonts w:ascii="Calibri" w:eastAsia="Times New Roman" w:hAnsi="Calibri" w:cs="Calibri"/>
                <w:kern w:val="2"/>
                <w:sz w:val="24"/>
                <w:szCs w:val="24"/>
                <w:lang w:eastAsia="en-GB"/>
                <w14:ligatures w14:val="standardContextual"/>
              </w:rPr>
              <w:t>Д-р Билјана Кржеска</w:t>
            </w:r>
          </w:p>
        </w:tc>
      </w:tr>
    </w:tbl>
    <w:p w14:paraId="0FA33CC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5EC34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757A3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FDE758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4EDAC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02C33B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AC83C5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EBF6EB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106E9D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14515D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26409A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324AA3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0A24A6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0D567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33BBEA0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B0DF41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159351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0656E2C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222222"/>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color w:val="222222"/>
          <w:sz w:val="24"/>
          <w:szCs w:val="24"/>
          <w:lang w:eastAsia="mk-MK"/>
        </w:rPr>
        <w:t>ОДЛУКА ЗА УСВОЈУВАЊЕ НА ТРИМЕСЕЧНИОТ ИЗВЕШТАЈ ЗА ФИНАНСИСКОТО РАБОТЕЊЕ НА ЈП ЗА ПУП - ПРИЛЕП ЗА ПЕРИОД ОД 01.10.2025 ГОДИНА ДО 31.12.2025 ГОДИНА</w:t>
      </w:r>
    </w:p>
    <w:p w14:paraId="4E46353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222222"/>
          <w:sz w:val="24"/>
          <w:szCs w:val="24"/>
          <w:lang w:eastAsia="mk-MK"/>
        </w:rPr>
      </w:pPr>
    </w:p>
    <w:p w14:paraId="7674922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71173F0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color w:val="222222"/>
          <w:sz w:val="24"/>
          <w:szCs w:val="24"/>
          <w:lang w:eastAsia="mk-MK"/>
        </w:rPr>
        <w:t>Одлуката за усвојување на тримесечниот извештај за финансиското работење на ЈП за ПУП - Прилеп за период од 01.10.2025 година до 31.12.2025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23D9C23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3FB92C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53A2F3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783F86E4" w14:textId="77777777" w:rsidTr="00435237">
        <w:trPr>
          <w:jc w:val="center"/>
        </w:trPr>
        <w:tc>
          <w:tcPr>
            <w:tcW w:w="3080" w:type="dxa"/>
          </w:tcPr>
          <w:p w14:paraId="743110F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08-1437/6</w:t>
            </w:r>
          </w:p>
        </w:tc>
        <w:tc>
          <w:tcPr>
            <w:tcW w:w="3081" w:type="dxa"/>
          </w:tcPr>
          <w:p w14:paraId="1963B27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20C31D1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4A2FBFCF" w14:textId="77777777" w:rsidTr="00435237">
        <w:trPr>
          <w:jc w:val="center"/>
        </w:trPr>
        <w:tc>
          <w:tcPr>
            <w:tcW w:w="3080" w:type="dxa"/>
          </w:tcPr>
          <w:p w14:paraId="3826D7F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45389B7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27B0F18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1E52BE4C" w14:textId="77777777" w:rsidTr="00435237">
        <w:trPr>
          <w:jc w:val="center"/>
        </w:trPr>
        <w:tc>
          <w:tcPr>
            <w:tcW w:w="3080" w:type="dxa"/>
          </w:tcPr>
          <w:p w14:paraId="24DE3F4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7D2DF01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66607AC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675B1E3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DA2C4B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5D668D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9, </w:t>
      </w:r>
      <w:r w:rsidRPr="00435237">
        <w:rPr>
          <w:rFonts w:ascii="Calibri" w:eastAsia="Times New Roman" w:hAnsi="Calibri" w:cs="Calibri" w:hint="eastAsia"/>
          <w:sz w:val="24"/>
          <w:szCs w:val="24"/>
          <w:lang w:eastAsia="en-GB"/>
        </w:rPr>
        <w:t>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врска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202/2025),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11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7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претпријатија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38/96, 9/1997, 6/2002, 19/2002, 40/2003, 49/2006, 22/2007, 83/2009, 97/2010, 6/2012, 119/2013, 41/2014, 138/2014, 25/2015, 61/2015, 39/2016, 64/2018, 35/2019, 275/2019, 89/2022, 274/2022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208/2024),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4D8171F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79FE442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Л</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К</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А</w:t>
      </w:r>
    </w:p>
    <w:p w14:paraId="2A8A9A0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усвојување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тримесечниот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извештај</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финансиското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работење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ЈП</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ПУП</w:t>
      </w:r>
      <w:r w:rsidRPr="00435237">
        <w:rPr>
          <w:rFonts w:ascii="Calibri" w:eastAsia="Times New Roman" w:hAnsi="Calibri" w:cs="Calibri"/>
          <w:b/>
          <w:bCs/>
          <w:sz w:val="24"/>
          <w:szCs w:val="24"/>
          <w:lang w:eastAsia="en-GB"/>
        </w:rPr>
        <w:t>-</w:t>
      </w:r>
      <w:r w:rsidRPr="00435237">
        <w:rPr>
          <w:rFonts w:ascii="Calibri" w:eastAsia="Times New Roman" w:hAnsi="Calibri" w:cs="Calibri" w:hint="eastAsia"/>
          <w:b/>
          <w:bCs/>
          <w:sz w:val="24"/>
          <w:szCs w:val="24"/>
          <w:lang w:eastAsia="en-GB"/>
        </w:rPr>
        <w:t>Прилеп</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период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од</w:t>
      </w:r>
      <w:r w:rsidRPr="00435237">
        <w:rPr>
          <w:rFonts w:ascii="Calibri" w:eastAsia="Times New Roman" w:hAnsi="Calibri" w:cs="Calibri"/>
          <w:b/>
          <w:bCs/>
          <w:sz w:val="24"/>
          <w:szCs w:val="24"/>
          <w:lang w:eastAsia="en-GB"/>
        </w:rPr>
        <w:t xml:space="preserve"> 01.10.2025 </w:t>
      </w:r>
      <w:r w:rsidRPr="00435237">
        <w:rPr>
          <w:rFonts w:ascii="Calibri" w:eastAsia="Times New Roman" w:hAnsi="Calibri" w:cs="Calibri" w:hint="eastAsia"/>
          <w:b/>
          <w:bCs/>
          <w:sz w:val="24"/>
          <w:szCs w:val="24"/>
          <w:lang w:eastAsia="en-GB"/>
        </w:rPr>
        <w:t>година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до</w:t>
      </w:r>
      <w:r w:rsidRPr="00435237">
        <w:rPr>
          <w:rFonts w:ascii="Calibri" w:eastAsia="Times New Roman" w:hAnsi="Calibri" w:cs="Calibri"/>
          <w:b/>
          <w:bCs/>
          <w:sz w:val="24"/>
          <w:szCs w:val="24"/>
          <w:lang w:eastAsia="en-GB"/>
        </w:rPr>
        <w:t xml:space="preserve"> 31.12.2025 </w:t>
      </w:r>
      <w:r w:rsidRPr="00435237">
        <w:rPr>
          <w:rFonts w:ascii="Calibri" w:eastAsia="Times New Roman" w:hAnsi="Calibri" w:cs="Calibri" w:hint="eastAsia"/>
          <w:b/>
          <w:bCs/>
          <w:sz w:val="24"/>
          <w:szCs w:val="24"/>
          <w:lang w:eastAsia="en-GB"/>
        </w:rPr>
        <w:t>година</w:t>
      </w:r>
    </w:p>
    <w:p w14:paraId="224438B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p>
    <w:p w14:paraId="2E4192F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24AFBB3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w:t>
      </w:r>
    </w:p>
    <w:p w14:paraId="04ADEA4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усвојува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тримесечниот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извештај</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финансиското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работење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bCs/>
          <w:sz w:val="24"/>
          <w:szCs w:val="20"/>
          <w:lang w:val="en-US" w:eastAsia="en-GB"/>
        </w:rPr>
        <w:t>Ј</w:t>
      </w:r>
      <w:r w:rsidRPr="00435237">
        <w:rPr>
          <w:rFonts w:ascii="Calibri" w:eastAsia="Times New Roman" w:hAnsi="Calibri" w:cs="Calibri"/>
          <w:bCs/>
          <w:sz w:val="24"/>
          <w:szCs w:val="20"/>
          <w:lang w:eastAsia="en-GB"/>
        </w:rPr>
        <w:t>П за ПУП-Прилеп</w:t>
      </w:r>
      <w:r w:rsidRPr="00435237">
        <w:rPr>
          <w:rFonts w:ascii="Calibri" w:eastAsia="Times New Roman" w:hAnsi="Calibri" w:cs="Calibri" w:hint="eastAsia"/>
          <w:sz w:val="24"/>
          <w:szCs w:val="24"/>
          <w:lang w:eastAsia="en-GB"/>
        </w:rPr>
        <w:t xml:space="preserve"> 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период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01.10.2025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31.12.2025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w:t>
      </w:r>
    </w:p>
    <w:p w14:paraId="1F01493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0F63596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w:t>
      </w:r>
    </w:p>
    <w:p w14:paraId="716A107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достави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ПУП</w:t>
      </w:r>
      <w:r w:rsidRPr="00435237">
        <w:rPr>
          <w:rFonts w:ascii="Calibri" w:eastAsia="Times New Roman" w:hAnsi="Calibri" w:cs="Calibri"/>
          <w:sz w:val="24"/>
          <w:szCs w:val="24"/>
          <w:lang w:eastAsia="en-GB"/>
        </w:rPr>
        <w:t>-</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Градоначалникот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архивата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0D05D68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404EA1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w:t>
      </w:r>
    </w:p>
    <w:p w14:paraId="3B9457E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Calibri" w:hAnsi="Calibri" w:cs="Calibri"/>
          <w:sz w:val="24"/>
          <w:szCs w:val="20"/>
          <w:lang w:val="en-US"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влегува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сила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осмиот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објавувањето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44FD2EE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3FFE3D8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178B0816" w14:textId="250BB745"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 xml:space="preserve">         Број 09</w:t>
      </w:r>
      <w:r w:rsidRPr="00435237">
        <w:rPr>
          <w:rFonts w:ascii="Calibri" w:eastAsia="Times New Roman" w:hAnsi="Calibri" w:cs="Calibri"/>
          <w:sz w:val="24"/>
          <w:szCs w:val="24"/>
          <w:lang w:eastAsia="en-GB"/>
        </w:rPr>
        <w:t>-1435/7</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val="en-AU" w:eastAsia="en-GB"/>
        </w:rPr>
        <w:t xml:space="preserve">   </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w:t>
      </w:r>
      <w:r>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ПРЕТСЕДАТЕЛ</w:t>
      </w:r>
    </w:p>
    <w:p w14:paraId="4BC1F5A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01.04.2026</w:t>
      </w:r>
      <w:r w:rsidRPr="00435237">
        <w:rPr>
          <w:rFonts w:ascii="Calibri" w:eastAsia="Times New Roman" w:hAnsi="Calibri" w:cs="Calibri"/>
          <w:sz w:val="24"/>
          <w:szCs w:val="24"/>
          <w:lang w:val="en-US" w:eastAsia="en-GB"/>
        </w:rPr>
        <w:t xml:space="preserve"> година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на Совет на Општина Прилеп</w:t>
      </w:r>
    </w:p>
    <w:p w14:paraId="6AF71E39" w14:textId="4D82907B" w:rsidR="0026177A" w:rsidRPr="0026177A"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 xml:space="preserve">            П р и л е п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eastAsia="en-GB"/>
        </w:rPr>
        <w:t xml:space="preserve">           Д-р Билјана Кржеска </w:t>
      </w:r>
    </w:p>
    <w:p w14:paraId="254F64B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1D6ECE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D4C78B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C01A4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9BC5A0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09D58DC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0AD456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24CD4D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088E141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color w:val="222222"/>
          <w:sz w:val="24"/>
          <w:szCs w:val="24"/>
          <w:lang w:eastAsia="mk-MK"/>
        </w:rPr>
        <w:t>ОДЛУКА ЗА УСВОЈУВАЊЕ НА ГОДИШНАТА СМЕТКА И ИЗВЕШТАЈОТ ЗА РАБОТЕЊЕТО НА ЈП ЗА ПУП - ПРИЛЕП ЗА 2025 ГОДИНА</w:t>
      </w:r>
    </w:p>
    <w:p w14:paraId="4DA4D9D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48451A9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color w:val="222222"/>
          <w:sz w:val="24"/>
          <w:szCs w:val="24"/>
          <w:lang w:eastAsia="mk-MK"/>
        </w:rPr>
        <w:t>Одлуката за усвојување на Годишната сметка и Извештајот за работењето на ЈП за ПУП - Прилеп за 2025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1E1AE44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8B38F0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B83756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00F5C3F5" w14:textId="77777777" w:rsidTr="00435237">
        <w:trPr>
          <w:jc w:val="center"/>
        </w:trPr>
        <w:tc>
          <w:tcPr>
            <w:tcW w:w="3080" w:type="dxa"/>
          </w:tcPr>
          <w:p w14:paraId="2D3B090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08-1437/7</w:t>
            </w:r>
          </w:p>
        </w:tc>
        <w:tc>
          <w:tcPr>
            <w:tcW w:w="3081" w:type="dxa"/>
          </w:tcPr>
          <w:p w14:paraId="4CD5C52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FFA50A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090EDE5B" w14:textId="77777777" w:rsidTr="00435237">
        <w:trPr>
          <w:jc w:val="center"/>
        </w:trPr>
        <w:tc>
          <w:tcPr>
            <w:tcW w:w="3080" w:type="dxa"/>
          </w:tcPr>
          <w:p w14:paraId="6F6B4FF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02E6A46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653DA5C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57E50A97" w14:textId="77777777" w:rsidTr="00435237">
        <w:trPr>
          <w:jc w:val="center"/>
        </w:trPr>
        <w:tc>
          <w:tcPr>
            <w:tcW w:w="3080" w:type="dxa"/>
          </w:tcPr>
          <w:p w14:paraId="1A74FF9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157EC02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A9DEEF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08D417A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B9D130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3EEC7F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A79DD7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DA426F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9, </w:t>
      </w:r>
      <w:r w:rsidRPr="00435237">
        <w:rPr>
          <w:rFonts w:ascii="Calibri" w:eastAsia="Times New Roman" w:hAnsi="Calibri" w:cs="Calibri" w:hint="eastAsia"/>
          <w:sz w:val="24"/>
          <w:szCs w:val="24"/>
          <w:lang w:eastAsia="en-GB"/>
        </w:rPr>
        <w:t>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врска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202/2024), </w:t>
      </w:r>
      <w:r w:rsidRPr="00435237">
        <w:rPr>
          <w:rFonts w:ascii="Calibri" w:eastAsia="Times New Roman" w:hAnsi="Calibri" w:cs="Calibri" w:hint="eastAsia"/>
          <w:sz w:val="24"/>
          <w:szCs w:val="24"/>
          <w:lang w:eastAsia="en-GB"/>
        </w:rPr>
        <w:t>како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11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7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јавните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претпријатија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38/96, 6/2002, 40/2003, 49/2006, 22/2007, 83/2009, 97/2010, 6/2012, 119/2013, 41/2014, 138/2014, 25/2015, 61/2015, 39/2016, 106/2016, 120/2016, 21/2018, 64/2018, 35/2019, 275/2019, 82/2020, 89/2022, 274/2022, 208/2024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193/2025),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5D78E27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0194192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435237">
        <w:rPr>
          <w:rFonts w:ascii="Calibri" w:eastAsia="Times New Roman" w:hAnsi="Calibri" w:cs="Calibri"/>
          <w:b/>
          <w:sz w:val="24"/>
          <w:szCs w:val="24"/>
          <w:lang w:eastAsia="en-GB"/>
        </w:rPr>
        <w:t>О Д Л У К А</w:t>
      </w:r>
    </w:p>
    <w:p w14:paraId="299538D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435237">
        <w:rPr>
          <w:rFonts w:ascii="Calibri" w:eastAsia="Times New Roman" w:hAnsi="Calibri" w:cs="Calibri"/>
          <w:b/>
          <w:sz w:val="24"/>
          <w:szCs w:val="24"/>
          <w:lang w:val="en-US" w:eastAsia="en-GB"/>
        </w:rPr>
        <w:t xml:space="preserve">за усвојување на Годишната сметка и Извештајот за работењето на </w:t>
      </w:r>
      <w:r w:rsidRPr="00435237">
        <w:rPr>
          <w:rFonts w:ascii="Calibri" w:eastAsia="Times New Roman" w:hAnsi="Calibri" w:cs="Calibri" w:hint="eastAsia"/>
          <w:b/>
          <w:sz w:val="24"/>
          <w:szCs w:val="24"/>
          <w:lang w:val="en-US" w:eastAsia="en-GB"/>
        </w:rPr>
        <w:t>ЈП</w:t>
      </w:r>
      <w:r w:rsidRPr="00435237">
        <w:rPr>
          <w:rFonts w:ascii="Calibri" w:eastAsia="Times New Roman" w:hAnsi="Calibri" w:cs="Calibri"/>
          <w:b/>
          <w:sz w:val="24"/>
          <w:szCs w:val="24"/>
          <w:lang w:val="en-US" w:eastAsia="en-GB"/>
        </w:rPr>
        <w:t xml:space="preserve"> </w:t>
      </w:r>
      <w:r w:rsidRPr="00435237">
        <w:rPr>
          <w:rFonts w:ascii="Calibri" w:eastAsia="Times New Roman" w:hAnsi="Calibri" w:cs="Calibri" w:hint="eastAsia"/>
          <w:b/>
          <w:sz w:val="24"/>
          <w:szCs w:val="24"/>
          <w:lang w:val="en-US" w:eastAsia="en-GB"/>
        </w:rPr>
        <w:t>за</w:t>
      </w:r>
      <w:r w:rsidRPr="00435237">
        <w:rPr>
          <w:rFonts w:ascii="Calibri" w:eastAsia="Times New Roman" w:hAnsi="Calibri" w:cs="Calibri"/>
          <w:b/>
          <w:sz w:val="24"/>
          <w:szCs w:val="24"/>
          <w:lang w:val="en-US" w:eastAsia="en-GB"/>
        </w:rPr>
        <w:t xml:space="preserve"> </w:t>
      </w:r>
      <w:r w:rsidRPr="00435237">
        <w:rPr>
          <w:rFonts w:ascii="Calibri" w:eastAsia="Times New Roman" w:hAnsi="Calibri" w:cs="Calibri" w:hint="eastAsia"/>
          <w:b/>
          <w:sz w:val="24"/>
          <w:szCs w:val="24"/>
          <w:lang w:val="en-US" w:eastAsia="en-GB"/>
        </w:rPr>
        <w:t>ПУП</w:t>
      </w:r>
      <w:r w:rsidRPr="00435237">
        <w:rPr>
          <w:rFonts w:ascii="Calibri" w:eastAsia="Times New Roman" w:hAnsi="Calibri" w:cs="Calibri"/>
          <w:b/>
          <w:sz w:val="24"/>
          <w:szCs w:val="24"/>
          <w:lang w:val="en-US" w:eastAsia="en-GB"/>
        </w:rPr>
        <w:t>-</w:t>
      </w:r>
      <w:r w:rsidRPr="00435237">
        <w:rPr>
          <w:rFonts w:ascii="Calibri" w:eastAsia="Times New Roman" w:hAnsi="Calibri" w:cs="Calibri" w:hint="eastAsia"/>
          <w:b/>
          <w:sz w:val="24"/>
          <w:szCs w:val="24"/>
          <w:lang w:val="en-US" w:eastAsia="en-GB"/>
        </w:rPr>
        <w:t>Прилеп</w:t>
      </w:r>
      <w:r w:rsidRPr="00435237">
        <w:rPr>
          <w:rFonts w:ascii="Calibri" w:eastAsia="Times New Roman" w:hAnsi="Calibri" w:cs="Calibri"/>
          <w:b/>
          <w:sz w:val="24"/>
          <w:szCs w:val="24"/>
          <w:lang w:val="en-US" w:eastAsia="en-GB"/>
        </w:rPr>
        <w:t xml:space="preserve"> за 2025 година</w:t>
      </w:r>
    </w:p>
    <w:p w14:paraId="5CB37EB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p>
    <w:p w14:paraId="6D11A85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1</w:t>
      </w:r>
    </w:p>
    <w:p w14:paraId="59749A2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r w:rsidRPr="00435237">
        <w:rPr>
          <w:rFonts w:ascii="Calibri" w:eastAsia="Times New Roman" w:hAnsi="Calibri" w:cs="Calibri"/>
          <w:sz w:val="24"/>
          <w:szCs w:val="24"/>
          <w:lang w:eastAsia="en-GB"/>
        </w:rPr>
        <w:t xml:space="preserve">Се </w:t>
      </w:r>
      <w:r w:rsidRPr="00435237">
        <w:rPr>
          <w:rFonts w:ascii="Calibri" w:eastAsia="Times New Roman" w:hAnsi="Calibri" w:cs="Calibri" w:hint="eastAsia"/>
          <w:sz w:val="24"/>
          <w:szCs w:val="24"/>
          <w:lang w:val="en-US" w:eastAsia="en-GB"/>
        </w:rPr>
        <w:t>усвојува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bCs/>
          <w:sz w:val="24"/>
          <w:szCs w:val="24"/>
          <w:lang w:val="en-US" w:eastAsia="en-GB"/>
        </w:rPr>
        <w:t>Годишната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сметка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и</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Извештајот</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за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работењето</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на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ЈП</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за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ПУП</w:t>
      </w:r>
      <w:r w:rsidRPr="00435237">
        <w:rPr>
          <w:rFonts w:ascii="Calibri" w:eastAsia="Times New Roman" w:hAnsi="Calibri" w:cs="Calibri"/>
          <w:bCs/>
          <w:sz w:val="24"/>
          <w:szCs w:val="24"/>
          <w:lang w:val="en-US" w:eastAsia="en-GB"/>
        </w:rPr>
        <w:t>-</w:t>
      </w:r>
      <w:r w:rsidRPr="00435237">
        <w:rPr>
          <w:rFonts w:ascii="Calibri" w:eastAsia="Times New Roman" w:hAnsi="Calibri" w:cs="Calibri" w:hint="eastAsia"/>
          <w:bCs/>
          <w:sz w:val="24"/>
          <w:szCs w:val="24"/>
          <w:lang w:val="en-US" w:eastAsia="en-GB"/>
        </w:rPr>
        <w:t>Прилеп</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за</w:t>
      </w:r>
      <w:r w:rsidRPr="00435237">
        <w:rPr>
          <w:rFonts w:ascii="Calibri" w:eastAsia="Times New Roman" w:hAnsi="Calibri" w:cs="Calibri"/>
          <w:bCs/>
          <w:sz w:val="24"/>
          <w:szCs w:val="24"/>
          <w:lang w:val="en-US" w:eastAsia="en-GB"/>
        </w:rPr>
        <w:t xml:space="preserve"> 2025 </w:t>
      </w:r>
      <w:r w:rsidRPr="00435237">
        <w:rPr>
          <w:rFonts w:ascii="Calibri" w:eastAsia="Times New Roman" w:hAnsi="Calibri" w:cs="Calibri" w:hint="eastAsia"/>
          <w:bCs/>
          <w:sz w:val="24"/>
          <w:szCs w:val="24"/>
          <w:lang w:val="en-US" w:eastAsia="en-GB"/>
        </w:rPr>
        <w:t>година</w:t>
      </w:r>
      <w:r w:rsidRPr="00435237">
        <w:rPr>
          <w:rFonts w:ascii="Calibri" w:eastAsia="Times New Roman" w:hAnsi="Calibri" w:cs="Calibri"/>
          <w:sz w:val="24"/>
          <w:szCs w:val="24"/>
          <w:lang w:eastAsia="en-GB"/>
        </w:rPr>
        <w:t>.</w:t>
      </w:r>
      <w:r w:rsidRPr="00435237">
        <w:rPr>
          <w:rFonts w:ascii="Calibri" w:eastAsia="Times New Roman" w:hAnsi="Calibri" w:cs="Calibri"/>
          <w:color w:val="FF0000"/>
          <w:sz w:val="24"/>
          <w:szCs w:val="24"/>
          <w:lang w:eastAsia="en-GB"/>
        </w:rPr>
        <w:t xml:space="preserve"> </w:t>
      </w:r>
    </w:p>
    <w:p w14:paraId="694B989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val="en-US" w:eastAsia="en-GB"/>
        </w:rPr>
      </w:pPr>
    </w:p>
    <w:p w14:paraId="14290C4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t xml:space="preserve">         </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член 2</w:t>
      </w:r>
    </w:p>
    <w:p w14:paraId="05C8E79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 xml:space="preserve">Одлуката да се достави </w:t>
      </w:r>
      <w:r w:rsidRPr="00435237">
        <w:rPr>
          <w:rFonts w:ascii="Calibri" w:eastAsia="Times New Roman" w:hAnsi="Calibri" w:cs="Calibri" w:hint="eastAsia"/>
          <w:bCs/>
          <w:sz w:val="24"/>
          <w:szCs w:val="20"/>
          <w:lang w:eastAsia="en-GB"/>
        </w:rPr>
        <w:t>ЈП</w:t>
      </w:r>
      <w:r w:rsidRPr="00435237">
        <w:rPr>
          <w:rFonts w:ascii="Calibri" w:eastAsia="Times New Roman" w:hAnsi="Calibri" w:cs="Calibri"/>
          <w:bCs/>
          <w:sz w:val="24"/>
          <w:szCs w:val="20"/>
          <w:lang w:eastAsia="en-GB"/>
        </w:rPr>
        <w:t xml:space="preserve"> </w:t>
      </w:r>
      <w:r w:rsidRPr="00435237">
        <w:rPr>
          <w:rFonts w:ascii="Calibri" w:eastAsia="Times New Roman" w:hAnsi="Calibri" w:cs="Calibri" w:hint="eastAsia"/>
          <w:bCs/>
          <w:sz w:val="24"/>
          <w:szCs w:val="20"/>
          <w:lang w:eastAsia="en-GB"/>
        </w:rPr>
        <w:t>за</w:t>
      </w:r>
      <w:r w:rsidRPr="00435237">
        <w:rPr>
          <w:rFonts w:ascii="Calibri" w:eastAsia="Times New Roman" w:hAnsi="Calibri" w:cs="Calibri"/>
          <w:bCs/>
          <w:sz w:val="24"/>
          <w:szCs w:val="20"/>
          <w:lang w:eastAsia="en-GB"/>
        </w:rPr>
        <w:t xml:space="preserve"> </w:t>
      </w:r>
      <w:r w:rsidRPr="00435237">
        <w:rPr>
          <w:rFonts w:ascii="Calibri" w:eastAsia="Times New Roman" w:hAnsi="Calibri" w:cs="Calibri" w:hint="eastAsia"/>
          <w:bCs/>
          <w:sz w:val="24"/>
          <w:szCs w:val="20"/>
          <w:lang w:eastAsia="en-GB"/>
        </w:rPr>
        <w:t>ПУП</w:t>
      </w:r>
      <w:r w:rsidRPr="00435237">
        <w:rPr>
          <w:rFonts w:ascii="Calibri" w:eastAsia="Times New Roman" w:hAnsi="Calibri" w:cs="Calibri"/>
          <w:bCs/>
          <w:sz w:val="24"/>
          <w:szCs w:val="20"/>
          <w:lang w:eastAsia="en-GB"/>
        </w:rPr>
        <w:t>-</w:t>
      </w:r>
      <w:r w:rsidRPr="00435237">
        <w:rPr>
          <w:rFonts w:ascii="Calibri" w:eastAsia="Times New Roman" w:hAnsi="Calibri" w:cs="Calibri" w:hint="eastAsia"/>
          <w:bCs/>
          <w:sz w:val="24"/>
          <w:szCs w:val="20"/>
          <w:lang w:eastAsia="en-GB"/>
        </w:rPr>
        <w:t>Прилеп</w:t>
      </w:r>
      <w:r w:rsidRPr="00435237">
        <w:rPr>
          <w:rFonts w:ascii="Calibri" w:eastAsia="Times New Roman" w:hAnsi="Calibri" w:cs="Calibri"/>
          <w:sz w:val="24"/>
          <w:szCs w:val="24"/>
          <w:lang w:eastAsia="en-GB"/>
        </w:rPr>
        <w:t>, Градоначалникот и архивата на Општина Прилеп.</w:t>
      </w:r>
    </w:p>
    <w:p w14:paraId="0768957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523AF6B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3</w:t>
      </w:r>
    </w:p>
    <w:p w14:paraId="3B18517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2EFAA49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089049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435237">
        <w:rPr>
          <w:rFonts w:ascii="Calibri" w:eastAsia="Calibri" w:hAnsi="Calibri" w:cs="Calibri"/>
          <w:sz w:val="24"/>
          <w:szCs w:val="20"/>
          <w:lang w:val="en-US" w:eastAsia="en-GB"/>
        </w:rPr>
        <w:t xml:space="preserve">                           </w:t>
      </w:r>
    </w:p>
    <w:p w14:paraId="038185C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tbl>
      <w:tblPr>
        <w:tblW w:w="8710" w:type="dxa"/>
        <w:jc w:val="center"/>
        <w:tblLook w:val="04A0" w:firstRow="1" w:lastRow="0" w:firstColumn="1" w:lastColumn="0" w:noHBand="0" w:noVBand="1"/>
      </w:tblPr>
      <w:tblGrid>
        <w:gridCol w:w="2828"/>
        <w:gridCol w:w="1990"/>
        <w:gridCol w:w="3892"/>
      </w:tblGrid>
      <w:tr w:rsidR="00435237" w:rsidRPr="00435237" w14:paraId="6417FF6C" w14:textId="77777777" w:rsidTr="00435237">
        <w:trPr>
          <w:jc w:val="center"/>
        </w:trPr>
        <w:tc>
          <w:tcPr>
            <w:tcW w:w="2828" w:type="dxa"/>
          </w:tcPr>
          <w:p w14:paraId="1AF6A96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eastAsia="en-GB"/>
              </w:rPr>
              <w:t>1435/8</w:t>
            </w:r>
          </w:p>
        </w:tc>
        <w:tc>
          <w:tcPr>
            <w:tcW w:w="1990" w:type="dxa"/>
          </w:tcPr>
          <w:p w14:paraId="03CD49B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7591593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eastAsia="en-GB"/>
              </w:rPr>
              <w:t>Л</w:t>
            </w:r>
          </w:p>
        </w:tc>
      </w:tr>
      <w:tr w:rsidR="00435237" w:rsidRPr="00435237" w14:paraId="154DAD9D" w14:textId="77777777" w:rsidTr="00435237">
        <w:trPr>
          <w:jc w:val="center"/>
        </w:trPr>
        <w:tc>
          <w:tcPr>
            <w:tcW w:w="2828" w:type="dxa"/>
          </w:tcPr>
          <w:p w14:paraId="07AEC2D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eastAsia="en-GB"/>
              </w:rPr>
              <w:t xml:space="preserve">01.04.2026 </w:t>
            </w:r>
            <w:r w:rsidRPr="00435237">
              <w:rPr>
                <w:rFonts w:ascii="Calibri" w:eastAsia="Calibri" w:hAnsi="Calibri" w:cs="Calibri"/>
                <w:sz w:val="24"/>
                <w:szCs w:val="20"/>
                <w:lang w:val="en-US" w:eastAsia="en-GB"/>
              </w:rPr>
              <w:t>година</w:t>
            </w:r>
          </w:p>
        </w:tc>
        <w:tc>
          <w:tcPr>
            <w:tcW w:w="1990" w:type="dxa"/>
          </w:tcPr>
          <w:p w14:paraId="5675FF4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07CE6D8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197B8098" w14:textId="77777777" w:rsidTr="00435237">
        <w:trPr>
          <w:jc w:val="center"/>
        </w:trPr>
        <w:tc>
          <w:tcPr>
            <w:tcW w:w="2828" w:type="dxa"/>
          </w:tcPr>
          <w:p w14:paraId="600A2F6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01C8AA2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0A34750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eastAsia="en-GB"/>
              </w:rPr>
              <w:t>Д-р Билјана Кржеска</w:t>
            </w:r>
          </w:p>
        </w:tc>
      </w:tr>
    </w:tbl>
    <w:p w14:paraId="713104C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092375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60E83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4B9F60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D21352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E0165A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56A6CF8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873550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B923DE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145E3FA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right="-45"/>
        <w:jc w:val="center"/>
        <w:rPr>
          <w:rFonts w:ascii="Calibri" w:eastAsia="Times New Roman" w:hAnsi="Calibri" w:cs="Calibri"/>
          <w:b/>
          <w:color w:val="222222"/>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color w:val="222222"/>
          <w:sz w:val="24"/>
          <w:szCs w:val="24"/>
          <w:lang w:eastAsia="mk-MK"/>
        </w:rPr>
        <w:t>ОДЛУКА ЗА УСВОЈУВАЊЕ НА ТРИМЕСЕЧНИОТ ИЗВЕШТАЈ ЗА ФИНАНСИСКОТО РАБОТЕЊЕ НА ЈКП КОМУНАЛЕЦ - ПРИЛЕП ЗА ПЕРИОД ОД 01.10.2025 ГОДИНА ДО 31.12.2025 ГОДИНА.</w:t>
      </w:r>
    </w:p>
    <w:p w14:paraId="7EBDD1D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p>
    <w:p w14:paraId="5328514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rPr>
          <w:rFonts w:ascii="Calibri" w:eastAsia="Calibri" w:hAnsi="Calibri" w:cs="Calibri"/>
          <w:b/>
          <w:sz w:val="24"/>
          <w:szCs w:val="24"/>
        </w:rPr>
      </w:pPr>
    </w:p>
    <w:p w14:paraId="4CC36D75" w14:textId="77777777" w:rsidR="0026177A" w:rsidRPr="0026177A" w:rsidRDefault="0026177A" w:rsidP="003B39A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Times New Roman" w:hAnsi="Calibri" w:cs="Calibri"/>
          <w:color w:val="222222"/>
          <w:sz w:val="24"/>
          <w:szCs w:val="24"/>
          <w:lang w:eastAsia="mk-MK"/>
        </w:rPr>
      </w:pPr>
      <w:r w:rsidRPr="0026177A">
        <w:rPr>
          <w:rFonts w:ascii="Calibri" w:eastAsia="Calibri" w:hAnsi="Calibri" w:cs="Times New Roman"/>
        </w:rPr>
        <w:t xml:space="preserve"> </w:t>
      </w:r>
      <w:r w:rsidRPr="0026177A">
        <w:rPr>
          <w:rFonts w:ascii="Calibri" w:eastAsia="Times New Roman" w:hAnsi="Calibri" w:cs="Calibri"/>
          <w:color w:val="222222"/>
          <w:sz w:val="24"/>
          <w:szCs w:val="24"/>
          <w:lang w:eastAsia="mk-MK"/>
        </w:rPr>
        <w:t>Одлуката за усвојување на тримесечниот извештај за финансиското работење на ЈКП Комуналец - Прилеп за период од 01.10.2025 година до 31.12.2025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004AF8B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5734952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74B62C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2955"/>
        <w:gridCol w:w="3026"/>
      </w:tblGrid>
      <w:tr w:rsidR="0026177A" w:rsidRPr="0026177A" w14:paraId="797AF570" w14:textId="77777777" w:rsidTr="00435237">
        <w:trPr>
          <w:jc w:val="center"/>
        </w:trPr>
        <w:tc>
          <w:tcPr>
            <w:tcW w:w="3080" w:type="dxa"/>
          </w:tcPr>
          <w:p w14:paraId="4219FB9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08-1437/8</w:t>
            </w:r>
          </w:p>
        </w:tc>
        <w:tc>
          <w:tcPr>
            <w:tcW w:w="3081" w:type="dxa"/>
          </w:tcPr>
          <w:p w14:paraId="79D65EC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2FFF8AC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42992731" w14:textId="77777777" w:rsidTr="00435237">
        <w:trPr>
          <w:jc w:val="center"/>
        </w:trPr>
        <w:tc>
          <w:tcPr>
            <w:tcW w:w="3080" w:type="dxa"/>
          </w:tcPr>
          <w:p w14:paraId="7D26B60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01.04.2026година</w:t>
            </w:r>
          </w:p>
        </w:tc>
        <w:tc>
          <w:tcPr>
            <w:tcW w:w="3081" w:type="dxa"/>
          </w:tcPr>
          <w:p w14:paraId="512243C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2A8EC7F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21985B65" w14:textId="77777777" w:rsidTr="00435237">
        <w:trPr>
          <w:jc w:val="center"/>
        </w:trPr>
        <w:tc>
          <w:tcPr>
            <w:tcW w:w="3080" w:type="dxa"/>
          </w:tcPr>
          <w:p w14:paraId="088156F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64F15B1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1A3FEDF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6CF6FC8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A434BF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2C5488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57C0CB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3002EE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40FC76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9, </w:t>
      </w:r>
      <w:r w:rsidRPr="00435237">
        <w:rPr>
          <w:rFonts w:ascii="Calibri" w:eastAsia="Times New Roman" w:hAnsi="Calibri" w:cs="Calibri" w:hint="eastAsia"/>
          <w:sz w:val="24"/>
          <w:szCs w:val="24"/>
          <w:lang w:eastAsia="en-GB"/>
        </w:rPr>
        <w:t>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врска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202/2025),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11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7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претпријатија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38/96, 9/1997, 6/2002, 19/2002, 40/2003, 49/2006, 22/2007, 83/2009, 97/2010, 6/2012, 119/2013, 41/2014, 138/2014, 25/2015, 61/2015, 39/2016, 64/2018, 35/2019, 275/2019, 89/2022, 274/2022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208/2024),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2C6131B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27BD83B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Л</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К</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А</w:t>
      </w:r>
    </w:p>
    <w:p w14:paraId="2C72C07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усвојување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тримесечниот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извештај</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финансиското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работење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ЈКП</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b/>
          <w:bCs/>
          <w:sz w:val="24"/>
          <w:szCs w:val="24"/>
          <w:lang w:val="en-US" w:eastAsia="en-GB"/>
        </w:rPr>
        <w:t>“</w:t>
      </w:r>
      <w:r w:rsidRPr="00435237">
        <w:rPr>
          <w:rFonts w:ascii="Calibri" w:eastAsia="Times New Roman" w:hAnsi="Calibri" w:cs="Calibri" w:hint="eastAsia"/>
          <w:b/>
          <w:bCs/>
          <w:sz w:val="24"/>
          <w:szCs w:val="24"/>
          <w:lang w:eastAsia="en-GB"/>
        </w:rPr>
        <w:t>Комуналец</w:t>
      </w:r>
      <w:r w:rsidRPr="00435237">
        <w:rPr>
          <w:rFonts w:ascii="Calibri" w:eastAsia="Times New Roman" w:hAnsi="Calibri" w:cs="Calibri"/>
          <w:b/>
          <w:bCs/>
          <w:sz w:val="24"/>
          <w:szCs w:val="24"/>
          <w:lang w:val="en-US" w:eastAsia="en-GB"/>
        </w:rPr>
        <w:t>”</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Прилеп</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период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од</w:t>
      </w:r>
      <w:r w:rsidRPr="00435237">
        <w:rPr>
          <w:rFonts w:ascii="Calibri" w:eastAsia="Times New Roman" w:hAnsi="Calibri" w:cs="Calibri"/>
          <w:b/>
          <w:bCs/>
          <w:sz w:val="24"/>
          <w:szCs w:val="24"/>
          <w:lang w:eastAsia="en-GB"/>
        </w:rPr>
        <w:t xml:space="preserve"> 01.10.2025 </w:t>
      </w:r>
      <w:r w:rsidRPr="00435237">
        <w:rPr>
          <w:rFonts w:ascii="Calibri" w:eastAsia="Times New Roman" w:hAnsi="Calibri" w:cs="Calibri" w:hint="eastAsia"/>
          <w:b/>
          <w:bCs/>
          <w:sz w:val="24"/>
          <w:szCs w:val="24"/>
          <w:lang w:eastAsia="en-GB"/>
        </w:rPr>
        <w:t>година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до</w:t>
      </w:r>
      <w:r w:rsidRPr="00435237">
        <w:rPr>
          <w:rFonts w:ascii="Calibri" w:eastAsia="Times New Roman" w:hAnsi="Calibri" w:cs="Calibri"/>
          <w:b/>
          <w:bCs/>
          <w:sz w:val="24"/>
          <w:szCs w:val="24"/>
          <w:lang w:eastAsia="en-GB"/>
        </w:rPr>
        <w:t xml:space="preserve"> 31.12.2025 </w:t>
      </w:r>
      <w:r w:rsidRPr="00435237">
        <w:rPr>
          <w:rFonts w:ascii="Calibri" w:eastAsia="Times New Roman" w:hAnsi="Calibri" w:cs="Calibri" w:hint="eastAsia"/>
          <w:b/>
          <w:bCs/>
          <w:sz w:val="24"/>
          <w:szCs w:val="24"/>
          <w:lang w:eastAsia="en-GB"/>
        </w:rPr>
        <w:t>година</w:t>
      </w:r>
    </w:p>
    <w:p w14:paraId="494EB64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p>
    <w:p w14:paraId="6BB29C5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E25002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w:t>
      </w:r>
    </w:p>
    <w:p w14:paraId="2C8317A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усвојува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тримесечниот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извештај</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финансиското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работење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ЈКП</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w:t>
      </w:r>
      <w:r w:rsidRPr="00435237">
        <w:rPr>
          <w:rFonts w:ascii="Calibri" w:eastAsia="Times New Roman" w:hAnsi="Calibri" w:cs="Calibri" w:hint="eastAsia"/>
          <w:sz w:val="24"/>
          <w:szCs w:val="24"/>
          <w:lang w:eastAsia="en-GB"/>
        </w:rPr>
        <w:t>Комуналец</w:t>
      </w:r>
      <w:r w:rsidRPr="00435237">
        <w:rPr>
          <w:rFonts w:ascii="Calibri" w:eastAsia="Times New Roman" w:hAnsi="Calibri" w:cs="Calibri"/>
          <w:sz w:val="24"/>
          <w:szCs w:val="24"/>
          <w:lang w:val="en-US" w:eastAsia="en-GB"/>
        </w:rPr>
        <w:t>”</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период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01.10.2025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31.12.2025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w:t>
      </w:r>
    </w:p>
    <w:p w14:paraId="3C2F52C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7E88B3A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w:t>
      </w:r>
    </w:p>
    <w:p w14:paraId="5D61E3F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достави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ЈКП</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w:t>
      </w:r>
      <w:r w:rsidRPr="00435237">
        <w:rPr>
          <w:rFonts w:ascii="Calibri" w:eastAsia="Times New Roman" w:hAnsi="Calibri" w:cs="Calibri" w:hint="eastAsia"/>
          <w:sz w:val="24"/>
          <w:szCs w:val="24"/>
          <w:lang w:eastAsia="en-GB"/>
        </w:rPr>
        <w:t>Комуналец</w:t>
      </w:r>
      <w:r w:rsidRPr="00435237">
        <w:rPr>
          <w:rFonts w:ascii="Calibri" w:eastAsia="Times New Roman" w:hAnsi="Calibri" w:cs="Calibri"/>
          <w:sz w:val="24"/>
          <w:szCs w:val="24"/>
          <w:lang w:val="en-US" w:eastAsia="en-GB"/>
        </w:rPr>
        <w:t>”</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Градоначалникот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архивата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0F72643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327AD59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w:t>
      </w:r>
    </w:p>
    <w:p w14:paraId="2D60CC4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Calibri" w:hAnsi="Calibri" w:cs="Calibri"/>
          <w:sz w:val="24"/>
          <w:szCs w:val="20"/>
          <w:lang w:val="en-US"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влегува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сила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осмиот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објавувањето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7588E7F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2038402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29020C62" w14:textId="71B1D23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 xml:space="preserve">         Број 09</w:t>
      </w:r>
      <w:r w:rsidRPr="00435237">
        <w:rPr>
          <w:rFonts w:ascii="Calibri" w:eastAsia="Times New Roman" w:hAnsi="Calibri" w:cs="Calibri"/>
          <w:sz w:val="24"/>
          <w:szCs w:val="24"/>
          <w:lang w:eastAsia="en-GB"/>
        </w:rPr>
        <w:t>-1435/9</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val="en-AU" w:eastAsia="en-GB"/>
        </w:rPr>
        <w:t xml:space="preserve">   </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w:t>
      </w:r>
      <w:r>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ПРЕТСЕДАТЕЛ</w:t>
      </w:r>
    </w:p>
    <w:p w14:paraId="4EA1DAE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01.04.2026</w:t>
      </w:r>
      <w:r w:rsidRPr="00435237">
        <w:rPr>
          <w:rFonts w:ascii="Calibri" w:eastAsia="Times New Roman" w:hAnsi="Calibri" w:cs="Calibri"/>
          <w:sz w:val="24"/>
          <w:szCs w:val="24"/>
          <w:lang w:val="en-US" w:eastAsia="en-GB"/>
        </w:rPr>
        <w:t xml:space="preserve"> година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на Совет на Општина Прилеп</w:t>
      </w:r>
    </w:p>
    <w:p w14:paraId="3256A3F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eastAsia="en-GB"/>
        </w:rPr>
      </w:pPr>
      <w:r w:rsidRPr="00435237">
        <w:rPr>
          <w:rFonts w:ascii="Calibri" w:eastAsia="Times New Roman" w:hAnsi="Calibri" w:cs="Calibri"/>
          <w:sz w:val="24"/>
          <w:szCs w:val="24"/>
          <w:lang w:val="en-US" w:eastAsia="en-GB"/>
        </w:rPr>
        <w:t xml:space="preserve">            П р и л е п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eastAsia="en-GB"/>
        </w:rPr>
        <w:t xml:space="preserve">         Д-р Билјана Кржеска </w:t>
      </w:r>
    </w:p>
    <w:p w14:paraId="40DCCD0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Times New Roman" w:eastAsia="Times New Roman" w:hAnsi="Times New Roman" w:cs="Times New Roman"/>
          <w:sz w:val="24"/>
          <w:szCs w:val="24"/>
          <w:lang w:val="en-US" w:eastAsia="en-GB"/>
        </w:rPr>
      </w:pPr>
    </w:p>
    <w:p w14:paraId="2E7D125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F34910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ABC81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26F73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4E6387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2F111E6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EC706F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464080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3C93DE0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bCs/>
          <w:color w:val="000000"/>
          <w:sz w:val="24"/>
          <w:szCs w:val="24"/>
          <w:lang w:eastAsia="mk-MK"/>
        </w:rPr>
        <w:t xml:space="preserve">ОДЛУКА ЗА УСВОЈУВАЊЕ НА ГОДИШНАТА СМЕТКА И ИЗВЕШТАЈОТ ЗА РАБОТЕЊЕТО НА ЈКП КОМУНАЛЕЦ - ПРИЛЕП ЗА 2025 ГОДИНА </w:t>
      </w:r>
      <w:r w:rsidRPr="0026177A">
        <w:rPr>
          <w:rFonts w:ascii="MS Gothic" w:eastAsia="MS Gothic" w:hAnsi="MS Gothic" w:cs="MS Gothic"/>
          <w:b/>
          <w:bCs/>
          <w:color w:val="000000"/>
          <w:sz w:val="24"/>
          <w:szCs w:val="24"/>
          <w:lang w:eastAsia="mk-MK"/>
        </w:rPr>
        <w:t> </w:t>
      </w:r>
    </w:p>
    <w:p w14:paraId="0FB8F63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45CAE07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131132E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eastAsia="en-GB"/>
        </w:rPr>
        <w:t>Одлуката за усвојување на Годишната сметка и Извештајот за работењето на ЈКП Комуналец - Прилеп за 2025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15DBB32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2875693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B53233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762B67CD" w14:textId="77777777" w:rsidTr="00435237">
        <w:trPr>
          <w:jc w:val="center"/>
        </w:trPr>
        <w:tc>
          <w:tcPr>
            <w:tcW w:w="3080" w:type="dxa"/>
          </w:tcPr>
          <w:p w14:paraId="7F7B284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08-1437/9</w:t>
            </w:r>
          </w:p>
        </w:tc>
        <w:tc>
          <w:tcPr>
            <w:tcW w:w="3081" w:type="dxa"/>
          </w:tcPr>
          <w:p w14:paraId="32C5458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5509DB3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453BC294" w14:textId="77777777" w:rsidTr="00435237">
        <w:trPr>
          <w:jc w:val="center"/>
        </w:trPr>
        <w:tc>
          <w:tcPr>
            <w:tcW w:w="3080" w:type="dxa"/>
          </w:tcPr>
          <w:p w14:paraId="7A3A24B9"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239FB3C9"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0C0F31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3B8DF595" w14:textId="77777777" w:rsidTr="00435237">
        <w:trPr>
          <w:jc w:val="center"/>
        </w:trPr>
        <w:tc>
          <w:tcPr>
            <w:tcW w:w="3080" w:type="dxa"/>
          </w:tcPr>
          <w:p w14:paraId="20A48B3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637CD86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787B09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50132A7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A51398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5F12C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lastRenderedPageBreak/>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9, </w:t>
      </w:r>
      <w:r w:rsidRPr="00435237">
        <w:rPr>
          <w:rFonts w:ascii="Calibri" w:eastAsia="Times New Roman" w:hAnsi="Calibri" w:cs="Calibri" w:hint="eastAsia"/>
          <w:sz w:val="24"/>
          <w:szCs w:val="24"/>
          <w:lang w:eastAsia="en-GB"/>
        </w:rPr>
        <w:t>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врска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202/2024), </w:t>
      </w:r>
      <w:r w:rsidRPr="00435237">
        <w:rPr>
          <w:rFonts w:ascii="Calibri" w:eastAsia="Times New Roman" w:hAnsi="Calibri" w:cs="Calibri" w:hint="eastAsia"/>
          <w:sz w:val="24"/>
          <w:szCs w:val="24"/>
          <w:lang w:eastAsia="en-GB"/>
        </w:rPr>
        <w:t>како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11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7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јавните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претпријатија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38/96, 6/2002, 40/2003, 49/2006, 22/2007, 83/2009, 97/2010, 6/2012, 119/2013, 41/2014, 138/2014, 25/2015, 61/2015, 39/2016, 106/2016, 120/2016, 21/2018, 64/2018, 35/2019, 275/2019, 82/2020, 89/2022, 274/2022, 208/2024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193/2025),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64612C3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7EE95F5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435237">
        <w:rPr>
          <w:rFonts w:ascii="Calibri" w:eastAsia="Times New Roman" w:hAnsi="Calibri" w:cs="Calibri"/>
          <w:b/>
          <w:sz w:val="24"/>
          <w:szCs w:val="24"/>
          <w:lang w:eastAsia="en-GB"/>
        </w:rPr>
        <w:t>О Д Л У К А</w:t>
      </w:r>
    </w:p>
    <w:p w14:paraId="59FA888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435237">
        <w:rPr>
          <w:rFonts w:ascii="Calibri" w:eastAsia="Times New Roman" w:hAnsi="Calibri" w:cs="Calibri"/>
          <w:b/>
          <w:sz w:val="24"/>
          <w:szCs w:val="24"/>
          <w:lang w:val="en-US" w:eastAsia="en-GB"/>
        </w:rPr>
        <w:t xml:space="preserve">за усвојување на Годишната сметка и Извештајот за работењето на </w:t>
      </w:r>
      <w:r w:rsidRPr="00435237">
        <w:rPr>
          <w:rFonts w:ascii="Calibri" w:eastAsia="Times New Roman" w:hAnsi="Calibri" w:cs="Calibri" w:hint="eastAsia"/>
          <w:b/>
          <w:sz w:val="24"/>
          <w:szCs w:val="24"/>
          <w:lang w:val="en-US" w:eastAsia="en-GB"/>
        </w:rPr>
        <w:t>ЈКП</w:t>
      </w:r>
      <w:r w:rsidRPr="00435237">
        <w:rPr>
          <w:rFonts w:ascii="Calibri" w:eastAsia="Times New Roman" w:hAnsi="Calibri" w:cs="Calibri"/>
          <w:b/>
          <w:sz w:val="24"/>
          <w:szCs w:val="24"/>
          <w:lang w:val="en-US" w:eastAsia="en-GB"/>
        </w:rPr>
        <w:t xml:space="preserve"> “</w:t>
      </w:r>
      <w:r w:rsidRPr="00435237">
        <w:rPr>
          <w:rFonts w:ascii="Calibri" w:eastAsia="Times New Roman" w:hAnsi="Calibri" w:cs="Calibri" w:hint="eastAsia"/>
          <w:b/>
          <w:sz w:val="24"/>
          <w:szCs w:val="24"/>
          <w:lang w:val="en-US" w:eastAsia="en-GB"/>
        </w:rPr>
        <w:t>Комуналец</w:t>
      </w:r>
      <w:r w:rsidRPr="00435237">
        <w:rPr>
          <w:rFonts w:ascii="Calibri" w:eastAsia="Times New Roman" w:hAnsi="Calibri" w:cs="Calibri"/>
          <w:b/>
          <w:sz w:val="24"/>
          <w:szCs w:val="24"/>
          <w:lang w:val="en-US" w:eastAsia="en-GB"/>
        </w:rPr>
        <w:t>”-</w:t>
      </w:r>
      <w:r w:rsidRPr="00435237">
        <w:rPr>
          <w:rFonts w:ascii="Calibri" w:eastAsia="Times New Roman" w:hAnsi="Calibri" w:cs="Calibri" w:hint="eastAsia"/>
          <w:b/>
          <w:sz w:val="24"/>
          <w:szCs w:val="24"/>
          <w:lang w:val="en-US" w:eastAsia="en-GB"/>
        </w:rPr>
        <w:t>Прилеп</w:t>
      </w:r>
      <w:r w:rsidRPr="00435237">
        <w:rPr>
          <w:rFonts w:ascii="Calibri" w:eastAsia="Times New Roman" w:hAnsi="Calibri" w:cs="Calibri"/>
          <w:b/>
          <w:sz w:val="24"/>
          <w:szCs w:val="24"/>
          <w:lang w:val="en-US" w:eastAsia="en-GB"/>
        </w:rPr>
        <w:t xml:space="preserve"> за 2025 година</w:t>
      </w:r>
    </w:p>
    <w:p w14:paraId="7B53B43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p>
    <w:p w14:paraId="5535D61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1</w:t>
      </w:r>
    </w:p>
    <w:p w14:paraId="0D63BD2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r w:rsidRPr="00435237">
        <w:rPr>
          <w:rFonts w:ascii="Calibri" w:eastAsia="Times New Roman" w:hAnsi="Calibri" w:cs="Calibri"/>
          <w:sz w:val="24"/>
          <w:szCs w:val="24"/>
          <w:lang w:eastAsia="en-GB"/>
        </w:rPr>
        <w:t xml:space="preserve">Се </w:t>
      </w:r>
      <w:r w:rsidRPr="00435237">
        <w:rPr>
          <w:rFonts w:ascii="Calibri" w:eastAsia="Times New Roman" w:hAnsi="Calibri" w:cs="Calibri" w:hint="eastAsia"/>
          <w:sz w:val="24"/>
          <w:szCs w:val="24"/>
          <w:lang w:val="en-US" w:eastAsia="en-GB"/>
        </w:rPr>
        <w:t>усвојува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bCs/>
          <w:sz w:val="24"/>
          <w:szCs w:val="24"/>
          <w:lang w:val="en-US" w:eastAsia="en-GB"/>
        </w:rPr>
        <w:t>Годишната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сметка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и</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Извештајот</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за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работењето</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на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ЈКП</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Комуналец</w:t>
      </w:r>
      <w:r w:rsidRPr="00435237">
        <w:rPr>
          <w:rFonts w:ascii="Calibri" w:eastAsia="Times New Roman" w:hAnsi="Calibri" w:cs="Calibri"/>
          <w:bCs/>
          <w:sz w:val="24"/>
          <w:szCs w:val="24"/>
          <w:lang w:val="en-US" w:eastAsia="en-GB"/>
        </w:rPr>
        <w:t>”-</w:t>
      </w:r>
      <w:r w:rsidRPr="00435237">
        <w:rPr>
          <w:rFonts w:ascii="Calibri" w:eastAsia="Times New Roman" w:hAnsi="Calibri" w:cs="Calibri" w:hint="eastAsia"/>
          <w:bCs/>
          <w:sz w:val="24"/>
          <w:szCs w:val="24"/>
          <w:lang w:val="en-US" w:eastAsia="en-GB"/>
        </w:rPr>
        <w:t>Прилеп</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за</w:t>
      </w:r>
      <w:r w:rsidRPr="00435237">
        <w:rPr>
          <w:rFonts w:ascii="Calibri" w:eastAsia="Times New Roman" w:hAnsi="Calibri" w:cs="Calibri"/>
          <w:bCs/>
          <w:sz w:val="24"/>
          <w:szCs w:val="24"/>
          <w:lang w:val="en-US" w:eastAsia="en-GB"/>
        </w:rPr>
        <w:t xml:space="preserve"> 2025 </w:t>
      </w:r>
      <w:r w:rsidRPr="00435237">
        <w:rPr>
          <w:rFonts w:ascii="Calibri" w:eastAsia="Times New Roman" w:hAnsi="Calibri" w:cs="Calibri" w:hint="eastAsia"/>
          <w:bCs/>
          <w:sz w:val="24"/>
          <w:szCs w:val="24"/>
          <w:lang w:val="en-US" w:eastAsia="en-GB"/>
        </w:rPr>
        <w:t>година</w:t>
      </w:r>
      <w:r w:rsidRPr="00435237">
        <w:rPr>
          <w:rFonts w:ascii="Calibri" w:eastAsia="Times New Roman" w:hAnsi="Calibri" w:cs="Calibri"/>
          <w:sz w:val="24"/>
          <w:szCs w:val="24"/>
          <w:lang w:eastAsia="en-GB"/>
        </w:rPr>
        <w:t>.</w:t>
      </w:r>
      <w:r w:rsidRPr="00435237">
        <w:rPr>
          <w:rFonts w:ascii="Calibri" w:eastAsia="Times New Roman" w:hAnsi="Calibri" w:cs="Calibri"/>
          <w:color w:val="FF0000"/>
          <w:sz w:val="24"/>
          <w:szCs w:val="24"/>
          <w:lang w:eastAsia="en-GB"/>
        </w:rPr>
        <w:t xml:space="preserve"> </w:t>
      </w:r>
    </w:p>
    <w:p w14:paraId="465B3D0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val="en-US" w:eastAsia="en-GB"/>
        </w:rPr>
      </w:pPr>
    </w:p>
    <w:p w14:paraId="35403B0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t xml:space="preserve">         </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член 2</w:t>
      </w:r>
    </w:p>
    <w:p w14:paraId="7C25A2C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 xml:space="preserve">Одлуката да се достави </w:t>
      </w:r>
      <w:r w:rsidRPr="00435237">
        <w:rPr>
          <w:rFonts w:ascii="Calibri" w:eastAsia="Times New Roman" w:hAnsi="Calibri" w:cs="Calibri" w:hint="eastAsia"/>
          <w:bCs/>
          <w:sz w:val="24"/>
          <w:szCs w:val="20"/>
          <w:lang w:eastAsia="en-GB"/>
        </w:rPr>
        <w:t>ЈКП</w:t>
      </w:r>
      <w:r w:rsidRPr="00435237">
        <w:rPr>
          <w:rFonts w:ascii="Calibri" w:eastAsia="Times New Roman" w:hAnsi="Calibri" w:cs="Calibri"/>
          <w:bCs/>
          <w:sz w:val="24"/>
          <w:szCs w:val="20"/>
          <w:lang w:eastAsia="en-GB"/>
        </w:rPr>
        <w:t xml:space="preserve"> </w:t>
      </w:r>
      <w:r w:rsidRPr="00435237">
        <w:rPr>
          <w:rFonts w:ascii="Calibri" w:eastAsia="Times New Roman" w:hAnsi="Calibri" w:cs="Calibri"/>
          <w:bCs/>
          <w:sz w:val="24"/>
          <w:szCs w:val="20"/>
          <w:lang w:val="en-US" w:eastAsia="en-GB"/>
        </w:rPr>
        <w:t>“</w:t>
      </w:r>
      <w:r w:rsidRPr="00435237">
        <w:rPr>
          <w:rFonts w:ascii="Calibri" w:eastAsia="Times New Roman" w:hAnsi="Calibri" w:cs="Calibri" w:hint="eastAsia"/>
          <w:bCs/>
          <w:sz w:val="24"/>
          <w:szCs w:val="20"/>
          <w:lang w:eastAsia="en-GB"/>
        </w:rPr>
        <w:t>Комуналец</w:t>
      </w:r>
      <w:r w:rsidRPr="00435237">
        <w:rPr>
          <w:rFonts w:ascii="Calibri" w:eastAsia="Times New Roman" w:hAnsi="Calibri" w:cs="Calibri"/>
          <w:bCs/>
          <w:sz w:val="24"/>
          <w:szCs w:val="20"/>
          <w:lang w:val="en-US" w:eastAsia="en-GB"/>
        </w:rPr>
        <w:t>”</w:t>
      </w:r>
      <w:r w:rsidRPr="00435237">
        <w:rPr>
          <w:rFonts w:ascii="Calibri" w:eastAsia="Times New Roman" w:hAnsi="Calibri" w:cs="Calibri"/>
          <w:bCs/>
          <w:sz w:val="24"/>
          <w:szCs w:val="20"/>
          <w:lang w:eastAsia="en-GB"/>
        </w:rPr>
        <w:t>-</w:t>
      </w:r>
      <w:r w:rsidRPr="00435237">
        <w:rPr>
          <w:rFonts w:ascii="Calibri" w:eastAsia="Times New Roman" w:hAnsi="Calibri" w:cs="Calibri" w:hint="eastAsia"/>
          <w:bCs/>
          <w:sz w:val="24"/>
          <w:szCs w:val="20"/>
          <w:lang w:eastAsia="en-GB"/>
        </w:rPr>
        <w:t>Прилеп</w:t>
      </w:r>
      <w:r w:rsidRPr="00435237">
        <w:rPr>
          <w:rFonts w:ascii="Calibri" w:eastAsia="Times New Roman" w:hAnsi="Calibri" w:cs="Calibri"/>
          <w:sz w:val="24"/>
          <w:szCs w:val="24"/>
          <w:lang w:eastAsia="en-GB"/>
        </w:rPr>
        <w:t>, Градоначалникот и архивата на Општина Прилеп.</w:t>
      </w:r>
    </w:p>
    <w:p w14:paraId="4AE2BCA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776D39F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3</w:t>
      </w:r>
    </w:p>
    <w:p w14:paraId="3454F7D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3AB4E7C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92C434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435237">
        <w:rPr>
          <w:rFonts w:ascii="Calibri" w:eastAsia="Calibri" w:hAnsi="Calibri" w:cs="Calibri"/>
          <w:sz w:val="24"/>
          <w:szCs w:val="20"/>
          <w:lang w:val="en-US" w:eastAsia="en-GB"/>
        </w:rPr>
        <w:t xml:space="preserve">                           </w:t>
      </w:r>
    </w:p>
    <w:p w14:paraId="421E35B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tbl>
      <w:tblPr>
        <w:tblW w:w="8710" w:type="dxa"/>
        <w:jc w:val="center"/>
        <w:tblLook w:val="04A0" w:firstRow="1" w:lastRow="0" w:firstColumn="1" w:lastColumn="0" w:noHBand="0" w:noVBand="1"/>
      </w:tblPr>
      <w:tblGrid>
        <w:gridCol w:w="2828"/>
        <w:gridCol w:w="1990"/>
        <w:gridCol w:w="3892"/>
      </w:tblGrid>
      <w:tr w:rsidR="00435237" w:rsidRPr="00435237" w14:paraId="3EBE632D" w14:textId="77777777" w:rsidTr="00435237">
        <w:trPr>
          <w:jc w:val="center"/>
        </w:trPr>
        <w:tc>
          <w:tcPr>
            <w:tcW w:w="2828" w:type="dxa"/>
          </w:tcPr>
          <w:p w14:paraId="1C0074E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eastAsia="en-GB"/>
              </w:rPr>
              <w:t>1435/10</w:t>
            </w:r>
          </w:p>
        </w:tc>
        <w:tc>
          <w:tcPr>
            <w:tcW w:w="1990" w:type="dxa"/>
          </w:tcPr>
          <w:p w14:paraId="58922C5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7ABCF98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eastAsia="en-GB"/>
              </w:rPr>
              <w:t>Л</w:t>
            </w:r>
          </w:p>
        </w:tc>
      </w:tr>
      <w:tr w:rsidR="00435237" w:rsidRPr="00435237" w14:paraId="121FD880" w14:textId="77777777" w:rsidTr="00435237">
        <w:trPr>
          <w:jc w:val="center"/>
        </w:trPr>
        <w:tc>
          <w:tcPr>
            <w:tcW w:w="2828" w:type="dxa"/>
          </w:tcPr>
          <w:p w14:paraId="28EF7DC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eastAsia="en-GB"/>
              </w:rPr>
              <w:t xml:space="preserve">01.04.2026 </w:t>
            </w:r>
            <w:r w:rsidRPr="00435237">
              <w:rPr>
                <w:rFonts w:ascii="Calibri" w:eastAsia="Calibri" w:hAnsi="Calibri" w:cs="Calibri"/>
                <w:sz w:val="24"/>
                <w:szCs w:val="20"/>
                <w:lang w:val="en-US" w:eastAsia="en-GB"/>
              </w:rPr>
              <w:t>година</w:t>
            </w:r>
          </w:p>
        </w:tc>
        <w:tc>
          <w:tcPr>
            <w:tcW w:w="1990" w:type="dxa"/>
          </w:tcPr>
          <w:p w14:paraId="06BA141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2BA272E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6492062E" w14:textId="77777777" w:rsidTr="00435237">
        <w:trPr>
          <w:jc w:val="center"/>
        </w:trPr>
        <w:tc>
          <w:tcPr>
            <w:tcW w:w="2828" w:type="dxa"/>
          </w:tcPr>
          <w:p w14:paraId="6AC1574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163E222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68B0E01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eastAsia="en-GB"/>
              </w:rPr>
              <w:t>Д-р Билјана Кржеска</w:t>
            </w:r>
          </w:p>
        </w:tc>
      </w:tr>
    </w:tbl>
    <w:p w14:paraId="6918B42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3C41A4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530F50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234E24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1D9F51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19B724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7B19B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496E6E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25598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FE8648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166BDF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922B2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B8E7E7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4975CE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D3B51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D68BB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ABAE86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71F00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11178F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65A2EF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CC96D8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E66B2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EAA3D3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3FA624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77994A0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EBAFC7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675158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04C8FA1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ЗА ОБЈАВУВАЊЕ НА ОДЛУКА ЗА ДАВАЊЕ СОГЛАСНОСТ НА СТАТУТАРНА ОДЛУКА ЗА ИЗМЕНУВАЊЕ И ДОПОЛНУВАЊЕ НА СТАТУТОТ НА ЈКП „КОМУНАЛEЦ“ - ПРИЛЕП</w:t>
      </w:r>
    </w:p>
    <w:p w14:paraId="2D2F612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DB0023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3451F66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Calibri" w:hAnsi="Calibri" w:cs="Calibri"/>
          <w:sz w:val="24"/>
          <w:szCs w:val="24"/>
        </w:rPr>
        <w:t>Одлуката за давање согласност на Статутарна одлука за изменување и дополнување на Статутот на ЈКП „Комуналeц“ - Прилеп,</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4765F7D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2DE22F6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4147A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0547D41C" w14:textId="77777777" w:rsidTr="00435237">
        <w:trPr>
          <w:jc w:val="center"/>
        </w:trPr>
        <w:tc>
          <w:tcPr>
            <w:tcW w:w="3080" w:type="dxa"/>
          </w:tcPr>
          <w:p w14:paraId="3866A53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08-1437/10</w:t>
            </w:r>
          </w:p>
        </w:tc>
        <w:tc>
          <w:tcPr>
            <w:tcW w:w="3081" w:type="dxa"/>
          </w:tcPr>
          <w:p w14:paraId="54DCF6C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BF3712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1B249F88" w14:textId="77777777" w:rsidTr="00435237">
        <w:trPr>
          <w:jc w:val="center"/>
        </w:trPr>
        <w:tc>
          <w:tcPr>
            <w:tcW w:w="3080" w:type="dxa"/>
          </w:tcPr>
          <w:p w14:paraId="2FA0F6D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4D2A403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68EE5AF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6E04747D" w14:textId="77777777" w:rsidTr="00435237">
        <w:trPr>
          <w:jc w:val="center"/>
        </w:trPr>
        <w:tc>
          <w:tcPr>
            <w:tcW w:w="3080" w:type="dxa"/>
          </w:tcPr>
          <w:p w14:paraId="6708EA2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5C0C2B3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59E2D4A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3BF5C23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E298E7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4BC2D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47FDC1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82A908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3F6894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5C6549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right="-46" w:firstLine="436"/>
        <w:jc w:val="both"/>
        <w:rPr>
          <w:rFonts w:ascii="Calibri" w:eastAsia="Times New Roman" w:hAnsi="Calibri" w:cs="Calibri"/>
          <w:sz w:val="24"/>
          <w:szCs w:val="24"/>
          <w:lang w:eastAsia="en-GB"/>
        </w:rPr>
      </w:pPr>
      <w:r w:rsidRPr="00435237">
        <w:rPr>
          <w:rFonts w:ascii="Calibri" w:eastAsia="Calibri" w:hAnsi="Calibri" w:cs="Calibri"/>
          <w:sz w:val="24"/>
          <w:szCs w:val="24"/>
        </w:rPr>
        <w:t xml:space="preserve">Врз основа на член 36 став 1 точка 15 од Законот за локалната самоуправа (“Службен весник на РМ” бр. 5/2002 и 202/2025), а во врска со член 11 став 1 точка 1 и 2, од </w:t>
      </w:r>
      <w:r w:rsidRPr="00435237">
        <w:rPr>
          <w:rFonts w:ascii="Calibri" w:eastAsia="Times New Roman" w:hAnsi="Calibri" w:cs="Calibri"/>
          <w:sz w:val="24"/>
          <w:szCs w:val="24"/>
          <w:lang w:eastAsia="en-GB"/>
        </w:rPr>
        <w:t>Законот за јавни претпријатија ("Службен весник на РМ" бр.38/96, 9/1997,  6/2002,  19/2002,  40/2003,  49/2006,  22/2007,  83/2009,  97/2010,  6/2012,  119/2013,  41/2014,  138/2014,  25/2015,  61/2015,  39/2016,  64/2018,  35/2019,  275/2019,  89/2022,  274/2022 и 208/2024), Советот на Општина Прилеп на седницата одржана на 01.04.2026 година, донесе:</w:t>
      </w:r>
    </w:p>
    <w:p w14:paraId="14A9050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sz w:val="24"/>
          <w:szCs w:val="24"/>
        </w:rPr>
      </w:pPr>
      <w:r w:rsidRPr="00435237">
        <w:rPr>
          <w:rFonts w:ascii="Calibri" w:eastAsia="Calibri" w:hAnsi="Calibri" w:cs="Calibri"/>
          <w:b/>
          <w:sz w:val="24"/>
          <w:szCs w:val="24"/>
        </w:rPr>
        <w:t>О Д Л У К А</w:t>
      </w:r>
    </w:p>
    <w:p w14:paraId="3333CF8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left="1134" w:right="1088"/>
        <w:jc w:val="center"/>
        <w:rPr>
          <w:rFonts w:ascii="Calibri" w:eastAsia="Calibri" w:hAnsi="Calibri" w:cs="Calibri"/>
          <w:b/>
          <w:sz w:val="24"/>
          <w:szCs w:val="24"/>
        </w:rPr>
      </w:pPr>
      <w:r w:rsidRPr="00435237">
        <w:rPr>
          <w:rFonts w:ascii="Calibri" w:eastAsia="Calibri" w:hAnsi="Calibri" w:cs="Calibri"/>
          <w:b/>
          <w:sz w:val="24"/>
          <w:szCs w:val="24"/>
        </w:rPr>
        <w:t>за давање согласност на Статутарна одлука за изменување и дополнување на Статутот на ЈКП ,,Комуналец‘’-Прилеп</w:t>
      </w:r>
    </w:p>
    <w:p w14:paraId="65ADB8B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right="-45"/>
        <w:jc w:val="center"/>
        <w:rPr>
          <w:rFonts w:ascii="Calibri" w:eastAsia="Calibri" w:hAnsi="Calibri" w:cs="Calibri"/>
          <w:sz w:val="24"/>
          <w:szCs w:val="24"/>
        </w:rPr>
      </w:pPr>
    </w:p>
    <w:p w14:paraId="5494780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right="-45"/>
        <w:jc w:val="center"/>
        <w:rPr>
          <w:rFonts w:ascii="Calibri" w:eastAsia="Calibri" w:hAnsi="Calibri" w:cs="Calibri"/>
          <w:sz w:val="24"/>
          <w:szCs w:val="24"/>
        </w:rPr>
      </w:pPr>
    </w:p>
    <w:p w14:paraId="5ECCC6A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jc w:val="center"/>
        <w:rPr>
          <w:rFonts w:ascii="Calibri" w:eastAsia="Calibri" w:hAnsi="Calibri" w:cs="Calibri"/>
          <w:sz w:val="24"/>
          <w:szCs w:val="24"/>
        </w:rPr>
      </w:pPr>
      <w:r w:rsidRPr="00435237">
        <w:rPr>
          <w:rFonts w:ascii="Calibri" w:eastAsia="Calibri" w:hAnsi="Calibri" w:cs="Calibri"/>
          <w:sz w:val="24"/>
          <w:szCs w:val="24"/>
        </w:rPr>
        <w:t>член 1</w:t>
      </w:r>
    </w:p>
    <w:p w14:paraId="70EE046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r w:rsidRPr="00435237">
        <w:rPr>
          <w:rFonts w:ascii="Calibri" w:eastAsia="Calibri" w:hAnsi="Calibri" w:cs="Calibri"/>
          <w:sz w:val="24"/>
          <w:szCs w:val="24"/>
        </w:rPr>
        <w:t>Се дава согласност</w:t>
      </w:r>
      <w:r w:rsidRPr="00435237">
        <w:rPr>
          <w:rFonts w:ascii="Calibri" w:eastAsia="Calibri" w:hAnsi="Calibri" w:cs="Calibri"/>
          <w:sz w:val="24"/>
          <w:szCs w:val="24"/>
          <w:lang w:val="en-US"/>
        </w:rPr>
        <w:t xml:space="preserve"> </w:t>
      </w:r>
      <w:r w:rsidRPr="00435237">
        <w:rPr>
          <w:rFonts w:ascii="Calibri" w:eastAsia="Calibri" w:hAnsi="Calibri" w:cs="Calibri"/>
          <w:sz w:val="24"/>
          <w:szCs w:val="24"/>
        </w:rPr>
        <w:t>на Статутарна одлука за измена на Статутот на ЈКП ,,Комуналец‘’-Прилеп, бр.02-358/2 од 27.02.2026 година.</w:t>
      </w:r>
    </w:p>
    <w:p w14:paraId="762AE5E9" w14:textId="77777777" w:rsidR="00435237" w:rsidRDefault="00435237" w:rsidP="00FF4562">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center"/>
        <w:rPr>
          <w:rFonts w:ascii="Calibri" w:eastAsia="Calibri" w:hAnsi="Calibri" w:cs="Calibri"/>
          <w:sz w:val="24"/>
          <w:szCs w:val="24"/>
          <w:lang w:val="en-US"/>
        </w:rPr>
      </w:pPr>
    </w:p>
    <w:p w14:paraId="72E3BAB5" w14:textId="77777777" w:rsidR="00FF4562" w:rsidRDefault="00FF4562" w:rsidP="00FF4562">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center"/>
        <w:rPr>
          <w:rFonts w:ascii="Calibri" w:eastAsia="Calibri" w:hAnsi="Calibri" w:cs="Calibri"/>
          <w:sz w:val="24"/>
          <w:szCs w:val="24"/>
          <w:lang w:val="en-US"/>
        </w:rPr>
      </w:pPr>
    </w:p>
    <w:p w14:paraId="257EA24C" w14:textId="77777777" w:rsidR="00FF4562" w:rsidRPr="00FF4562" w:rsidRDefault="00FF4562" w:rsidP="00FF4562">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center"/>
        <w:rPr>
          <w:rFonts w:ascii="Calibri" w:eastAsia="Calibri" w:hAnsi="Calibri" w:cs="Calibri"/>
          <w:sz w:val="24"/>
          <w:szCs w:val="24"/>
          <w:lang w:val="en-US"/>
        </w:rPr>
      </w:pPr>
    </w:p>
    <w:p w14:paraId="66C3126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jc w:val="center"/>
        <w:rPr>
          <w:rFonts w:ascii="Calibri" w:eastAsia="Calibri" w:hAnsi="Calibri" w:cs="Calibri"/>
          <w:sz w:val="24"/>
          <w:szCs w:val="24"/>
        </w:rPr>
      </w:pPr>
      <w:r w:rsidRPr="00435237">
        <w:rPr>
          <w:rFonts w:ascii="Calibri" w:eastAsia="Calibri" w:hAnsi="Calibri" w:cs="Calibri"/>
          <w:sz w:val="24"/>
          <w:szCs w:val="24"/>
        </w:rPr>
        <w:lastRenderedPageBreak/>
        <w:t>член 2</w:t>
      </w:r>
    </w:p>
    <w:p w14:paraId="64A5F5D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r w:rsidRPr="00435237">
        <w:rPr>
          <w:rFonts w:ascii="Calibri" w:eastAsia="Calibri" w:hAnsi="Calibri" w:cs="Calibri"/>
          <w:sz w:val="24"/>
          <w:szCs w:val="24"/>
        </w:rPr>
        <w:t>Одлуката да се достави до Градоначалникот, ЈКП ,,Комуналец‘’-Прилеп и архивата на Општина Прилеп.</w:t>
      </w:r>
    </w:p>
    <w:p w14:paraId="4DD660E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p>
    <w:p w14:paraId="34503F2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jc w:val="center"/>
        <w:rPr>
          <w:rFonts w:ascii="Calibri" w:eastAsia="Calibri" w:hAnsi="Calibri" w:cs="Calibri"/>
          <w:sz w:val="24"/>
          <w:szCs w:val="24"/>
        </w:rPr>
      </w:pPr>
      <w:r w:rsidRPr="00435237">
        <w:rPr>
          <w:rFonts w:ascii="Calibri" w:eastAsia="Calibri" w:hAnsi="Calibri" w:cs="Calibri"/>
          <w:sz w:val="24"/>
          <w:szCs w:val="24"/>
        </w:rPr>
        <w:t xml:space="preserve"> член 3</w:t>
      </w:r>
    </w:p>
    <w:p w14:paraId="0594A99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ind w:right="-46" w:firstLine="720"/>
        <w:jc w:val="both"/>
        <w:rPr>
          <w:rFonts w:ascii="Calibri" w:eastAsia="Calibri" w:hAnsi="Calibri" w:cs="Calibri"/>
          <w:sz w:val="24"/>
          <w:szCs w:val="24"/>
        </w:rPr>
      </w:pPr>
      <w:r w:rsidRPr="00435237">
        <w:rPr>
          <w:rFonts w:ascii="Calibri" w:eastAsia="Calibri" w:hAnsi="Calibri" w:cs="Calibri"/>
          <w:sz w:val="24"/>
          <w:szCs w:val="24"/>
        </w:rPr>
        <w:t>Одлуката влегува во сила, осмиот ден од денот на објавувањето во ’’Службен гласник на Општина Прилеп’’.</w:t>
      </w:r>
    </w:p>
    <w:p w14:paraId="333A020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val="en-US" w:eastAsia="en-GB"/>
        </w:rPr>
      </w:pPr>
    </w:p>
    <w:p w14:paraId="536DBFE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3467110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7105F24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 xml:space="preserve">         Број 09</w:t>
      </w:r>
      <w:r w:rsidRPr="00435237">
        <w:rPr>
          <w:rFonts w:ascii="Calibri" w:eastAsia="Times New Roman" w:hAnsi="Calibri" w:cs="Calibri"/>
          <w:sz w:val="24"/>
          <w:szCs w:val="24"/>
          <w:lang w:eastAsia="en-GB"/>
        </w:rPr>
        <w:t>-1435/11</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val="en-AU" w:eastAsia="en-GB"/>
        </w:rPr>
        <w:t xml:space="preserve">   </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ПРЕТСЕДАТЕЛ</w:t>
      </w:r>
    </w:p>
    <w:p w14:paraId="0C2D078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01.04.2026</w:t>
      </w:r>
      <w:r w:rsidRPr="00435237">
        <w:rPr>
          <w:rFonts w:ascii="Calibri" w:eastAsia="Times New Roman" w:hAnsi="Calibri" w:cs="Calibri"/>
          <w:sz w:val="24"/>
          <w:szCs w:val="24"/>
          <w:lang w:val="en-US" w:eastAsia="en-GB"/>
        </w:rPr>
        <w:t xml:space="preserve"> година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 xml:space="preserve">  на Совет на Општина Прилеп</w:t>
      </w:r>
    </w:p>
    <w:p w14:paraId="3A42DC14" w14:textId="26E6D396" w:rsidR="0026177A" w:rsidRPr="0026177A"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Times New Roman" w:eastAsia="Times New Roman" w:hAnsi="Times New Roman" w:cs="Times New Roman"/>
          <w:sz w:val="24"/>
          <w:szCs w:val="24"/>
          <w:lang w:val="en-US" w:eastAsia="en-GB"/>
        </w:rPr>
      </w:pPr>
      <w:r w:rsidRPr="00435237">
        <w:rPr>
          <w:rFonts w:ascii="Calibri" w:eastAsia="Times New Roman" w:hAnsi="Calibri" w:cs="Calibri"/>
          <w:sz w:val="24"/>
          <w:szCs w:val="24"/>
          <w:lang w:val="en-US" w:eastAsia="en-GB"/>
        </w:rPr>
        <w:t xml:space="preserve">            П р и л е п                              </w:t>
      </w:r>
      <w:r w:rsidRPr="00435237">
        <w:rPr>
          <w:rFonts w:ascii="Calibri" w:eastAsia="Times New Roman" w:hAnsi="Calibri" w:cs="Calibri"/>
          <w:sz w:val="24"/>
          <w:szCs w:val="24"/>
          <w:lang w:val="en-US" w:eastAsia="en-GB"/>
        </w:rPr>
        <w:tab/>
      </w:r>
      <w:r w:rsidRPr="00435237">
        <w:rPr>
          <w:rFonts w:ascii="Calibri" w:eastAsia="Times New Roman" w:hAnsi="Calibri" w:cs="Calibri"/>
          <w:sz w:val="24"/>
          <w:szCs w:val="24"/>
          <w:lang w:val="en-US" w:eastAsia="en-GB"/>
        </w:rPr>
        <w:tab/>
        <w:t xml:space="preserve">                          </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Д-р Билјана Кржеска</w:t>
      </w:r>
    </w:p>
    <w:p w14:paraId="3201BA3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752A13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80043E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D3ABFB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1DA1A3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472D5D9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26B617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C87BBC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5E3B59B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26177A">
        <w:rPr>
          <w:rFonts w:ascii="Calibri" w:eastAsia="Calibri" w:hAnsi="Calibri" w:cs="Calibri"/>
          <w:b/>
          <w:sz w:val="24"/>
          <w:szCs w:val="24"/>
        </w:rPr>
        <w:t>ЗА ОБЈАВУВАЊЕ НА ОДЛУКА ЗА УСВОЈУВАЊЕ НА ПРОГРАМА ЗА ИЗМЕНА И ДОПОЛНУВАЊЕ НА ПРОГРАМА ЗА ОДРЖУВАЊЕ И КОРИСТЕЊЕ НА ПАРКОВИ, ЗЕЛЕНИЛО, ПАРК-ШУМИ И РЕКРЕАТИВНИ ПОВРШИНИ, ЗА 2026 ГОДИНА</w:t>
      </w:r>
    </w:p>
    <w:p w14:paraId="25EDC9E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2E685A0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7452523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Calibri" w:hAnsi="Calibri" w:cs="Calibri"/>
          <w:bCs/>
          <w:sz w:val="24"/>
          <w:szCs w:val="24"/>
        </w:rPr>
        <w:t>Одлуката за усвојување на Програма за измена и дополнување на Програма за одржување и користење на паркови, зеленило, парк-шуми и рекреативни површини, за 2026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152A325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ED9622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49787B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536CAB7F" w14:textId="77777777" w:rsidTr="00435237">
        <w:trPr>
          <w:jc w:val="center"/>
        </w:trPr>
        <w:tc>
          <w:tcPr>
            <w:tcW w:w="3080" w:type="dxa"/>
          </w:tcPr>
          <w:p w14:paraId="043EB35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08-1437/11</w:t>
            </w:r>
          </w:p>
        </w:tc>
        <w:tc>
          <w:tcPr>
            <w:tcW w:w="3081" w:type="dxa"/>
          </w:tcPr>
          <w:p w14:paraId="74725F4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62BEF93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43DD85EC" w14:textId="77777777" w:rsidTr="00435237">
        <w:trPr>
          <w:jc w:val="center"/>
        </w:trPr>
        <w:tc>
          <w:tcPr>
            <w:tcW w:w="3080" w:type="dxa"/>
          </w:tcPr>
          <w:p w14:paraId="0AFBF72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7F45B96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0E7B37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22E3EAFD" w14:textId="77777777" w:rsidTr="00435237">
        <w:trPr>
          <w:jc w:val="center"/>
        </w:trPr>
        <w:tc>
          <w:tcPr>
            <w:tcW w:w="3080" w:type="dxa"/>
          </w:tcPr>
          <w:p w14:paraId="24677B7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30F837B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D7DEC6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1CBABA2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2839C7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E167392" w14:textId="77777777" w:rsid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062510B5"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56FEB416"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044FA303"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7E2D5698"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2C600160"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7A2198F6" w14:textId="77777777" w:rsidR="00FF4562" w:rsidRP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4E5C88E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9DFAB9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lastRenderedPageBreak/>
        <w:t xml:space="preserve">Врз основа на член 36 став 1 точка </w:t>
      </w:r>
      <w:r w:rsidRPr="00435237">
        <w:rPr>
          <w:rFonts w:ascii="Calibri" w:eastAsia="Times New Roman" w:hAnsi="Calibri" w:cs="Calibri"/>
          <w:sz w:val="24"/>
          <w:szCs w:val="24"/>
          <w:lang w:val="en-US" w:eastAsia="en-GB"/>
        </w:rPr>
        <w:t>6</w:t>
      </w:r>
      <w:r w:rsidRPr="00435237">
        <w:rPr>
          <w:rFonts w:ascii="Calibri" w:eastAsia="Times New Roman" w:hAnsi="Calibri" w:cs="Calibri"/>
          <w:sz w:val="24"/>
          <w:szCs w:val="24"/>
          <w:lang w:eastAsia="en-GB"/>
        </w:rPr>
        <w:t xml:space="preserve"> од Законот за локалната самоуправа ("Службен весник на РСМ" бр. 5/2002 и 202/2025), член 11 став 1 точка </w:t>
      </w:r>
      <w:r w:rsidRPr="00435237">
        <w:rPr>
          <w:rFonts w:ascii="Calibri" w:eastAsia="Times New Roman" w:hAnsi="Calibri" w:cs="Calibri"/>
          <w:sz w:val="24"/>
          <w:szCs w:val="24"/>
          <w:lang w:val="en-US" w:eastAsia="en-GB"/>
        </w:rPr>
        <w:t>8</w:t>
      </w:r>
      <w:r w:rsidRPr="00435237">
        <w:rPr>
          <w:rFonts w:ascii="Calibri" w:eastAsia="Times New Roman" w:hAnsi="Calibri" w:cs="Calibri"/>
          <w:sz w:val="24"/>
          <w:szCs w:val="24"/>
          <w:lang w:eastAsia="en-GB"/>
        </w:rPr>
        <w:t xml:space="preserve"> од Законот за јавни претпријатија (,,</w:t>
      </w:r>
      <w:hyperlink r:id="rId59" w:history="1">
        <w:r w:rsidRPr="00435237">
          <w:rPr>
            <w:rFonts w:ascii="Calibri" w:eastAsia="Times New Roman" w:hAnsi="Calibri" w:cs="Calibri"/>
            <w:sz w:val="24"/>
            <w:szCs w:val="24"/>
            <w:shd w:val="clear" w:color="auto" w:fill="FFFFFF"/>
          </w:rPr>
          <w:t>Службен венсик на РСМ</w:t>
        </w:r>
        <w:r w:rsidRPr="00435237">
          <w:rPr>
            <w:rFonts w:ascii="Calibri" w:eastAsia="Times New Roman" w:hAnsi="Calibri" w:cs="Calibri"/>
            <w:sz w:val="24"/>
            <w:szCs w:val="24"/>
            <w:shd w:val="clear" w:color="auto" w:fill="FFFFFF"/>
            <w:lang w:val="en-US"/>
          </w:rPr>
          <w:t>”</w:t>
        </w:r>
        <w:r w:rsidRPr="00435237">
          <w:rPr>
            <w:rFonts w:ascii="Calibri" w:eastAsia="Times New Roman" w:hAnsi="Calibri" w:cs="Calibri"/>
            <w:sz w:val="24"/>
            <w:szCs w:val="24"/>
            <w:shd w:val="clear" w:color="auto" w:fill="FFFFFF"/>
            <w:lang w:val="en-AU"/>
          </w:rPr>
          <w:t xml:space="preserve"> бр. 38/1996; 9/1997; 6/2002; 19/2002; 40/2003; 49/2006; 22/2007; 83/2009; 97/2010; 6/2012; 119/2013; 41/2014; 138/2014; 25/2015; 61/2015; 39/2016; 64/2018; 35/2019; 275/2019; 82/2020</w:t>
        </w:r>
        <w:r w:rsidRPr="00435237">
          <w:rPr>
            <w:rFonts w:ascii="Calibri" w:eastAsia="Times New Roman" w:hAnsi="Calibri" w:cs="Calibri"/>
            <w:sz w:val="24"/>
            <w:szCs w:val="24"/>
            <w:shd w:val="clear" w:color="auto" w:fill="FFFFFF"/>
          </w:rPr>
          <w:t xml:space="preserve">, </w:t>
        </w:r>
        <w:r w:rsidRPr="00435237">
          <w:rPr>
            <w:rFonts w:ascii="Calibri" w:eastAsia="Times New Roman" w:hAnsi="Calibri" w:cs="Calibri"/>
            <w:sz w:val="24"/>
            <w:szCs w:val="24"/>
            <w:shd w:val="clear" w:color="auto" w:fill="FFFFFF"/>
            <w:lang w:val="en-AU"/>
          </w:rPr>
          <w:t>89/2022</w:t>
        </w:r>
        <w:r w:rsidRPr="00435237">
          <w:rPr>
            <w:rFonts w:ascii="Calibri" w:eastAsia="Times New Roman" w:hAnsi="Calibri" w:cs="Calibri"/>
            <w:sz w:val="24"/>
            <w:szCs w:val="24"/>
            <w:shd w:val="clear" w:color="auto" w:fill="FFFFFF"/>
          </w:rPr>
          <w:t xml:space="preserve"> , 274/2022,</w:t>
        </w:r>
        <w:r w:rsidRPr="00435237">
          <w:rPr>
            <w:rFonts w:ascii="Times New Roman" w:eastAsia="Times New Roman" w:hAnsi="Times New Roman" w:cs="Times New Roman"/>
            <w:sz w:val="20"/>
            <w:szCs w:val="20"/>
            <w:lang w:val="en-AU"/>
          </w:rPr>
          <w:t xml:space="preserve"> </w:t>
        </w:r>
        <w:r w:rsidRPr="00435237">
          <w:rPr>
            <w:rFonts w:ascii="Calibri" w:eastAsia="Times New Roman" w:hAnsi="Calibri" w:cs="Calibri"/>
            <w:sz w:val="24"/>
            <w:szCs w:val="24"/>
            <w:shd w:val="clear" w:color="auto" w:fill="FFFFFF"/>
          </w:rPr>
          <w:t xml:space="preserve">208/2024 и 193/2025 </w:t>
        </w:r>
        <w:r w:rsidRPr="00435237">
          <w:rPr>
            <w:rFonts w:ascii="Calibri" w:eastAsia="Times New Roman" w:hAnsi="Calibri" w:cs="Calibri"/>
            <w:sz w:val="24"/>
            <w:szCs w:val="24"/>
            <w:shd w:val="clear" w:color="auto" w:fill="FFFFFF"/>
            <w:lang w:val="en-AU"/>
          </w:rPr>
          <w:t>)</w:t>
        </w:r>
      </w:hyperlink>
      <w:r w:rsidRPr="00435237">
        <w:rPr>
          <w:rFonts w:ascii="Calibri" w:eastAsia="Times New Roman" w:hAnsi="Calibri" w:cs="Calibri"/>
          <w:sz w:val="24"/>
          <w:szCs w:val="24"/>
          <w:lang w:eastAsia="en-GB"/>
        </w:rPr>
        <w:t xml:space="preserve"> и член 26 став 1 точка 3</w:t>
      </w:r>
      <w:r w:rsidRPr="00435237">
        <w:rPr>
          <w:rFonts w:ascii="Calibri" w:eastAsia="Times New Roman" w:hAnsi="Calibri" w:cs="Calibri"/>
          <w:sz w:val="24"/>
          <w:szCs w:val="24"/>
          <w:lang w:val="en-US" w:eastAsia="en-GB"/>
        </w:rPr>
        <w:t>0</w:t>
      </w:r>
      <w:r w:rsidRPr="00435237">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3/2023 и 16/2023), Советот на Општина Прилеп на седницата, одржана на 01.04.2026 година,  донесе:</w:t>
      </w:r>
    </w:p>
    <w:p w14:paraId="34C7867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657E7AA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4034BA2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435237">
        <w:rPr>
          <w:rFonts w:ascii="Calibri" w:eastAsia="Times New Roman" w:hAnsi="Calibri" w:cs="Calibri"/>
          <w:b/>
          <w:sz w:val="24"/>
          <w:szCs w:val="24"/>
          <w:lang w:eastAsia="en-GB"/>
        </w:rPr>
        <w:t>О Д Л У К А</w:t>
      </w:r>
    </w:p>
    <w:p w14:paraId="41D54CD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Arial" w:eastAsia="Times New Roman" w:hAnsi="Arial" w:cs="Arial"/>
          <w:color w:val="000000"/>
          <w:sz w:val="24"/>
          <w:szCs w:val="24"/>
          <w:lang w:eastAsia="mk-MK"/>
        </w:rPr>
      </w:pPr>
      <w:r w:rsidRPr="00435237">
        <w:rPr>
          <w:rFonts w:ascii="Calibri" w:eastAsia="Times New Roman" w:hAnsi="Calibri" w:cs="Calibri"/>
          <w:color w:val="000000"/>
          <w:sz w:val="24"/>
          <w:szCs w:val="24"/>
          <w:lang w:eastAsia="en-GB"/>
        </w:rPr>
        <w:t xml:space="preserve">за усвојување на Програма за измена и дополнување на програмата за одржување и користење на паркови, зеленило, парк-шуми и рекреативни површини за 2026 година </w:t>
      </w:r>
    </w:p>
    <w:p w14:paraId="2EF0DD0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Times New Roman" w:hAnsi="Arial" w:cs="Arial"/>
          <w:color w:val="000000"/>
          <w:sz w:val="24"/>
          <w:szCs w:val="24"/>
          <w:lang w:eastAsia="mk-MK"/>
        </w:rPr>
      </w:pPr>
      <w:r w:rsidRPr="00435237">
        <w:rPr>
          <w:rFonts w:ascii="Arial" w:eastAsia="Times New Roman" w:hAnsi="Arial" w:cs="Arial"/>
          <w:color w:val="000000"/>
          <w:sz w:val="24"/>
          <w:szCs w:val="24"/>
          <w:lang w:eastAsia="mk-MK"/>
        </w:rPr>
        <w:t xml:space="preserve"> </w:t>
      </w:r>
    </w:p>
    <w:p w14:paraId="695CD72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en-GB"/>
        </w:rPr>
      </w:pPr>
    </w:p>
    <w:p w14:paraId="29B692B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1</w:t>
      </w:r>
    </w:p>
    <w:p w14:paraId="5C273C0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4"/>
          <w:szCs w:val="24"/>
          <w:lang w:eastAsia="en-GB"/>
        </w:rPr>
      </w:pPr>
      <w:r w:rsidRPr="00435237">
        <w:rPr>
          <w:rFonts w:ascii="Calibri" w:eastAsia="Times New Roman" w:hAnsi="Calibri" w:cs="Calibri"/>
          <w:sz w:val="24"/>
          <w:szCs w:val="24"/>
          <w:lang w:eastAsia="en-GB"/>
        </w:rPr>
        <w:tab/>
        <w:t xml:space="preserve">Се усвојува </w:t>
      </w:r>
      <w:r w:rsidRPr="00435237">
        <w:rPr>
          <w:rFonts w:ascii="Calibri" w:eastAsia="Calibri" w:hAnsi="Calibri" w:cs="Calibri"/>
          <w:sz w:val="24"/>
          <w:szCs w:val="24"/>
          <w:lang w:eastAsia="en-GB"/>
        </w:rPr>
        <w:t>Програмата за измена и дополнување на програмата за одржување и користење на паркови, зеленило, парк-шуми и рекреативни површини, за 2026 година.</w:t>
      </w:r>
    </w:p>
    <w:p w14:paraId="68362E8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01A30EE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35237">
        <w:rPr>
          <w:rFonts w:ascii="Calibri" w:eastAsia="Times New Roman" w:hAnsi="Calibri" w:cs="Calibri"/>
          <w:sz w:val="24"/>
          <w:szCs w:val="20"/>
          <w:lang w:eastAsia="en-GB"/>
        </w:rPr>
        <w:tab/>
      </w:r>
      <w:r w:rsidRPr="00435237">
        <w:rPr>
          <w:rFonts w:ascii="Calibri" w:eastAsia="Times New Roman" w:hAnsi="Calibri" w:cs="Calibri"/>
          <w:sz w:val="24"/>
          <w:szCs w:val="20"/>
          <w:lang w:eastAsia="en-GB"/>
        </w:rPr>
        <w:tab/>
      </w:r>
      <w:r w:rsidRPr="00435237">
        <w:rPr>
          <w:rFonts w:ascii="Calibri" w:eastAsia="Times New Roman" w:hAnsi="Calibri" w:cs="Calibri"/>
          <w:sz w:val="24"/>
          <w:szCs w:val="20"/>
          <w:lang w:eastAsia="en-GB"/>
        </w:rPr>
        <w:tab/>
      </w:r>
      <w:r w:rsidRPr="00435237">
        <w:rPr>
          <w:rFonts w:ascii="Calibri" w:eastAsia="Times New Roman" w:hAnsi="Calibri" w:cs="Calibri"/>
          <w:sz w:val="24"/>
          <w:szCs w:val="20"/>
          <w:lang w:eastAsia="en-GB"/>
        </w:rPr>
        <w:tab/>
      </w:r>
      <w:r w:rsidRPr="00435237">
        <w:rPr>
          <w:rFonts w:ascii="Calibri" w:eastAsia="Times New Roman" w:hAnsi="Calibri" w:cs="Calibri"/>
          <w:sz w:val="24"/>
          <w:szCs w:val="20"/>
          <w:lang w:eastAsia="en-GB"/>
        </w:rPr>
        <w:tab/>
      </w:r>
      <w:r w:rsidRPr="00435237">
        <w:rPr>
          <w:rFonts w:ascii="Calibri" w:eastAsia="Times New Roman" w:hAnsi="Calibri" w:cs="Calibri"/>
          <w:sz w:val="24"/>
          <w:szCs w:val="24"/>
          <w:lang w:eastAsia="en-GB"/>
        </w:rPr>
        <w:t>член 2</w:t>
      </w:r>
    </w:p>
    <w:p w14:paraId="677EF64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435237">
        <w:rPr>
          <w:rFonts w:ascii="Calibri" w:eastAsia="Times New Roman" w:hAnsi="Calibri" w:cs="Calibri"/>
          <w:sz w:val="24"/>
          <w:szCs w:val="20"/>
          <w:lang w:eastAsia="en-GB"/>
        </w:rPr>
        <w:t xml:space="preserve">Одлуката да се достави до </w:t>
      </w:r>
      <w:r w:rsidRPr="00435237">
        <w:rPr>
          <w:rFonts w:ascii="Calibri" w:eastAsia="Calibri" w:hAnsi="Calibri" w:cs="Calibri"/>
          <w:sz w:val="24"/>
          <w:szCs w:val="24"/>
          <w:lang w:eastAsia="en-GB"/>
        </w:rPr>
        <w:t xml:space="preserve">ЈКП </w:t>
      </w:r>
      <w:r w:rsidRPr="00435237">
        <w:rPr>
          <w:rFonts w:ascii="Calibri" w:eastAsia="Calibri" w:hAnsi="Calibri" w:cs="Calibri"/>
          <w:sz w:val="24"/>
          <w:szCs w:val="24"/>
          <w:lang w:val="en-US" w:eastAsia="en-GB"/>
        </w:rPr>
        <w:t>“</w:t>
      </w:r>
      <w:r w:rsidRPr="00435237">
        <w:rPr>
          <w:rFonts w:ascii="Calibri" w:eastAsia="Calibri" w:hAnsi="Calibri" w:cs="Calibri"/>
          <w:sz w:val="24"/>
          <w:szCs w:val="24"/>
          <w:lang w:eastAsia="en-GB"/>
        </w:rPr>
        <w:t>Комуналец</w:t>
      </w:r>
      <w:r w:rsidRPr="00435237">
        <w:rPr>
          <w:rFonts w:ascii="Calibri" w:eastAsia="Calibri" w:hAnsi="Calibri" w:cs="Calibri"/>
          <w:sz w:val="24"/>
          <w:szCs w:val="24"/>
          <w:lang w:val="en-US" w:eastAsia="en-GB"/>
        </w:rPr>
        <w:t>”</w:t>
      </w:r>
      <w:r w:rsidRPr="00435237">
        <w:rPr>
          <w:rFonts w:ascii="Calibri" w:eastAsia="Calibri" w:hAnsi="Calibri" w:cs="Calibri"/>
          <w:sz w:val="24"/>
          <w:szCs w:val="24"/>
          <w:lang w:eastAsia="en-GB"/>
        </w:rPr>
        <w:t xml:space="preserve"> </w:t>
      </w:r>
      <w:r w:rsidRPr="00435237">
        <w:rPr>
          <w:rFonts w:ascii="Calibri" w:eastAsia="Calibri" w:hAnsi="Calibri" w:cs="Calibri"/>
          <w:sz w:val="24"/>
          <w:szCs w:val="24"/>
          <w:lang w:val="en-US" w:eastAsia="en-GB"/>
        </w:rPr>
        <w:t>-</w:t>
      </w:r>
      <w:r w:rsidRPr="00435237">
        <w:rPr>
          <w:rFonts w:ascii="Calibri" w:eastAsia="Calibri" w:hAnsi="Calibri" w:cs="Calibri"/>
          <w:sz w:val="24"/>
          <w:szCs w:val="24"/>
          <w:lang w:eastAsia="en-GB"/>
        </w:rPr>
        <w:t>Прилеп</w:t>
      </w:r>
      <w:r w:rsidRPr="00435237">
        <w:rPr>
          <w:rFonts w:ascii="Calibri" w:eastAsia="Times New Roman" w:hAnsi="Calibri" w:cs="Calibri"/>
          <w:sz w:val="24"/>
          <w:szCs w:val="20"/>
          <w:lang w:eastAsia="en-GB"/>
        </w:rPr>
        <w:t>, Градоначалникот и архивата на Општина Прилеп.</w:t>
      </w:r>
    </w:p>
    <w:p w14:paraId="0CB9E2A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5238C0B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3</w:t>
      </w:r>
    </w:p>
    <w:p w14:paraId="6646E29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48704D3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175023C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787A7F5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p>
    <w:p w14:paraId="0E73D67E" w14:textId="1AEE53F3"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r w:rsidRPr="00435237">
        <w:rPr>
          <w:rFonts w:ascii="Calibri" w:eastAsia="Times New Roman" w:hAnsi="Calibri" w:cs="Times New Roman"/>
          <w:sz w:val="24"/>
          <w:szCs w:val="24"/>
          <w:lang w:eastAsia="en-GB"/>
        </w:rPr>
        <w:t xml:space="preserve">               Број 09-1435/12</w:t>
      </w:r>
      <w:r w:rsidRPr="00435237">
        <w:rPr>
          <w:rFonts w:ascii="Calibri" w:eastAsia="Times New Roman" w:hAnsi="Calibri" w:cs="Times New Roman"/>
          <w:sz w:val="24"/>
          <w:szCs w:val="24"/>
          <w:lang w:eastAsia="en-GB"/>
        </w:rPr>
        <w:tab/>
      </w:r>
      <w:r w:rsidRPr="00435237">
        <w:rPr>
          <w:rFonts w:ascii="Calibri" w:eastAsia="Times New Roman" w:hAnsi="Calibri" w:cs="Times New Roman"/>
          <w:sz w:val="24"/>
          <w:szCs w:val="24"/>
          <w:lang w:eastAsia="en-GB"/>
        </w:rPr>
        <w:tab/>
        <w:t xml:space="preserve">  </w:t>
      </w:r>
      <w:r w:rsidRPr="00435237">
        <w:rPr>
          <w:rFonts w:ascii="Calibri" w:eastAsia="Times New Roman" w:hAnsi="Calibri" w:cs="Times New Roman"/>
          <w:sz w:val="24"/>
          <w:szCs w:val="24"/>
          <w:lang w:eastAsia="en-GB"/>
        </w:rPr>
        <w:tab/>
        <w:t xml:space="preserve">                     </w:t>
      </w:r>
      <w:r w:rsidRPr="00435237">
        <w:rPr>
          <w:rFonts w:ascii="Calibri" w:eastAsia="Times New Roman" w:hAnsi="Calibri" w:cs="Times New Roman"/>
          <w:sz w:val="24"/>
          <w:szCs w:val="24"/>
          <w:lang w:val="en-US" w:eastAsia="en-GB"/>
        </w:rPr>
        <w:t xml:space="preserve">                </w:t>
      </w:r>
      <w:r>
        <w:rPr>
          <w:rFonts w:ascii="Calibri" w:eastAsia="Times New Roman" w:hAnsi="Calibri" w:cs="Times New Roman"/>
          <w:sz w:val="24"/>
          <w:szCs w:val="24"/>
          <w:lang w:val="en-US" w:eastAsia="en-GB"/>
        </w:rPr>
        <w:t xml:space="preserve">                       </w:t>
      </w:r>
      <w:r w:rsidRPr="00435237">
        <w:rPr>
          <w:rFonts w:ascii="Calibri" w:eastAsia="Times New Roman" w:hAnsi="Calibri" w:cs="Times New Roman"/>
          <w:sz w:val="24"/>
          <w:szCs w:val="24"/>
          <w:lang w:eastAsia="en-GB"/>
        </w:rPr>
        <w:t>ПРЕТСЕДАТЕЛ</w:t>
      </w:r>
    </w:p>
    <w:p w14:paraId="0CF867EF" w14:textId="441753D0"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r w:rsidRPr="00435237">
        <w:rPr>
          <w:rFonts w:ascii="Calibri" w:eastAsia="Times New Roman" w:hAnsi="Calibri" w:cs="Times New Roman"/>
          <w:sz w:val="24"/>
          <w:szCs w:val="24"/>
          <w:lang w:eastAsia="en-GB"/>
        </w:rPr>
        <w:t xml:space="preserve">             01.04.2026 година            </w:t>
      </w:r>
      <w:r w:rsidRPr="00435237">
        <w:rPr>
          <w:rFonts w:ascii="Calibri" w:eastAsia="Times New Roman" w:hAnsi="Calibri" w:cs="Times New Roman"/>
          <w:sz w:val="24"/>
          <w:szCs w:val="24"/>
          <w:lang w:eastAsia="en-GB"/>
        </w:rPr>
        <w:tab/>
      </w:r>
      <w:r w:rsidRPr="00435237">
        <w:rPr>
          <w:rFonts w:ascii="Calibri" w:eastAsia="Times New Roman" w:hAnsi="Calibri" w:cs="Times New Roman"/>
          <w:sz w:val="24"/>
          <w:szCs w:val="24"/>
          <w:lang w:eastAsia="en-GB"/>
        </w:rPr>
        <w:tab/>
        <w:t xml:space="preserve">                     </w:t>
      </w:r>
      <w:r>
        <w:rPr>
          <w:rFonts w:ascii="Calibri" w:eastAsia="Times New Roman" w:hAnsi="Calibri" w:cs="Times New Roman"/>
          <w:sz w:val="24"/>
          <w:szCs w:val="24"/>
          <w:lang w:val="en-US" w:eastAsia="en-GB"/>
        </w:rPr>
        <w:t xml:space="preserve">        </w:t>
      </w:r>
      <w:r w:rsidRPr="00435237">
        <w:rPr>
          <w:rFonts w:ascii="Calibri" w:eastAsia="Times New Roman" w:hAnsi="Calibri" w:cs="Times New Roman"/>
          <w:sz w:val="24"/>
          <w:szCs w:val="24"/>
          <w:lang w:val="en-US" w:eastAsia="en-GB"/>
        </w:rPr>
        <w:t xml:space="preserve">  </w:t>
      </w:r>
      <w:r w:rsidRPr="00435237">
        <w:rPr>
          <w:rFonts w:ascii="Calibri" w:eastAsia="Times New Roman" w:hAnsi="Calibri" w:cs="Times New Roman"/>
          <w:sz w:val="24"/>
          <w:szCs w:val="24"/>
          <w:lang w:eastAsia="en-GB"/>
        </w:rPr>
        <w:t xml:space="preserve"> на Совет на Општина Прилеп</w:t>
      </w:r>
    </w:p>
    <w:p w14:paraId="30B7EC3B" w14:textId="4DF737CA"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r w:rsidRPr="00435237">
        <w:rPr>
          <w:rFonts w:ascii="Calibri" w:eastAsia="Times New Roman" w:hAnsi="Calibri" w:cs="Times New Roman"/>
          <w:sz w:val="24"/>
          <w:szCs w:val="24"/>
          <w:lang w:eastAsia="en-GB"/>
        </w:rPr>
        <w:t xml:space="preserve">                П р и л е п                              </w:t>
      </w:r>
      <w:r w:rsidRPr="00435237">
        <w:rPr>
          <w:rFonts w:ascii="Calibri" w:eastAsia="Times New Roman" w:hAnsi="Calibri" w:cs="Times New Roman"/>
          <w:sz w:val="24"/>
          <w:szCs w:val="24"/>
          <w:lang w:eastAsia="en-GB"/>
        </w:rPr>
        <w:tab/>
      </w:r>
      <w:r w:rsidRPr="00435237">
        <w:rPr>
          <w:rFonts w:ascii="Calibri" w:eastAsia="Times New Roman" w:hAnsi="Calibri" w:cs="Times New Roman"/>
          <w:sz w:val="24"/>
          <w:szCs w:val="24"/>
          <w:lang w:eastAsia="en-GB"/>
        </w:rPr>
        <w:tab/>
        <w:t xml:space="preserve">                                 </w:t>
      </w:r>
      <w:r>
        <w:rPr>
          <w:rFonts w:ascii="Calibri" w:eastAsia="Times New Roman" w:hAnsi="Calibri" w:cs="Times New Roman"/>
          <w:sz w:val="24"/>
          <w:szCs w:val="24"/>
          <w:lang w:val="en-US" w:eastAsia="en-GB"/>
        </w:rPr>
        <w:t xml:space="preserve">      </w:t>
      </w:r>
      <w:r w:rsidRPr="00435237">
        <w:rPr>
          <w:rFonts w:ascii="Calibri" w:eastAsia="Times New Roman" w:hAnsi="Calibri" w:cs="Times New Roman"/>
          <w:sz w:val="24"/>
          <w:szCs w:val="24"/>
          <w:lang w:eastAsia="en-GB"/>
        </w:rPr>
        <w:t>д-р Билјана Кржеска</w:t>
      </w:r>
    </w:p>
    <w:p w14:paraId="4EFD9A4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213854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1EC000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5CAF31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5314C92" w14:textId="77777777" w:rsidR="0026177A" w:rsidRPr="0026177A" w:rsidRDefault="0026177A"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1F53447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5875BE3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80F97B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93CA08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 xml:space="preserve">        З   А   К   Л   У   Ч   О   К</w:t>
      </w:r>
    </w:p>
    <w:p w14:paraId="35E7FCD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eastAsia="en-GB"/>
        </w:rPr>
        <w:t>ОДЛУКА ЗА УСВОЈУВАЊЕ НА ГОДИШНАТА СМЕТКА И ИЗВЕШТАЈОТ ЗА РАБОТЕЊЕТО НА ЈПЕД ЕНЕРГО-ПРИЛЕП ЗА 2025 ГОДИНА</w:t>
      </w:r>
    </w:p>
    <w:p w14:paraId="1FDC9A9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6D23EA7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lastRenderedPageBreak/>
        <w:t>1.</w:t>
      </w:r>
      <w:r w:rsidRPr="0026177A">
        <w:rPr>
          <w:rFonts w:ascii="Calibri" w:eastAsia="Calibri" w:hAnsi="Calibri" w:cs="Times New Roman"/>
        </w:rPr>
        <w:t xml:space="preserve"> </w:t>
      </w:r>
      <w:r w:rsidRPr="0026177A">
        <w:rPr>
          <w:rFonts w:ascii="Calibri" w:eastAsia="Times New Roman" w:hAnsi="Calibri" w:cs="Calibri"/>
          <w:bCs/>
          <w:sz w:val="24"/>
          <w:szCs w:val="24"/>
          <w:lang w:eastAsia="en-GB"/>
        </w:rPr>
        <w:t>Одлуката за усвојување на Годишната сметка и Извештајот за работењето на ЈПЕД ЕНЕРГО-ПРИЛЕП за 2025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15E8013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082CD2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5044F6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4AD0F486" w14:textId="77777777" w:rsidTr="00435237">
        <w:trPr>
          <w:jc w:val="center"/>
        </w:trPr>
        <w:tc>
          <w:tcPr>
            <w:tcW w:w="3080" w:type="dxa"/>
          </w:tcPr>
          <w:p w14:paraId="0166987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08-1437/12</w:t>
            </w:r>
          </w:p>
        </w:tc>
        <w:tc>
          <w:tcPr>
            <w:tcW w:w="3081" w:type="dxa"/>
          </w:tcPr>
          <w:p w14:paraId="57F37969"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2859C7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2B0DDA19" w14:textId="77777777" w:rsidTr="00435237">
        <w:trPr>
          <w:jc w:val="center"/>
        </w:trPr>
        <w:tc>
          <w:tcPr>
            <w:tcW w:w="3080" w:type="dxa"/>
          </w:tcPr>
          <w:p w14:paraId="4D418A5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6665781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5DBCB23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065B9CB4" w14:textId="77777777" w:rsidTr="00435237">
        <w:trPr>
          <w:jc w:val="center"/>
        </w:trPr>
        <w:tc>
          <w:tcPr>
            <w:tcW w:w="3080" w:type="dxa"/>
          </w:tcPr>
          <w:p w14:paraId="4D74BD0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1285C95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189966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03974A1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E02C7C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FDF63E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9, </w:t>
      </w:r>
      <w:r w:rsidRPr="00435237">
        <w:rPr>
          <w:rFonts w:ascii="Calibri" w:eastAsia="Times New Roman" w:hAnsi="Calibri" w:cs="Calibri" w:hint="eastAsia"/>
          <w:sz w:val="24"/>
          <w:szCs w:val="24"/>
          <w:lang w:eastAsia="en-GB"/>
        </w:rPr>
        <w:t>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врска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202/2024), </w:t>
      </w:r>
      <w:r w:rsidRPr="00435237">
        <w:rPr>
          <w:rFonts w:ascii="Calibri" w:eastAsia="Times New Roman" w:hAnsi="Calibri" w:cs="Calibri" w:hint="eastAsia"/>
          <w:sz w:val="24"/>
          <w:szCs w:val="24"/>
          <w:lang w:eastAsia="en-GB"/>
        </w:rPr>
        <w:t>како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11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7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јавните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претпријатија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38/96, 6/2002, 40/2003, 49/2006, 22/2007, 83/2009, 97/2010, 6/2012, 119/2013, 41/2014, 138/2014, 25/2015, 61/2015, 39/2016, 106/2016, 120/2016, 21/2018, 64/2018, 35/2019, 275/2019, 82/2020, 89/2022, 274/2022, 208/2024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193/2025),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01.04. 2026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1809691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3C118A1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435237">
        <w:rPr>
          <w:rFonts w:ascii="Calibri" w:eastAsia="Times New Roman" w:hAnsi="Calibri" w:cs="Calibri"/>
          <w:b/>
          <w:sz w:val="24"/>
          <w:szCs w:val="24"/>
          <w:lang w:eastAsia="en-GB"/>
        </w:rPr>
        <w:t>О Д Л У К А</w:t>
      </w:r>
    </w:p>
    <w:p w14:paraId="07EAB1E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435237">
        <w:rPr>
          <w:rFonts w:ascii="Calibri" w:eastAsia="Times New Roman" w:hAnsi="Calibri" w:cs="Calibri"/>
          <w:b/>
          <w:sz w:val="24"/>
          <w:szCs w:val="24"/>
          <w:lang w:val="en-US" w:eastAsia="en-GB"/>
        </w:rPr>
        <w:t>за усвојување на Годишната сметка и Извештајот за работењето на ЈПЕД ЕНЕРГО-ПРИЛЕП за 2025 година</w:t>
      </w:r>
    </w:p>
    <w:p w14:paraId="51B7AAD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p>
    <w:p w14:paraId="0E2184E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1</w:t>
      </w:r>
    </w:p>
    <w:p w14:paraId="36F4250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r w:rsidRPr="00435237">
        <w:rPr>
          <w:rFonts w:ascii="Calibri" w:eastAsia="Times New Roman" w:hAnsi="Calibri" w:cs="Calibri"/>
          <w:sz w:val="24"/>
          <w:szCs w:val="24"/>
          <w:lang w:eastAsia="en-GB"/>
        </w:rPr>
        <w:t xml:space="preserve">Се </w:t>
      </w:r>
      <w:r w:rsidRPr="00435237">
        <w:rPr>
          <w:rFonts w:ascii="Calibri" w:eastAsia="Times New Roman" w:hAnsi="Calibri" w:cs="Calibri" w:hint="eastAsia"/>
          <w:sz w:val="24"/>
          <w:szCs w:val="24"/>
          <w:lang w:val="en-US" w:eastAsia="en-GB"/>
        </w:rPr>
        <w:t>усвојува</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hint="eastAsia"/>
          <w:bCs/>
          <w:sz w:val="24"/>
          <w:szCs w:val="24"/>
          <w:lang w:val="en-US" w:eastAsia="en-GB"/>
        </w:rPr>
        <w:t>Годишната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сметка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и</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Извештајот</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за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работењето</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на</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ЈПЕД</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ЕНЕРГО</w:t>
      </w:r>
      <w:r w:rsidRPr="00435237">
        <w:rPr>
          <w:rFonts w:ascii="Calibri" w:eastAsia="Times New Roman" w:hAnsi="Calibri" w:cs="Calibri"/>
          <w:bCs/>
          <w:sz w:val="24"/>
          <w:szCs w:val="24"/>
          <w:lang w:val="en-US" w:eastAsia="en-GB"/>
        </w:rPr>
        <w:t>-</w:t>
      </w:r>
      <w:r w:rsidRPr="00435237">
        <w:rPr>
          <w:rFonts w:ascii="Calibri" w:eastAsia="Times New Roman" w:hAnsi="Calibri" w:cs="Calibri" w:hint="eastAsia"/>
          <w:bCs/>
          <w:sz w:val="24"/>
          <w:szCs w:val="24"/>
          <w:lang w:val="en-US" w:eastAsia="en-GB"/>
        </w:rPr>
        <w:t>ПРИЛЕП</w:t>
      </w:r>
      <w:r w:rsidRPr="00435237">
        <w:rPr>
          <w:rFonts w:ascii="Calibri" w:eastAsia="Times New Roman" w:hAnsi="Calibri" w:cs="Calibri"/>
          <w:bCs/>
          <w:sz w:val="24"/>
          <w:szCs w:val="24"/>
          <w:lang w:val="en-US" w:eastAsia="en-GB"/>
        </w:rPr>
        <w:t xml:space="preserve"> </w:t>
      </w:r>
      <w:r w:rsidRPr="00435237">
        <w:rPr>
          <w:rFonts w:ascii="Calibri" w:eastAsia="Times New Roman" w:hAnsi="Calibri" w:cs="Calibri" w:hint="eastAsia"/>
          <w:bCs/>
          <w:sz w:val="24"/>
          <w:szCs w:val="24"/>
          <w:lang w:val="en-US" w:eastAsia="en-GB"/>
        </w:rPr>
        <w:t>за</w:t>
      </w:r>
      <w:r w:rsidRPr="00435237">
        <w:rPr>
          <w:rFonts w:ascii="Calibri" w:eastAsia="Times New Roman" w:hAnsi="Calibri" w:cs="Calibri"/>
          <w:bCs/>
          <w:sz w:val="24"/>
          <w:szCs w:val="24"/>
          <w:lang w:val="en-US" w:eastAsia="en-GB"/>
        </w:rPr>
        <w:t xml:space="preserve"> 2025 </w:t>
      </w:r>
      <w:r w:rsidRPr="00435237">
        <w:rPr>
          <w:rFonts w:ascii="Calibri" w:eastAsia="Times New Roman" w:hAnsi="Calibri" w:cs="Calibri" w:hint="eastAsia"/>
          <w:bCs/>
          <w:sz w:val="24"/>
          <w:szCs w:val="24"/>
          <w:lang w:val="en-US" w:eastAsia="en-GB"/>
        </w:rPr>
        <w:t>година</w:t>
      </w:r>
      <w:r w:rsidRPr="00435237">
        <w:rPr>
          <w:rFonts w:ascii="Calibri" w:eastAsia="Times New Roman" w:hAnsi="Calibri" w:cs="Calibri"/>
          <w:sz w:val="24"/>
          <w:szCs w:val="24"/>
          <w:lang w:eastAsia="en-GB"/>
        </w:rPr>
        <w:t>.</w:t>
      </w:r>
      <w:r w:rsidRPr="00435237">
        <w:rPr>
          <w:rFonts w:ascii="Calibri" w:eastAsia="Times New Roman" w:hAnsi="Calibri" w:cs="Calibri"/>
          <w:color w:val="FF0000"/>
          <w:sz w:val="24"/>
          <w:szCs w:val="24"/>
          <w:lang w:eastAsia="en-GB"/>
        </w:rPr>
        <w:t xml:space="preserve"> </w:t>
      </w:r>
    </w:p>
    <w:p w14:paraId="4F3D3D3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val="en-US" w:eastAsia="en-GB"/>
        </w:rPr>
      </w:pPr>
    </w:p>
    <w:p w14:paraId="7B62E96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r>
      <w:r w:rsidRPr="00435237">
        <w:rPr>
          <w:rFonts w:ascii="Calibri" w:eastAsia="Times New Roman" w:hAnsi="Calibri" w:cs="Calibri"/>
          <w:sz w:val="24"/>
          <w:szCs w:val="24"/>
          <w:lang w:eastAsia="en-GB"/>
        </w:rPr>
        <w:tab/>
        <w:t xml:space="preserve">         </w:t>
      </w:r>
      <w:r w:rsidRPr="00435237">
        <w:rPr>
          <w:rFonts w:ascii="Calibri" w:eastAsia="Times New Roman" w:hAnsi="Calibri" w:cs="Calibri"/>
          <w:sz w:val="24"/>
          <w:szCs w:val="24"/>
          <w:lang w:val="en-US" w:eastAsia="en-GB"/>
        </w:rPr>
        <w:t xml:space="preserve"> </w:t>
      </w:r>
      <w:r w:rsidRPr="00435237">
        <w:rPr>
          <w:rFonts w:ascii="Calibri" w:eastAsia="Times New Roman" w:hAnsi="Calibri" w:cs="Calibri"/>
          <w:sz w:val="24"/>
          <w:szCs w:val="24"/>
          <w:lang w:eastAsia="en-GB"/>
        </w:rPr>
        <w:t xml:space="preserve"> член 2</w:t>
      </w:r>
    </w:p>
    <w:p w14:paraId="1CA126F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 xml:space="preserve">Одлуката да се достави </w:t>
      </w:r>
      <w:r w:rsidRPr="00435237">
        <w:rPr>
          <w:rFonts w:ascii="Calibri" w:eastAsia="Times New Roman" w:hAnsi="Calibri" w:cs="Calibri"/>
          <w:bCs/>
          <w:sz w:val="24"/>
          <w:szCs w:val="20"/>
          <w:lang w:eastAsia="en-GB"/>
        </w:rPr>
        <w:t>ЈПЕД ЕНЕРГО-ПРИЛЕП Прилеп</w:t>
      </w:r>
      <w:r w:rsidRPr="00435237">
        <w:rPr>
          <w:rFonts w:ascii="Calibri" w:eastAsia="Times New Roman" w:hAnsi="Calibri" w:cs="Calibri"/>
          <w:sz w:val="24"/>
          <w:szCs w:val="24"/>
          <w:lang w:eastAsia="en-GB"/>
        </w:rPr>
        <w:t>, Градоначалникот и архивата на Општина Прилеп.</w:t>
      </w:r>
    </w:p>
    <w:p w14:paraId="6D6129B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438B77E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член 3</w:t>
      </w:r>
    </w:p>
    <w:p w14:paraId="58849C6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72703AE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5690D84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435237">
        <w:rPr>
          <w:rFonts w:ascii="Calibri" w:eastAsia="Calibri" w:hAnsi="Calibri" w:cs="Calibri"/>
          <w:sz w:val="24"/>
          <w:szCs w:val="20"/>
          <w:lang w:val="en-US" w:eastAsia="en-GB"/>
        </w:rPr>
        <w:t xml:space="preserve">                           </w:t>
      </w:r>
    </w:p>
    <w:p w14:paraId="0DC621B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tbl>
      <w:tblPr>
        <w:tblW w:w="8710" w:type="dxa"/>
        <w:jc w:val="center"/>
        <w:tblLook w:val="04A0" w:firstRow="1" w:lastRow="0" w:firstColumn="1" w:lastColumn="0" w:noHBand="0" w:noVBand="1"/>
      </w:tblPr>
      <w:tblGrid>
        <w:gridCol w:w="2828"/>
        <w:gridCol w:w="1990"/>
        <w:gridCol w:w="3892"/>
      </w:tblGrid>
      <w:tr w:rsidR="00435237" w:rsidRPr="00435237" w14:paraId="7374B2EC" w14:textId="77777777" w:rsidTr="00435237">
        <w:trPr>
          <w:jc w:val="center"/>
        </w:trPr>
        <w:tc>
          <w:tcPr>
            <w:tcW w:w="2828" w:type="dxa"/>
          </w:tcPr>
          <w:p w14:paraId="05074D7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eastAsia="en-GB"/>
              </w:rPr>
              <w:t>1435/13</w:t>
            </w:r>
          </w:p>
        </w:tc>
        <w:tc>
          <w:tcPr>
            <w:tcW w:w="1990" w:type="dxa"/>
          </w:tcPr>
          <w:p w14:paraId="04343AC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62BFCEF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eastAsia="en-GB"/>
              </w:rPr>
              <w:t>Л</w:t>
            </w:r>
          </w:p>
        </w:tc>
      </w:tr>
      <w:tr w:rsidR="00435237" w:rsidRPr="00435237" w14:paraId="177CC06F" w14:textId="77777777" w:rsidTr="00435237">
        <w:trPr>
          <w:jc w:val="center"/>
        </w:trPr>
        <w:tc>
          <w:tcPr>
            <w:tcW w:w="2828" w:type="dxa"/>
          </w:tcPr>
          <w:p w14:paraId="5F0100F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eastAsia="en-GB"/>
              </w:rPr>
              <w:t xml:space="preserve">01.04.2026 </w:t>
            </w:r>
            <w:r w:rsidRPr="00435237">
              <w:rPr>
                <w:rFonts w:ascii="Calibri" w:eastAsia="Calibri" w:hAnsi="Calibri" w:cs="Calibri"/>
                <w:sz w:val="24"/>
                <w:szCs w:val="20"/>
                <w:lang w:val="en-US" w:eastAsia="en-GB"/>
              </w:rPr>
              <w:t>година</w:t>
            </w:r>
          </w:p>
        </w:tc>
        <w:tc>
          <w:tcPr>
            <w:tcW w:w="1990" w:type="dxa"/>
          </w:tcPr>
          <w:p w14:paraId="448EFFE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3CFB807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19C7123F" w14:textId="77777777" w:rsidTr="00435237">
        <w:trPr>
          <w:jc w:val="center"/>
        </w:trPr>
        <w:tc>
          <w:tcPr>
            <w:tcW w:w="2828" w:type="dxa"/>
          </w:tcPr>
          <w:p w14:paraId="27EF1C5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1B1E3FE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7286005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eastAsia="en-GB"/>
              </w:rPr>
              <w:t>Д-р Билјана Кржеска</w:t>
            </w:r>
          </w:p>
        </w:tc>
      </w:tr>
    </w:tbl>
    <w:p w14:paraId="0513C73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p w14:paraId="62CF4C8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eastAsia="en-GB"/>
        </w:rPr>
      </w:pPr>
    </w:p>
    <w:p w14:paraId="45B7709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eastAsia="en-GB"/>
        </w:rPr>
      </w:pPr>
    </w:p>
    <w:p w14:paraId="29674EB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09"/>
        <w:jc w:val="both"/>
        <w:rPr>
          <w:rFonts w:ascii="Calibri" w:eastAsia="Times New Roman" w:hAnsi="Calibri" w:cs="Calibri"/>
          <w:sz w:val="24"/>
          <w:szCs w:val="20"/>
          <w:lang w:eastAsia="en-GB"/>
        </w:rPr>
      </w:pPr>
    </w:p>
    <w:p w14:paraId="7B44622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2BB7BCB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CFAFF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49F724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6FA479E" w14:textId="77777777" w:rsidR="0026177A" w:rsidRPr="00FF4562"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4A9A302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835DAA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512F38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14F28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75A9349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7753F90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B8619F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12A0475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eastAsia="en-GB"/>
        </w:rPr>
        <w:t>ОДЛУКА ЗА ДАВАЊЕ СОГЛАСНОСТ НА ГОДИШНИОТ ПЛАН ЗА ВРАБОТУВАЊЕ ВО 2027 ГОДИНА, НА СОЕПТУ "КУЗМАН ЈОСИФОСКИ-ПИТУ" - ПРИЛЕП</w:t>
      </w:r>
    </w:p>
    <w:p w14:paraId="29DDD09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p>
    <w:p w14:paraId="3D98E21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2D274C8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sz w:val="24"/>
          <w:szCs w:val="24"/>
          <w:lang w:eastAsia="en-GB"/>
        </w:rPr>
        <w:t>Одлуката за давање согласност на Годишниот план за вработување во 2027 година, на СОЕПТУ "Кузман Јосифоски-Питу" - Прилеп</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57AF904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53F380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55559E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54DA6B20" w14:textId="77777777" w:rsidTr="00435237">
        <w:trPr>
          <w:jc w:val="center"/>
        </w:trPr>
        <w:tc>
          <w:tcPr>
            <w:tcW w:w="3080" w:type="dxa"/>
          </w:tcPr>
          <w:p w14:paraId="1665F7D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08-1437/13</w:t>
            </w:r>
          </w:p>
        </w:tc>
        <w:tc>
          <w:tcPr>
            <w:tcW w:w="3081" w:type="dxa"/>
          </w:tcPr>
          <w:p w14:paraId="60E0AFB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26C0FDE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10891FDD" w14:textId="77777777" w:rsidTr="00435237">
        <w:trPr>
          <w:jc w:val="center"/>
        </w:trPr>
        <w:tc>
          <w:tcPr>
            <w:tcW w:w="3080" w:type="dxa"/>
          </w:tcPr>
          <w:p w14:paraId="5A4C986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477F388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76A77039"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27E171B7" w14:textId="77777777" w:rsidTr="00435237">
        <w:trPr>
          <w:jc w:val="center"/>
        </w:trPr>
        <w:tc>
          <w:tcPr>
            <w:tcW w:w="3080" w:type="dxa"/>
          </w:tcPr>
          <w:p w14:paraId="77981D0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219D804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24F50F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0ED4417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FE1213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E1AB4B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15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202/2024),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59-д став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средното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образование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44/1995, 16/1996, 24/1996, 34/1996, 35/1997, 82/1999, 41/2001, 29/2002, 40/2003, 42/2003, 78/2003, 67/2004, 51/2005, 55/2005, 113/2005, 3/2006, 35/2006, 71/2006, 30/2007, 49/2007, 81/2008, 92/2008, 98/2008, 142/2008, 88/2009, 33/2010, 116/2010, 156/2010, 18/2011, 42/2011, 51/2011, 6/2012, 100/2012, 24/2013, 41/2014, 116/2014, 135/2014, 10/2015, 98/2015, 145/2015, 30/2016, 127/2016, 67/2017, 64/2018, 161/2019, 229/2020, 269/2023, 78/2025, 132/2025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250/2025),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20-</w:t>
      </w:r>
      <w:r w:rsidRPr="00435237">
        <w:rPr>
          <w:rFonts w:ascii="Calibri" w:eastAsia="Times New Roman" w:hAnsi="Calibri" w:cs="Calibri" w:hint="eastAsia"/>
          <w:sz w:val="24"/>
          <w:szCs w:val="24"/>
          <w:lang w:eastAsia="en-GB"/>
        </w:rPr>
        <w:t>б</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алинеа</w:t>
      </w:r>
      <w:r w:rsidRPr="00435237">
        <w:rPr>
          <w:rFonts w:ascii="Calibri" w:eastAsia="Times New Roman" w:hAnsi="Calibri" w:cs="Calibri"/>
          <w:sz w:val="24"/>
          <w:szCs w:val="24"/>
          <w:lang w:eastAsia="en-GB"/>
        </w:rPr>
        <w:t xml:space="preserve"> 3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вработени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сектор</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27/14, 199/14, 27/16, 35/18, 143/19, 14/20, 95/20, 302/20, 208/2024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210/2024)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46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Статутот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6/2003, 4/2005, 11/2008, 9/2019, 5/2021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3/2023),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61950B4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2DDF9C3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Л</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К</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А</w:t>
      </w:r>
    </w:p>
    <w:p w14:paraId="7678742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давање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согласност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Годишниот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план</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вработување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во</w:t>
      </w:r>
      <w:r w:rsidRPr="00435237">
        <w:rPr>
          <w:rFonts w:ascii="Calibri" w:eastAsia="Times New Roman" w:hAnsi="Calibri" w:cs="Calibri"/>
          <w:b/>
          <w:bCs/>
          <w:sz w:val="24"/>
          <w:szCs w:val="24"/>
          <w:lang w:eastAsia="en-GB"/>
        </w:rPr>
        <w:t xml:space="preserve"> 202</w:t>
      </w:r>
      <w:r w:rsidRPr="00435237">
        <w:rPr>
          <w:rFonts w:ascii="Calibri" w:eastAsia="Times New Roman" w:hAnsi="Calibri" w:cs="Calibri"/>
          <w:b/>
          <w:bCs/>
          <w:sz w:val="24"/>
          <w:szCs w:val="24"/>
          <w:lang w:val="en-US" w:eastAsia="en-GB"/>
        </w:rPr>
        <w:t>7</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година</w:t>
      </w:r>
    </w:p>
    <w:p w14:paraId="060D8A7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СОЕПТУ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Кузман</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Јосифоски</w:t>
      </w:r>
      <w:r w:rsidRPr="00435237">
        <w:rPr>
          <w:rFonts w:ascii="Calibri" w:eastAsia="Times New Roman" w:hAnsi="Calibri" w:cs="Calibri"/>
          <w:b/>
          <w:bCs/>
          <w:sz w:val="24"/>
          <w:szCs w:val="24"/>
          <w:lang w:eastAsia="en-GB"/>
        </w:rPr>
        <w:t>-</w:t>
      </w:r>
      <w:r w:rsidRPr="00435237">
        <w:rPr>
          <w:rFonts w:ascii="Calibri" w:eastAsia="Times New Roman" w:hAnsi="Calibri" w:cs="Calibri" w:hint="eastAsia"/>
          <w:b/>
          <w:bCs/>
          <w:sz w:val="24"/>
          <w:szCs w:val="24"/>
          <w:lang w:eastAsia="en-GB"/>
        </w:rPr>
        <w:t>Питу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Прилеп</w:t>
      </w:r>
    </w:p>
    <w:p w14:paraId="5084A50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0BBCF70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6B5DCBC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w:t>
      </w:r>
    </w:p>
    <w:p w14:paraId="085FF51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согласност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Годишниот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план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вработување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202</w:t>
      </w:r>
      <w:r w:rsidRPr="00435237">
        <w:rPr>
          <w:rFonts w:ascii="Calibri" w:eastAsia="Times New Roman" w:hAnsi="Calibri" w:cs="Calibri"/>
          <w:sz w:val="24"/>
          <w:szCs w:val="24"/>
          <w:lang w:val="en-US" w:eastAsia="en-GB"/>
        </w:rPr>
        <w:t>7</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СОЕПТУ</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Кузман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Јосифоски</w:t>
      </w:r>
      <w:r w:rsidRPr="00435237">
        <w:rPr>
          <w:rFonts w:ascii="Calibri" w:eastAsia="Times New Roman" w:hAnsi="Calibri" w:cs="Calibri"/>
          <w:sz w:val="24"/>
          <w:szCs w:val="24"/>
          <w:lang w:eastAsia="en-GB"/>
        </w:rPr>
        <w:t>-</w:t>
      </w:r>
      <w:r w:rsidRPr="00435237">
        <w:rPr>
          <w:rFonts w:ascii="Calibri" w:eastAsia="Times New Roman" w:hAnsi="Calibri" w:cs="Calibri" w:hint="eastAsia"/>
          <w:sz w:val="24"/>
          <w:szCs w:val="24"/>
          <w:lang w:eastAsia="en-GB"/>
        </w:rPr>
        <w:t>Питу</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03-185/1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09.03.2026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w:t>
      </w:r>
    </w:p>
    <w:p w14:paraId="6449BAE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7B95454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lastRenderedPageBreak/>
        <w:t>член</w:t>
      </w:r>
      <w:r w:rsidRPr="00435237">
        <w:rPr>
          <w:rFonts w:ascii="Calibri" w:eastAsia="Times New Roman" w:hAnsi="Calibri" w:cs="Calibri"/>
          <w:sz w:val="24"/>
          <w:szCs w:val="24"/>
          <w:lang w:eastAsia="en-GB"/>
        </w:rPr>
        <w:t xml:space="preserve"> 2</w:t>
      </w:r>
    </w:p>
    <w:p w14:paraId="288FA88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достави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Градоначалникот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СОЕПТУ</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Кузман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Јосифоски</w:t>
      </w:r>
      <w:r w:rsidRPr="00435237">
        <w:rPr>
          <w:rFonts w:ascii="Calibri" w:eastAsia="Times New Roman" w:hAnsi="Calibri" w:cs="Calibri"/>
          <w:sz w:val="24"/>
          <w:szCs w:val="24"/>
          <w:lang w:eastAsia="en-GB"/>
        </w:rPr>
        <w:t>-</w:t>
      </w:r>
      <w:r w:rsidRPr="00435237">
        <w:rPr>
          <w:rFonts w:ascii="Calibri" w:eastAsia="Times New Roman" w:hAnsi="Calibri" w:cs="Calibri" w:hint="eastAsia"/>
          <w:sz w:val="24"/>
          <w:szCs w:val="24"/>
          <w:lang w:eastAsia="en-GB"/>
        </w:rPr>
        <w:t>Питу</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архивата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2A4241D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4AE5221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w:t>
      </w:r>
    </w:p>
    <w:p w14:paraId="535A64D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влегува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сила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осмиот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објавувањето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4DDA54D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p>
    <w:p w14:paraId="4BF53DF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435237">
        <w:rPr>
          <w:rFonts w:ascii="Calibri" w:eastAsia="Calibri" w:hAnsi="Calibri" w:cs="Calibri"/>
          <w:sz w:val="24"/>
          <w:szCs w:val="20"/>
          <w:lang w:val="en-US" w:eastAsia="en-GB"/>
        </w:rPr>
        <w:t xml:space="preserve">                           </w:t>
      </w:r>
    </w:p>
    <w:p w14:paraId="1A578E6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tbl>
      <w:tblPr>
        <w:tblW w:w="8710" w:type="dxa"/>
        <w:jc w:val="center"/>
        <w:tblLook w:val="04A0" w:firstRow="1" w:lastRow="0" w:firstColumn="1" w:lastColumn="0" w:noHBand="0" w:noVBand="1"/>
      </w:tblPr>
      <w:tblGrid>
        <w:gridCol w:w="2828"/>
        <w:gridCol w:w="1990"/>
        <w:gridCol w:w="3892"/>
      </w:tblGrid>
      <w:tr w:rsidR="00435237" w:rsidRPr="00435237" w14:paraId="615AA9F5" w14:textId="77777777" w:rsidTr="00435237">
        <w:trPr>
          <w:jc w:val="center"/>
        </w:trPr>
        <w:tc>
          <w:tcPr>
            <w:tcW w:w="2828" w:type="dxa"/>
          </w:tcPr>
          <w:p w14:paraId="2BFF563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eastAsia="en-GB"/>
              </w:rPr>
              <w:t>1435/14</w:t>
            </w:r>
          </w:p>
        </w:tc>
        <w:tc>
          <w:tcPr>
            <w:tcW w:w="1990" w:type="dxa"/>
          </w:tcPr>
          <w:p w14:paraId="7D9C6B4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74CC6C1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eastAsia="en-GB"/>
              </w:rPr>
              <w:t>Л</w:t>
            </w:r>
          </w:p>
        </w:tc>
      </w:tr>
      <w:tr w:rsidR="00435237" w:rsidRPr="00435237" w14:paraId="76E7AD47" w14:textId="77777777" w:rsidTr="00435237">
        <w:trPr>
          <w:jc w:val="center"/>
        </w:trPr>
        <w:tc>
          <w:tcPr>
            <w:tcW w:w="2828" w:type="dxa"/>
          </w:tcPr>
          <w:p w14:paraId="6E36F77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eastAsia="en-GB"/>
              </w:rPr>
              <w:t xml:space="preserve">01.04.2026 </w:t>
            </w:r>
            <w:r w:rsidRPr="00435237">
              <w:rPr>
                <w:rFonts w:ascii="Calibri" w:eastAsia="Calibri" w:hAnsi="Calibri" w:cs="Calibri"/>
                <w:sz w:val="24"/>
                <w:szCs w:val="20"/>
                <w:lang w:val="en-US" w:eastAsia="en-GB"/>
              </w:rPr>
              <w:t>година</w:t>
            </w:r>
          </w:p>
        </w:tc>
        <w:tc>
          <w:tcPr>
            <w:tcW w:w="1990" w:type="dxa"/>
          </w:tcPr>
          <w:p w14:paraId="4DC16E4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10B1251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3FEF4653" w14:textId="77777777" w:rsidTr="00435237">
        <w:trPr>
          <w:jc w:val="center"/>
        </w:trPr>
        <w:tc>
          <w:tcPr>
            <w:tcW w:w="2828" w:type="dxa"/>
          </w:tcPr>
          <w:p w14:paraId="30EF6E2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6C61EDF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03F3ED9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eastAsia="en-GB"/>
              </w:rPr>
              <w:t>Д-р Билјана Кржеска</w:t>
            </w:r>
          </w:p>
        </w:tc>
      </w:tr>
    </w:tbl>
    <w:p w14:paraId="6C0501FD" w14:textId="77777777" w:rsidR="0026177A" w:rsidRPr="0026177A" w:rsidRDefault="0026177A"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172A47B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C0DF43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E5FFAA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531F32A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EE8138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842057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77D8CE4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ОДЛУКА ЗА ДАВАЊЕ СОГЛАСНОСТ НА ГОДИШНИОТ ПЛАН ЗА ВРАБОТУВАЊЕ ВО 2027 ГОДИНА НА СОУ ГИМНАЗИЈА "МИРЧЕ АЦЕВ" – ПРИЛЕП</w:t>
      </w:r>
    </w:p>
    <w:p w14:paraId="536EFD3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63F43AD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2B82DFA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56CA68A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val="en-US" w:eastAsia="en-GB"/>
        </w:rPr>
        <w:t>Одлука</w:t>
      </w:r>
      <w:r w:rsidRPr="0026177A">
        <w:rPr>
          <w:rFonts w:ascii="Calibri" w:eastAsia="Times New Roman" w:hAnsi="Calibri" w:cs="Calibri"/>
          <w:bCs/>
          <w:sz w:val="24"/>
          <w:szCs w:val="24"/>
          <w:lang w:eastAsia="en-GB"/>
        </w:rPr>
        <w:t>та</w:t>
      </w:r>
      <w:r w:rsidRPr="0026177A">
        <w:rPr>
          <w:rFonts w:ascii="Calibri" w:eastAsia="Times New Roman" w:hAnsi="Calibri" w:cs="Calibri"/>
          <w:bCs/>
          <w:sz w:val="24"/>
          <w:szCs w:val="24"/>
          <w:lang w:val="en-US" w:eastAsia="en-GB"/>
        </w:rPr>
        <w:t xml:space="preserve"> за давање согласност на Годишниот план за вработување во 2027 година на СОУ Гимназија "Мирче Ацев" - Прилеп</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2E1C97F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19FFCB4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525709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4B5E2B2E" w14:textId="77777777" w:rsidTr="00435237">
        <w:trPr>
          <w:jc w:val="center"/>
        </w:trPr>
        <w:tc>
          <w:tcPr>
            <w:tcW w:w="3080" w:type="dxa"/>
          </w:tcPr>
          <w:p w14:paraId="085DA4A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08-1437/14</w:t>
            </w:r>
          </w:p>
        </w:tc>
        <w:tc>
          <w:tcPr>
            <w:tcW w:w="3081" w:type="dxa"/>
          </w:tcPr>
          <w:p w14:paraId="0B836DC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C17E2A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7C714AD1" w14:textId="77777777" w:rsidTr="00435237">
        <w:trPr>
          <w:jc w:val="center"/>
        </w:trPr>
        <w:tc>
          <w:tcPr>
            <w:tcW w:w="3080" w:type="dxa"/>
          </w:tcPr>
          <w:p w14:paraId="76AB64B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2844AF7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6E0CCF1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67849F7B" w14:textId="77777777" w:rsidTr="00435237">
        <w:trPr>
          <w:jc w:val="center"/>
        </w:trPr>
        <w:tc>
          <w:tcPr>
            <w:tcW w:w="3080" w:type="dxa"/>
          </w:tcPr>
          <w:p w14:paraId="21502D3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1BE433A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1C9DA9B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65E70EE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C333F8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519242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08D3E5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59D7CB4" w14:textId="77777777" w:rsid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75F61471"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7C7B35A6"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1DC61239"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52B5E45B" w14:textId="77777777" w:rsidR="00FF4562" w:rsidRP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75C5CAD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003CF4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ABFFB4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lastRenderedPageBreak/>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15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202/2024),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59-д став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средното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образование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44/1995, 16/1996, 24/1996, 34/1996, 35/1997, 82/1999, 41/2001, 29/2002, 40/2003, 42/2003, 78/2003, 67/2004, 51/2005, 55/2005, 113/2005, 3/2006, 35/2006, 71/2006, 30/2007, 49/2007, 81/2008, 92/2008, 98/2008, 142/2008, 88/2009, 33/2010, 116/2010, 156/2010, 18/2011, 42/2011, 51/2011, 6/2012, 100/2012, 24/2013, 41/2014, 116/2014, 135/2014, 10/2015, 98/2015, 145/2015, 30/2016, 127/2016, 67/2017, 64/2018, 161/2019, 229/2020, 269/2023, 78/2025, 132/2025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250/2025),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20-</w:t>
      </w:r>
      <w:r w:rsidRPr="00435237">
        <w:rPr>
          <w:rFonts w:ascii="Calibri" w:eastAsia="Times New Roman" w:hAnsi="Calibri" w:cs="Calibri" w:hint="eastAsia"/>
          <w:sz w:val="24"/>
          <w:szCs w:val="24"/>
          <w:lang w:eastAsia="en-GB"/>
        </w:rPr>
        <w:t>б</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алинеа</w:t>
      </w:r>
      <w:r w:rsidRPr="00435237">
        <w:rPr>
          <w:rFonts w:ascii="Calibri" w:eastAsia="Times New Roman" w:hAnsi="Calibri" w:cs="Calibri"/>
          <w:sz w:val="24"/>
          <w:szCs w:val="24"/>
          <w:lang w:eastAsia="en-GB"/>
        </w:rPr>
        <w:t xml:space="preserve"> 3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вработени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сектор</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27/14, 199/14, 27/16, 35/18, 143/19, 14/20, 95/20, 302/20, 208/2024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210/2024)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46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Статутот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6/2003, 4/2005, 11/2008, 9/2019, 5/2021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3/2023),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2218C52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2B50B05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Л</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К</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А</w:t>
      </w:r>
    </w:p>
    <w:p w14:paraId="518958B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давање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согласност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Годишниот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план</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вработување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во</w:t>
      </w:r>
      <w:r w:rsidRPr="00435237">
        <w:rPr>
          <w:rFonts w:ascii="Calibri" w:eastAsia="Times New Roman" w:hAnsi="Calibri" w:cs="Calibri"/>
          <w:b/>
          <w:bCs/>
          <w:sz w:val="24"/>
          <w:szCs w:val="24"/>
          <w:lang w:eastAsia="en-GB"/>
        </w:rPr>
        <w:t xml:space="preserve"> 202</w:t>
      </w:r>
      <w:r w:rsidRPr="00435237">
        <w:rPr>
          <w:rFonts w:ascii="Calibri" w:eastAsia="Times New Roman" w:hAnsi="Calibri" w:cs="Calibri"/>
          <w:b/>
          <w:bCs/>
          <w:sz w:val="24"/>
          <w:szCs w:val="24"/>
          <w:lang w:val="en-US" w:eastAsia="en-GB"/>
        </w:rPr>
        <w:t>7</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година</w:t>
      </w:r>
    </w:p>
    <w:p w14:paraId="1D1D21E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СОУ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Гимназија</w:t>
      </w:r>
      <w:r w:rsidRPr="00435237">
        <w:rPr>
          <w:rFonts w:ascii="Calibri" w:eastAsia="Times New Roman" w:hAnsi="Calibri" w:cs="Calibri"/>
          <w:b/>
          <w:bCs/>
          <w:sz w:val="24"/>
          <w:szCs w:val="24"/>
          <w:lang w:eastAsia="en-GB"/>
        </w:rPr>
        <w:t>"</w:t>
      </w:r>
      <w:r w:rsidRPr="00435237">
        <w:rPr>
          <w:rFonts w:ascii="Calibri" w:eastAsia="Times New Roman" w:hAnsi="Calibri" w:cs="Calibri" w:hint="eastAsia"/>
          <w:b/>
          <w:bCs/>
          <w:sz w:val="24"/>
          <w:szCs w:val="24"/>
          <w:lang w:eastAsia="en-GB"/>
        </w:rPr>
        <w:t>Мирче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Ацев</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Прилеп</w:t>
      </w:r>
    </w:p>
    <w:p w14:paraId="01AB327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1FBC40B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140AC65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w:t>
      </w:r>
    </w:p>
    <w:p w14:paraId="7C686BC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согласност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Годишниот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план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вработување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202</w:t>
      </w:r>
      <w:r w:rsidRPr="00435237">
        <w:rPr>
          <w:rFonts w:ascii="Calibri" w:eastAsia="Times New Roman" w:hAnsi="Calibri" w:cs="Calibri"/>
          <w:sz w:val="24"/>
          <w:szCs w:val="24"/>
          <w:lang w:val="en-US" w:eastAsia="en-GB"/>
        </w:rPr>
        <w:t>7</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СОУ</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Гимназија</w:t>
      </w:r>
      <w:r w:rsidRPr="00435237">
        <w:rPr>
          <w:rFonts w:ascii="Calibri" w:eastAsia="Times New Roman" w:hAnsi="Calibri" w:cs="Calibri"/>
          <w:sz w:val="24"/>
          <w:szCs w:val="24"/>
          <w:lang w:eastAsia="en-GB"/>
        </w:rPr>
        <w:t>"</w:t>
      </w:r>
      <w:r w:rsidRPr="00435237">
        <w:rPr>
          <w:rFonts w:ascii="Calibri" w:eastAsia="Times New Roman" w:hAnsi="Calibri" w:cs="Calibri" w:hint="eastAsia"/>
          <w:sz w:val="24"/>
          <w:szCs w:val="24"/>
          <w:lang w:eastAsia="en-GB"/>
        </w:rPr>
        <w:t>Мирче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Ацев</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03-155/3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09.03.2026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w:t>
      </w:r>
    </w:p>
    <w:p w14:paraId="4CFC49A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05A3402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w:t>
      </w:r>
    </w:p>
    <w:p w14:paraId="62E0C48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достави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Градоначалникот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СОУ</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Гимназија</w:t>
      </w:r>
      <w:r w:rsidRPr="00435237">
        <w:rPr>
          <w:rFonts w:ascii="Calibri" w:eastAsia="Times New Roman" w:hAnsi="Calibri" w:cs="Calibri"/>
          <w:sz w:val="24"/>
          <w:szCs w:val="24"/>
          <w:lang w:eastAsia="en-GB"/>
        </w:rPr>
        <w:t>"</w:t>
      </w:r>
      <w:r w:rsidRPr="00435237">
        <w:rPr>
          <w:rFonts w:ascii="Calibri" w:eastAsia="Times New Roman" w:hAnsi="Calibri" w:cs="Calibri" w:hint="eastAsia"/>
          <w:sz w:val="24"/>
          <w:szCs w:val="24"/>
          <w:lang w:eastAsia="en-GB"/>
        </w:rPr>
        <w:t>Мирче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Ацев</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архивата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63E036E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2BA6F6D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w:t>
      </w:r>
    </w:p>
    <w:p w14:paraId="3F575A8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влегува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сила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осмиот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објавувањето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153A075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p>
    <w:p w14:paraId="6E38D4A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435237">
        <w:rPr>
          <w:rFonts w:ascii="Calibri" w:eastAsia="Calibri" w:hAnsi="Calibri" w:cs="Calibri"/>
          <w:sz w:val="24"/>
          <w:szCs w:val="20"/>
          <w:lang w:val="en-US" w:eastAsia="en-GB"/>
        </w:rPr>
        <w:t xml:space="preserve">                           </w:t>
      </w:r>
    </w:p>
    <w:p w14:paraId="1542ACB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tbl>
      <w:tblPr>
        <w:tblW w:w="8710" w:type="dxa"/>
        <w:jc w:val="center"/>
        <w:tblLook w:val="04A0" w:firstRow="1" w:lastRow="0" w:firstColumn="1" w:lastColumn="0" w:noHBand="0" w:noVBand="1"/>
      </w:tblPr>
      <w:tblGrid>
        <w:gridCol w:w="2828"/>
        <w:gridCol w:w="1990"/>
        <w:gridCol w:w="3892"/>
      </w:tblGrid>
      <w:tr w:rsidR="00435237" w:rsidRPr="00435237" w14:paraId="1D0E68EE" w14:textId="77777777" w:rsidTr="00435237">
        <w:trPr>
          <w:jc w:val="center"/>
        </w:trPr>
        <w:tc>
          <w:tcPr>
            <w:tcW w:w="2828" w:type="dxa"/>
          </w:tcPr>
          <w:p w14:paraId="39E7A13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eastAsia="en-GB"/>
              </w:rPr>
              <w:t>1435/15</w:t>
            </w:r>
          </w:p>
        </w:tc>
        <w:tc>
          <w:tcPr>
            <w:tcW w:w="1990" w:type="dxa"/>
          </w:tcPr>
          <w:p w14:paraId="0621C86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5911DB1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eastAsia="en-GB"/>
              </w:rPr>
              <w:t>Л</w:t>
            </w:r>
          </w:p>
        </w:tc>
      </w:tr>
      <w:tr w:rsidR="00435237" w:rsidRPr="00435237" w14:paraId="06C36ACE" w14:textId="77777777" w:rsidTr="00435237">
        <w:trPr>
          <w:jc w:val="center"/>
        </w:trPr>
        <w:tc>
          <w:tcPr>
            <w:tcW w:w="2828" w:type="dxa"/>
          </w:tcPr>
          <w:p w14:paraId="4CDC440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eastAsia="en-GB"/>
              </w:rPr>
              <w:t xml:space="preserve">01.04.2026 </w:t>
            </w:r>
            <w:r w:rsidRPr="00435237">
              <w:rPr>
                <w:rFonts w:ascii="Calibri" w:eastAsia="Calibri" w:hAnsi="Calibri" w:cs="Calibri"/>
                <w:sz w:val="24"/>
                <w:szCs w:val="20"/>
                <w:lang w:val="en-US" w:eastAsia="en-GB"/>
              </w:rPr>
              <w:t>година</w:t>
            </w:r>
          </w:p>
        </w:tc>
        <w:tc>
          <w:tcPr>
            <w:tcW w:w="1990" w:type="dxa"/>
          </w:tcPr>
          <w:p w14:paraId="392BC5D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5F52CE5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5E51E52E" w14:textId="77777777" w:rsidTr="00435237">
        <w:trPr>
          <w:jc w:val="center"/>
        </w:trPr>
        <w:tc>
          <w:tcPr>
            <w:tcW w:w="2828" w:type="dxa"/>
          </w:tcPr>
          <w:p w14:paraId="11E509F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1ABC649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486B7AC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eastAsia="en-GB"/>
              </w:rPr>
              <w:t>Д-р Билјана Кржеска</w:t>
            </w:r>
          </w:p>
        </w:tc>
      </w:tr>
    </w:tbl>
    <w:p w14:paraId="6D33DEE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9FC789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5AB767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DEDDC2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9237AD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12D610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4F117B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027F28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7908C4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F6221B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2B50E0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6E6F4A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543D48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63C10A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958EFC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3F375D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DFC9D2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F250E0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B96D80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4E9C5E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75A0E7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14E9425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53A216E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C54C6C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2B5B732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ОДЛУКА ЗА ДАВАЊЕ СОГЛАСНОСТ НА ГОДИШНИОТ ПЛАН ЗА ВРАБОТУВАЊЕ ВО 2027 ГОДИНА, НА СОУ "ЃОРЧЕ ПЕТРОВ" - ПРИЛЕП</w:t>
      </w:r>
    </w:p>
    <w:p w14:paraId="6E5C657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69AE8EE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val="en-US" w:eastAsia="en-GB"/>
        </w:rPr>
        <w:t>Одлука</w:t>
      </w:r>
      <w:r w:rsidRPr="0026177A">
        <w:rPr>
          <w:rFonts w:ascii="Calibri" w:eastAsia="Times New Roman" w:hAnsi="Calibri" w:cs="Calibri"/>
          <w:bCs/>
          <w:sz w:val="24"/>
          <w:szCs w:val="24"/>
          <w:lang w:eastAsia="en-GB"/>
        </w:rPr>
        <w:t>та</w:t>
      </w:r>
      <w:r w:rsidRPr="0026177A">
        <w:rPr>
          <w:rFonts w:ascii="Calibri" w:eastAsia="Times New Roman" w:hAnsi="Calibri" w:cs="Calibri"/>
          <w:bCs/>
          <w:sz w:val="24"/>
          <w:szCs w:val="24"/>
          <w:lang w:val="en-US" w:eastAsia="en-GB"/>
        </w:rPr>
        <w:t xml:space="preserve"> за давање согласност на Годишниот план за вработување во 2027 година, на СОУ "Ѓорче Петров" - Прилеп</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68AE198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A170EE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1A4E96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14AFF86D" w14:textId="77777777" w:rsidTr="00435237">
        <w:trPr>
          <w:jc w:val="center"/>
        </w:trPr>
        <w:tc>
          <w:tcPr>
            <w:tcW w:w="3080" w:type="dxa"/>
          </w:tcPr>
          <w:p w14:paraId="0E9BC52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08-1437/15</w:t>
            </w:r>
          </w:p>
        </w:tc>
        <w:tc>
          <w:tcPr>
            <w:tcW w:w="3081" w:type="dxa"/>
          </w:tcPr>
          <w:p w14:paraId="08E738B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2978A71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7AC95E5A" w14:textId="77777777" w:rsidTr="00435237">
        <w:trPr>
          <w:jc w:val="center"/>
        </w:trPr>
        <w:tc>
          <w:tcPr>
            <w:tcW w:w="3080" w:type="dxa"/>
          </w:tcPr>
          <w:p w14:paraId="3DDA2ED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76448FC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F4CA7A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4B6EE22F" w14:textId="77777777" w:rsidTr="00435237">
        <w:trPr>
          <w:jc w:val="center"/>
        </w:trPr>
        <w:tc>
          <w:tcPr>
            <w:tcW w:w="3080" w:type="dxa"/>
          </w:tcPr>
          <w:p w14:paraId="1A359FF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1647084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E151FB9"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77E8071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B647A9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8BF8AC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73B0C2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F4DAED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23998A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387239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15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202/2024),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59-д став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средното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образование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44/1995, 16/1996, 24/1996, 34/1996, 35/1997, 82/1999, 41/2001, 29/2002, 40/2003, 42/2003, 78/2003, 67/2004, 51/2005, 55/2005, 113/2005, 3/2006, 35/2006, 71/2006, 30/2007, 49/2007, 81/2008, 92/2008, 98/2008, 142/2008, 88/2009, 33/2010, 116/2010, 156/2010, 18/2011, 42/2011, 51/2011, 6/2012, 100/2012, 24/2013, 41/2014, 116/2014, 135/2014, 10/2015, 98/2015, 145/2015, 30/2016, 127/2016, 67/2017, 64/2018, 161/2019, 229/2020, 269/2023, 78/2025, 132/2025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250/2025),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20-</w:t>
      </w:r>
      <w:r w:rsidRPr="00435237">
        <w:rPr>
          <w:rFonts w:ascii="Calibri" w:eastAsia="Times New Roman" w:hAnsi="Calibri" w:cs="Calibri" w:hint="eastAsia"/>
          <w:sz w:val="24"/>
          <w:szCs w:val="24"/>
          <w:lang w:eastAsia="en-GB"/>
        </w:rPr>
        <w:t>б</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алинеа</w:t>
      </w:r>
      <w:r w:rsidRPr="00435237">
        <w:rPr>
          <w:rFonts w:ascii="Calibri" w:eastAsia="Times New Roman" w:hAnsi="Calibri" w:cs="Calibri"/>
          <w:sz w:val="24"/>
          <w:szCs w:val="24"/>
          <w:lang w:eastAsia="en-GB"/>
        </w:rPr>
        <w:t xml:space="preserve"> 3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вработени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сектор</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27/14, 199/14, 27/16, 35/18, 143/19, 14/20, 95/20, 302/20, 208/2024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210/2024)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46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Статутот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6/2003, 4/2005, 11/2008, 9/2019, 5/2021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3/2023),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726C26CC"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2706541F" w14:textId="77777777" w:rsidR="00FF4562" w:rsidRDefault="00FF4562"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38D5F3AB" w14:textId="77777777" w:rsidR="00FF4562" w:rsidRPr="00FF4562" w:rsidRDefault="00FF4562"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3A1957F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lastRenderedPageBreak/>
        <w:t>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Л</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К</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А</w:t>
      </w:r>
    </w:p>
    <w:p w14:paraId="79519D1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давање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согласност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Годишниот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план</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вработување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во</w:t>
      </w:r>
      <w:r w:rsidRPr="00435237">
        <w:rPr>
          <w:rFonts w:ascii="Calibri" w:eastAsia="Times New Roman" w:hAnsi="Calibri" w:cs="Calibri"/>
          <w:b/>
          <w:bCs/>
          <w:sz w:val="24"/>
          <w:szCs w:val="24"/>
          <w:lang w:eastAsia="en-GB"/>
        </w:rPr>
        <w:t xml:space="preserve"> 202</w:t>
      </w:r>
      <w:r w:rsidRPr="00435237">
        <w:rPr>
          <w:rFonts w:ascii="Calibri" w:eastAsia="Times New Roman" w:hAnsi="Calibri" w:cs="Calibri"/>
          <w:b/>
          <w:bCs/>
          <w:sz w:val="24"/>
          <w:szCs w:val="24"/>
          <w:lang w:val="en-US" w:eastAsia="en-GB"/>
        </w:rPr>
        <w:t>7</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година</w:t>
      </w:r>
    </w:p>
    <w:p w14:paraId="4B0451D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СОУ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Ѓорче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Петров</w:t>
      </w:r>
      <w:r w:rsidRPr="00435237">
        <w:rPr>
          <w:rFonts w:ascii="Calibri" w:eastAsia="Times New Roman" w:hAnsi="Calibri" w:cs="Calibri"/>
          <w:b/>
          <w:bCs/>
          <w:sz w:val="24"/>
          <w:szCs w:val="24"/>
          <w:lang w:eastAsia="en-GB"/>
        </w:rPr>
        <w:t xml:space="preserve">" - </w:t>
      </w:r>
      <w:r w:rsidRPr="00435237">
        <w:rPr>
          <w:rFonts w:ascii="Calibri" w:eastAsia="Times New Roman" w:hAnsi="Calibri" w:cs="Calibri" w:hint="eastAsia"/>
          <w:b/>
          <w:bCs/>
          <w:sz w:val="24"/>
          <w:szCs w:val="24"/>
          <w:lang w:eastAsia="en-GB"/>
        </w:rPr>
        <w:t>Прилеп</w:t>
      </w:r>
    </w:p>
    <w:p w14:paraId="7FC3D6A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170EBE0E"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3D9576D2"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29FC3A7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2B9DDC7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w:t>
      </w:r>
    </w:p>
    <w:p w14:paraId="621F1EE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согласност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Годишниот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план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вработување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202</w:t>
      </w:r>
      <w:r w:rsidRPr="00435237">
        <w:rPr>
          <w:rFonts w:ascii="Calibri" w:eastAsia="Times New Roman" w:hAnsi="Calibri" w:cs="Calibri"/>
          <w:sz w:val="24"/>
          <w:szCs w:val="24"/>
          <w:lang w:val="en-US" w:eastAsia="en-GB"/>
        </w:rPr>
        <w:t>7</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0"/>
          <w:lang w:eastAsia="mk-MK"/>
        </w:rPr>
        <w:t>СОУ "Ѓорче Петров" - 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03-174/1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09.03.2026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w:t>
      </w:r>
    </w:p>
    <w:p w14:paraId="5EF1C98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7CCC332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w:t>
      </w:r>
    </w:p>
    <w:p w14:paraId="40D432F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достави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Градоначалникот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0"/>
          <w:lang w:eastAsia="mk-MK"/>
        </w:rPr>
        <w:t>СОУ "Ѓорче Петров" - Прилеп</w:t>
      </w:r>
      <w:r w:rsidRPr="00435237">
        <w:rPr>
          <w:rFonts w:ascii="Calibri" w:eastAsia="Times New Roman" w:hAnsi="Calibri" w:cs="Calibri" w:hint="eastAsia"/>
          <w:sz w:val="24"/>
          <w:szCs w:val="24"/>
          <w:lang w:eastAsia="en-GB"/>
        </w:rPr>
        <w:t xml:space="preserve"> 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архивата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27B4240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44D78C9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w:t>
      </w:r>
    </w:p>
    <w:p w14:paraId="1C3876F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влегува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сила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осмиот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објавувањето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3D387E8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p>
    <w:p w14:paraId="3B59EB1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435237">
        <w:rPr>
          <w:rFonts w:ascii="Calibri" w:eastAsia="Calibri" w:hAnsi="Calibri" w:cs="Calibri"/>
          <w:sz w:val="24"/>
          <w:szCs w:val="20"/>
          <w:lang w:val="en-US" w:eastAsia="en-GB"/>
        </w:rPr>
        <w:t xml:space="preserve">                           </w:t>
      </w:r>
    </w:p>
    <w:p w14:paraId="039D7F9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tbl>
      <w:tblPr>
        <w:tblW w:w="8710" w:type="dxa"/>
        <w:jc w:val="center"/>
        <w:tblLook w:val="04A0" w:firstRow="1" w:lastRow="0" w:firstColumn="1" w:lastColumn="0" w:noHBand="0" w:noVBand="1"/>
      </w:tblPr>
      <w:tblGrid>
        <w:gridCol w:w="2828"/>
        <w:gridCol w:w="1990"/>
        <w:gridCol w:w="3892"/>
      </w:tblGrid>
      <w:tr w:rsidR="00435237" w:rsidRPr="00435237" w14:paraId="328E3B9F" w14:textId="77777777" w:rsidTr="00435237">
        <w:trPr>
          <w:jc w:val="center"/>
        </w:trPr>
        <w:tc>
          <w:tcPr>
            <w:tcW w:w="2828" w:type="dxa"/>
          </w:tcPr>
          <w:p w14:paraId="4C35A03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eastAsia="en-GB"/>
              </w:rPr>
              <w:t>1435/16</w:t>
            </w:r>
          </w:p>
        </w:tc>
        <w:tc>
          <w:tcPr>
            <w:tcW w:w="1990" w:type="dxa"/>
          </w:tcPr>
          <w:p w14:paraId="404F892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464DD26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eastAsia="en-GB"/>
              </w:rPr>
              <w:t>Л</w:t>
            </w:r>
          </w:p>
        </w:tc>
      </w:tr>
      <w:tr w:rsidR="00435237" w:rsidRPr="00435237" w14:paraId="432B73B7" w14:textId="77777777" w:rsidTr="00435237">
        <w:trPr>
          <w:jc w:val="center"/>
        </w:trPr>
        <w:tc>
          <w:tcPr>
            <w:tcW w:w="2828" w:type="dxa"/>
          </w:tcPr>
          <w:p w14:paraId="15921A0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eastAsia="en-GB"/>
              </w:rPr>
              <w:t xml:space="preserve">01.04.2026 </w:t>
            </w:r>
            <w:r w:rsidRPr="00435237">
              <w:rPr>
                <w:rFonts w:ascii="Calibri" w:eastAsia="Calibri" w:hAnsi="Calibri" w:cs="Calibri"/>
                <w:sz w:val="24"/>
                <w:szCs w:val="20"/>
                <w:lang w:val="en-US" w:eastAsia="en-GB"/>
              </w:rPr>
              <w:t>година</w:t>
            </w:r>
          </w:p>
        </w:tc>
        <w:tc>
          <w:tcPr>
            <w:tcW w:w="1990" w:type="dxa"/>
          </w:tcPr>
          <w:p w14:paraId="20FE560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5836A38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34AB14A7" w14:textId="77777777" w:rsidTr="00435237">
        <w:trPr>
          <w:jc w:val="center"/>
        </w:trPr>
        <w:tc>
          <w:tcPr>
            <w:tcW w:w="2828" w:type="dxa"/>
          </w:tcPr>
          <w:p w14:paraId="750303E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0FB8A4C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39956E0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eastAsia="en-GB"/>
              </w:rPr>
              <w:t>Д-р Билјана Кржеска</w:t>
            </w:r>
          </w:p>
        </w:tc>
      </w:tr>
    </w:tbl>
    <w:p w14:paraId="2B3D53E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6AC8CB1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424FD9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A214C7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A7F5D6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4330038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4041F3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D2E84A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0CA2F3C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ОДЛУКА ЗА ДАВАЊЕ СОГЛАСНОСТ НА ГОДИШНИОТ ПЛАН ЗА ВРАБОТУВАЊЕ ВО 2027 ГОДИНА, НА СОУ "ОРДЕ ЧОПЕЛА" - ПРИЛЕП</w:t>
      </w:r>
    </w:p>
    <w:p w14:paraId="626FB4B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7275E2D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val="en-US" w:eastAsia="en-GB"/>
        </w:rPr>
        <w:t>Одлука</w:t>
      </w:r>
      <w:r w:rsidRPr="0026177A">
        <w:rPr>
          <w:rFonts w:ascii="Calibri" w:eastAsia="Times New Roman" w:hAnsi="Calibri" w:cs="Calibri"/>
          <w:bCs/>
          <w:sz w:val="24"/>
          <w:szCs w:val="24"/>
          <w:lang w:eastAsia="en-GB"/>
        </w:rPr>
        <w:t>та</w:t>
      </w:r>
      <w:r w:rsidRPr="0026177A">
        <w:rPr>
          <w:rFonts w:ascii="Calibri" w:eastAsia="Times New Roman" w:hAnsi="Calibri" w:cs="Calibri"/>
          <w:bCs/>
          <w:sz w:val="24"/>
          <w:szCs w:val="24"/>
          <w:lang w:val="en-US" w:eastAsia="en-GB"/>
        </w:rPr>
        <w:t xml:space="preserve"> за давање согласност на Годишниот план за вработување во 2027 година, на СОУ "Орде Чопела" - Прилеп</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2F8C620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379A174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D7C3CD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49DE254D" w14:textId="77777777" w:rsidTr="00435237">
        <w:trPr>
          <w:jc w:val="center"/>
        </w:trPr>
        <w:tc>
          <w:tcPr>
            <w:tcW w:w="3080" w:type="dxa"/>
          </w:tcPr>
          <w:p w14:paraId="1235C39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08-1437/16</w:t>
            </w:r>
          </w:p>
        </w:tc>
        <w:tc>
          <w:tcPr>
            <w:tcW w:w="3081" w:type="dxa"/>
          </w:tcPr>
          <w:p w14:paraId="339E45E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59EBE5D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3334DA01" w14:textId="77777777" w:rsidTr="00435237">
        <w:trPr>
          <w:jc w:val="center"/>
        </w:trPr>
        <w:tc>
          <w:tcPr>
            <w:tcW w:w="3080" w:type="dxa"/>
          </w:tcPr>
          <w:p w14:paraId="6A49E8E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30785E9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14D10EE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2713D9DD" w14:textId="77777777" w:rsidTr="00435237">
        <w:trPr>
          <w:jc w:val="center"/>
        </w:trPr>
        <w:tc>
          <w:tcPr>
            <w:tcW w:w="3080" w:type="dxa"/>
          </w:tcPr>
          <w:p w14:paraId="0D9C336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3C6CC47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3BAF9F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3F99AD0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590CDA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F2E31CC" w14:textId="77777777" w:rsid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709A5B9B" w14:textId="77777777" w:rsidR="00435237" w:rsidRDefault="00435237"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6CB92F2C" w14:textId="77777777" w:rsidR="00435237" w:rsidRDefault="00435237"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175395C3" w14:textId="77777777" w:rsidR="00435237" w:rsidRPr="0026177A" w:rsidRDefault="00435237"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4A39267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D8493E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12A03B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15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202/2024),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59-д став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средното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образование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44/1995, 16/1996, 24/1996, 34/1996, 35/1997, 82/1999, 41/2001, 29/2002, 40/2003, 42/2003, 78/2003, 67/2004, 51/2005, 55/2005, 113/2005, 3/2006, 35/2006, 71/2006, 30/2007, 49/2007, 81/2008, 92/2008, 98/2008, 142/2008, 88/2009, 33/2010, 116/2010, 156/2010, 18/2011, 42/2011, 51/2011, 6/2012, 100/2012, 24/2013, 41/2014, 116/2014, 135/2014, 10/2015, 98/2015, 145/2015, 30/2016, 127/2016, 67/2017, 64/2018, 161/2019, 229/2020, 269/2023, 78/2025, 132/2025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250/2025),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20-</w:t>
      </w:r>
      <w:r w:rsidRPr="00435237">
        <w:rPr>
          <w:rFonts w:ascii="Calibri" w:eastAsia="Times New Roman" w:hAnsi="Calibri" w:cs="Calibri" w:hint="eastAsia"/>
          <w:sz w:val="24"/>
          <w:szCs w:val="24"/>
          <w:lang w:eastAsia="en-GB"/>
        </w:rPr>
        <w:t>б</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алинеа</w:t>
      </w:r>
      <w:r w:rsidRPr="00435237">
        <w:rPr>
          <w:rFonts w:ascii="Calibri" w:eastAsia="Times New Roman" w:hAnsi="Calibri" w:cs="Calibri"/>
          <w:sz w:val="24"/>
          <w:szCs w:val="24"/>
          <w:lang w:eastAsia="en-GB"/>
        </w:rPr>
        <w:t xml:space="preserve"> 3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вработени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сектор</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27/14, 199/14, 27/16, 35/18, 143/19, 14/20, 95/20, 302/20, 208/2024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210/2024)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46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Статутот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6/2003, 4/2005, 11/2008, 9/2019, 5/2021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3/2023),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73DEB32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418B568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Л</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К</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А</w:t>
      </w:r>
    </w:p>
    <w:p w14:paraId="19843D6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давање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согласност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Годишниот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план</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вработување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во</w:t>
      </w:r>
      <w:r w:rsidRPr="00435237">
        <w:rPr>
          <w:rFonts w:ascii="Calibri" w:eastAsia="Times New Roman" w:hAnsi="Calibri" w:cs="Calibri"/>
          <w:b/>
          <w:bCs/>
          <w:sz w:val="24"/>
          <w:szCs w:val="24"/>
          <w:lang w:eastAsia="en-GB"/>
        </w:rPr>
        <w:t xml:space="preserve"> 202</w:t>
      </w:r>
      <w:r w:rsidRPr="00435237">
        <w:rPr>
          <w:rFonts w:ascii="Calibri" w:eastAsia="Times New Roman" w:hAnsi="Calibri" w:cs="Calibri"/>
          <w:b/>
          <w:bCs/>
          <w:sz w:val="24"/>
          <w:szCs w:val="24"/>
          <w:lang w:val="en-US" w:eastAsia="en-GB"/>
        </w:rPr>
        <w:t>7</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година</w:t>
      </w:r>
    </w:p>
    <w:p w14:paraId="0134A4F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СОУ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Орде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Чопела</w:t>
      </w:r>
      <w:r w:rsidRPr="00435237">
        <w:rPr>
          <w:rFonts w:ascii="Calibri" w:eastAsia="Times New Roman" w:hAnsi="Calibri" w:cs="Calibri"/>
          <w:b/>
          <w:bCs/>
          <w:sz w:val="24"/>
          <w:szCs w:val="24"/>
          <w:lang w:eastAsia="en-GB"/>
        </w:rPr>
        <w:t xml:space="preserve">" - </w:t>
      </w:r>
      <w:r w:rsidRPr="00435237">
        <w:rPr>
          <w:rFonts w:ascii="Calibri" w:eastAsia="Times New Roman" w:hAnsi="Calibri" w:cs="Calibri" w:hint="eastAsia"/>
          <w:b/>
          <w:bCs/>
          <w:sz w:val="24"/>
          <w:szCs w:val="24"/>
          <w:lang w:eastAsia="en-GB"/>
        </w:rPr>
        <w:t>Прилеп</w:t>
      </w:r>
    </w:p>
    <w:p w14:paraId="5BAA281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29D104A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52AD2BA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w:t>
      </w:r>
    </w:p>
    <w:p w14:paraId="586F7D9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согласност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Годишниот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план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вработување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202</w:t>
      </w:r>
      <w:r w:rsidRPr="00435237">
        <w:rPr>
          <w:rFonts w:ascii="Calibri" w:eastAsia="Times New Roman" w:hAnsi="Calibri" w:cs="Calibri"/>
          <w:sz w:val="24"/>
          <w:szCs w:val="24"/>
          <w:lang w:val="en-US" w:eastAsia="en-GB"/>
        </w:rPr>
        <w:t>7</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0"/>
          <w:lang w:eastAsia="mk-MK"/>
        </w:rPr>
        <w:t>СОУ "Орде Чопела" - 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04-56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02.03.2026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w:t>
      </w:r>
    </w:p>
    <w:p w14:paraId="48326D0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518DE84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w:t>
      </w:r>
    </w:p>
    <w:p w14:paraId="4C14EF3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достави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Градоначалникот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sz w:val="24"/>
          <w:szCs w:val="20"/>
          <w:lang w:eastAsia="mk-MK"/>
        </w:rPr>
        <w:t>СОУ "Орде Чопела" - Прилеп</w:t>
      </w:r>
      <w:r w:rsidRPr="00435237">
        <w:rPr>
          <w:rFonts w:ascii="Calibri" w:eastAsia="Times New Roman" w:hAnsi="Calibri" w:cs="Calibri" w:hint="eastAsia"/>
          <w:sz w:val="24"/>
          <w:szCs w:val="24"/>
          <w:lang w:eastAsia="en-GB"/>
        </w:rPr>
        <w:t xml:space="preserve"> 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архивата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5A2A01B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1891E46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w:t>
      </w:r>
    </w:p>
    <w:p w14:paraId="2FF3884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влегува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сила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осмиот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објавувањето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2CC0BFC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p>
    <w:p w14:paraId="7988F10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435237">
        <w:rPr>
          <w:rFonts w:ascii="Calibri" w:eastAsia="Calibri" w:hAnsi="Calibri" w:cs="Calibri"/>
          <w:sz w:val="24"/>
          <w:szCs w:val="20"/>
          <w:lang w:val="en-US" w:eastAsia="en-GB"/>
        </w:rPr>
        <w:t xml:space="preserve">                           </w:t>
      </w:r>
    </w:p>
    <w:p w14:paraId="15948AC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tbl>
      <w:tblPr>
        <w:tblW w:w="8710" w:type="dxa"/>
        <w:jc w:val="center"/>
        <w:tblLook w:val="04A0" w:firstRow="1" w:lastRow="0" w:firstColumn="1" w:lastColumn="0" w:noHBand="0" w:noVBand="1"/>
      </w:tblPr>
      <w:tblGrid>
        <w:gridCol w:w="2828"/>
        <w:gridCol w:w="1990"/>
        <w:gridCol w:w="3892"/>
      </w:tblGrid>
      <w:tr w:rsidR="00435237" w:rsidRPr="00435237" w14:paraId="6B4316C3" w14:textId="77777777" w:rsidTr="00435237">
        <w:trPr>
          <w:jc w:val="center"/>
        </w:trPr>
        <w:tc>
          <w:tcPr>
            <w:tcW w:w="2828" w:type="dxa"/>
          </w:tcPr>
          <w:p w14:paraId="7E9D460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eastAsia="en-GB"/>
              </w:rPr>
              <w:t>1435/17</w:t>
            </w:r>
          </w:p>
        </w:tc>
        <w:tc>
          <w:tcPr>
            <w:tcW w:w="1990" w:type="dxa"/>
          </w:tcPr>
          <w:p w14:paraId="7293F11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309550A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eastAsia="en-GB"/>
              </w:rPr>
              <w:t>Л</w:t>
            </w:r>
          </w:p>
        </w:tc>
      </w:tr>
      <w:tr w:rsidR="00435237" w:rsidRPr="00435237" w14:paraId="4C033087" w14:textId="77777777" w:rsidTr="00435237">
        <w:trPr>
          <w:jc w:val="center"/>
        </w:trPr>
        <w:tc>
          <w:tcPr>
            <w:tcW w:w="2828" w:type="dxa"/>
          </w:tcPr>
          <w:p w14:paraId="07CD34B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eastAsia="en-GB"/>
              </w:rPr>
              <w:t xml:space="preserve">01.04.2026 </w:t>
            </w:r>
            <w:r w:rsidRPr="00435237">
              <w:rPr>
                <w:rFonts w:ascii="Calibri" w:eastAsia="Calibri" w:hAnsi="Calibri" w:cs="Calibri"/>
                <w:sz w:val="24"/>
                <w:szCs w:val="20"/>
                <w:lang w:val="en-US" w:eastAsia="en-GB"/>
              </w:rPr>
              <w:t>година</w:t>
            </w:r>
          </w:p>
        </w:tc>
        <w:tc>
          <w:tcPr>
            <w:tcW w:w="1990" w:type="dxa"/>
          </w:tcPr>
          <w:p w14:paraId="666C56A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654610E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035C25B2" w14:textId="77777777" w:rsidTr="00435237">
        <w:trPr>
          <w:jc w:val="center"/>
        </w:trPr>
        <w:tc>
          <w:tcPr>
            <w:tcW w:w="2828" w:type="dxa"/>
          </w:tcPr>
          <w:p w14:paraId="3169973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3ADBE41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20CA138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eastAsia="en-GB"/>
              </w:rPr>
              <w:t>Д-р Билјана Кржеска</w:t>
            </w:r>
          </w:p>
        </w:tc>
      </w:tr>
    </w:tbl>
    <w:p w14:paraId="011ED69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rPr>
          <w:rFonts w:ascii="Macedonian Helv" w:eastAsia="Times New Roman" w:hAnsi="Macedonian Helv" w:cs="Times New Roman"/>
          <w:sz w:val="24"/>
          <w:szCs w:val="20"/>
          <w:lang w:eastAsia="en-GB"/>
        </w:rPr>
      </w:pPr>
    </w:p>
    <w:p w14:paraId="171BFA5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eastAsia="en-GB"/>
        </w:rPr>
      </w:pPr>
    </w:p>
    <w:p w14:paraId="275E882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eastAsia="en-GB"/>
        </w:rPr>
      </w:pPr>
    </w:p>
    <w:p w14:paraId="322A7FA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370CE4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9A5C5F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7A7941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811EF79" w14:textId="77777777" w:rsidR="0026177A" w:rsidRPr="00FF4562"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731CDD0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558613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1A961E4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C142C1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CED0F5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2D72E01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bCs/>
          <w:color w:val="000000"/>
          <w:sz w:val="24"/>
          <w:szCs w:val="24"/>
          <w:lang w:eastAsia="mk-MK"/>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ОДЛУКА ЗА ДАВАЊЕ СОГЛАСНОСТ НА ГОДИШНИОТ ПЛАН ЗА ВРАБОТУВАЊЕ ВО 2027 ГОДИНА НА ООМУ "ОРДАН МИХАЈЛОСКИ-ОЦКА" ПРИЛЕП</w:t>
      </w:r>
    </w:p>
    <w:p w14:paraId="2B0B978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lang w:val="en-US"/>
        </w:rPr>
      </w:pPr>
    </w:p>
    <w:p w14:paraId="76C06F8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val="en-US" w:eastAsia="en-GB"/>
        </w:rPr>
        <w:t>Одлука</w:t>
      </w:r>
      <w:r w:rsidRPr="0026177A">
        <w:rPr>
          <w:rFonts w:ascii="Calibri" w:eastAsia="Times New Roman" w:hAnsi="Calibri" w:cs="Calibri"/>
          <w:bCs/>
          <w:sz w:val="24"/>
          <w:szCs w:val="24"/>
          <w:lang w:eastAsia="en-GB"/>
        </w:rPr>
        <w:t>та</w:t>
      </w:r>
      <w:r w:rsidRPr="0026177A">
        <w:rPr>
          <w:rFonts w:ascii="Calibri" w:eastAsia="Times New Roman" w:hAnsi="Calibri" w:cs="Calibri"/>
          <w:bCs/>
          <w:sz w:val="24"/>
          <w:szCs w:val="24"/>
          <w:lang w:val="en-US" w:eastAsia="en-GB"/>
        </w:rPr>
        <w:t xml:space="preserve"> за давање согласност на Годишниот план за вработување во 2027 година на ООМУ "Ордан Михајлоски-Оцка" Прилеп</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4F83804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02DE30B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FEAF8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07BDBF03" w14:textId="77777777" w:rsidTr="00435237">
        <w:trPr>
          <w:jc w:val="center"/>
        </w:trPr>
        <w:tc>
          <w:tcPr>
            <w:tcW w:w="3080" w:type="dxa"/>
          </w:tcPr>
          <w:p w14:paraId="65A15F0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08-1437/17</w:t>
            </w:r>
          </w:p>
        </w:tc>
        <w:tc>
          <w:tcPr>
            <w:tcW w:w="3081" w:type="dxa"/>
          </w:tcPr>
          <w:p w14:paraId="7AC6B5B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4359C6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1A76006E" w14:textId="77777777" w:rsidTr="00435237">
        <w:trPr>
          <w:jc w:val="center"/>
        </w:trPr>
        <w:tc>
          <w:tcPr>
            <w:tcW w:w="3080" w:type="dxa"/>
          </w:tcPr>
          <w:p w14:paraId="15559449"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0F265ED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E11C31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6EA9CD4D" w14:textId="77777777" w:rsidTr="00435237">
        <w:trPr>
          <w:jc w:val="center"/>
        </w:trPr>
        <w:tc>
          <w:tcPr>
            <w:tcW w:w="3080" w:type="dxa"/>
          </w:tcPr>
          <w:p w14:paraId="3BFB42D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31402BD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05DF9D7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0335FDB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952D07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914123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20AABA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761B56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Врз</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36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15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локалната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самоуправа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5/2002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202/2024),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84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основното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образование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161/2019, 229/2020, 3/2025, 74/2025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250/2025),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20-</w:t>
      </w:r>
      <w:r w:rsidRPr="00435237">
        <w:rPr>
          <w:rFonts w:ascii="Calibri" w:eastAsia="Times New Roman" w:hAnsi="Calibri" w:cs="Calibri" w:hint="eastAsia"/>
          <w:sz w:val="24"/>
          <w:szCs w:val="24"/>
          <w:lang w:eastAsia="en-GB"/>
        </w:rPr>
        <w:t>б</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алинеа</w:t>
      </w:r>
      <w:r w:rsidRPr="00435237">
        <w:rPr>
          <w:rFonts w:ascii="Calibri" w:eastAsia="Times New Roman" w:hAnsi="Calibri" w:cs="Calibri"/>
          <w:sz w:val="24"/>
          <w:szCs w:val="24"/>
          <w:lang w:eastAsia="en-GB"/>
        </w:rPr>
        <w:t xml:space="preserve"> 3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2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Законот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вработени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јавниот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сектор</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весник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РМ</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27/14, 199/14, 27/16, 35/18, 143/19, 14/20, 95/20, 302/20, 208/2024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210/2024)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26 </w:t>
      </w:r>
      <w:r w:rsidRPr="00435237">
        <w:rPr>
          <w:rFonts w:ascii="Calibri" w:eastAsia="Times New Roman" w:hAnsi="Calibri" w:cs="Calibri" w:hint="eastAsia"/>
          <w:sz w:val="24"/>
          <w:szCs w:val="24"/>
          <w:lang w:eastAsia="en-GB"/>
        </w:rPr>
        <w:t>став</w:t>
      </w:r>
      <w:r w:rsidRPr="00435237">
        <w:rPr>
          <w:rFonts w:ascii="Calibri" w:eastAsia="Times New Roman" w:hAnsi="Calibri" w:cs="Calibri"/>
          <w:sz w:val="24"/>
          <w:szCs w:val="24"/>
          <w:lang w:eastAsia="en-GB"/>
        </w:rPr>
        <w:t xml:space="preserve"> 1 </w:t>
      </w:r>
      <w:r w:rsidRPr="00435237">
        <w:rPr>
          <w:rFonts w:ascii="Calibri" w:eastAsia="Times New Roman" w:hAnsi="Calibri" w:cs="Calibri" w:hint="eastAsia"/>
          <w:sz w:val="24"/>
          <w:szCs w:val="24"/>
          <w:lang w:eastAsia="en-GB"/>
        </w:rPr>
        <w:t>точка</w:t>
      </w:r>
      <w:r w:rsidRPr="00435237">
        <w:rPr>
          <w:rFonts w:ascii="Calibri" w:eastAsia="Times New Roman" w:hAnsi="Calibri" w:cs="Calibri"/>
          <w:sz w:val="24"/>
          <w:szCs w:val="24"/>
          <w:lang w:eastAsia="en-GB"/>
        </w:rPr>
        <w:t xml:space="preserve"> 46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Статутот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6/2003, 4/2005, 11/2008, 9/2019, 5/2021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3/2023), </w:t>
      </w:r>
      <w:r w:rsidRPr="00435237">
        <w:rPr>
          <w:rFonts w:ascii="Calibri" w:eastAsia="Times New Roman" w:hAnsi="Calibri" w:cs="Calibri" w:hint="eastAsia"/>
          <w:sz w:val="24"/>
          <w:szCs w:val="24"/>
          <w:lang w:eastAsia="en-GB"/>
        </w:rPr>
        <w:t>Советот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седницата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одржана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01.04.2026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донесе</w:t>
      </w:r>
      <w:r w:rsidRPr="00435237">
        <w:rPr>
          <w:rFonts w:ascii="Calibri" w:eastAsia="Times New Roman" w:hAnsi="Calibri" w:cs="Calibri"/>
          <w:sz w:val="24"/>
          <w:szCs w:val="24"/>
          <w:lang w:eastAsia="en-GB"/>
        </w:rPr>
        <w:t>:</w:t>
      </w:r>
    </w:p>
    <w:p w14:paraId="3A78FEE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4ED7DB4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О</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Л</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К</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А</w:t>
      </w:r>
    </w:p>
    <w:p w14:paraId="4A041A3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4"/>
          <w:szCs w:val="24"/>
          <w:lang w:eastAsia="en-GB"/>
        </w:rPr>
      </w:pP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давање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согласност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Годишниот</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план</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за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вработување</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во</w:t>
      </w:r>
      <w:r w:rsidRPr="00435237">
        <w:rPr>
          <w:rFonts w:ascii="Calibri" w:eastAsia="Times New Roman" w:hAnsi="Calibri" w:cs="Calibri"/>
          <w:b/>
          <w:bCs/>
          <w:sz w:val="24"/>
          <w:szCs w:val="24"/>
          <w:lang w:eastAsia="en-GB"/>
        </w:rPr>
        <w:t xml:space="preserve"> 2027 </w:t>
      </w:r>
      <w:r w:rsidRPr="00435237">
        <w:rPr>
          <w:rFonts w:ascii="Calibri" w:eastAsia="Times New Roman" w:hAnsi="Calibri" w:cs="Calibri" w:hint="eastAsia"/>
          <w:b/>
          <w:bCs/>
          <w:sz w:val="24"/>
          <w:szCs w:val="24"/>
          <w:lang w:eastAsia="en-GB"/>
        </w:rPr>
        <w:t>година</w:t>
      </w:r>
    </w:p>
    <w:p w14:paraId="1A6DBD1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35237">
        <w:rPr>
          <w:rFonts w:ascii="Calibri" w:eastAsia="Times New Roman" w:hAnsi="Calibri" w:cs="Calibri" w:hint="eastAsia"/>
          <w:b/>
          <w:bCs/>
          <w:sz w:val="24"/>
          <w:szCs w:val="24"/>
          <w:lang w:eastAsia="en-GB"/>
        </w:rPr>
        <w:t>на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ООМУ</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Ордан</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Михајлоски</w:t>
      </w:r>
      <w:r w:rsidRPr="00435237">
        <w:rPr>
          <w:rFonts w:ascii="Calibri" w:eastAsia="Times New Roman" w:hAnsi="Calibri" w:cs="Calibri"/>
          <w:b/>
          <w:bCs/>
          <w:sz w:val="24"/>
          <w:szCs w:val="24"/>
          <w:lang w:eastAsia="en-GB"/>
        </w:rPr>
        <w:t>-</w:t>
      </w:r>
      <w:r w:rsidRPr="00435237">
        <w:rPr>
          <w:rFonts w:ascii="Calibri" w:eastAsia="Times New Roman" w:hAnsi="Calibri" w:cs="Calibri" w:hint="eastAsia"/>
          <w:b/>
          <w:bCs/>
          <w:sz w:val="24"/>
          <w:szCs w:val="24"/>
          <w:lang w:eastAsia="en-GB"/>
        </w:rPr>
        <w:t>Оцка</w:t>
      </w:r>
      <w:r w:rsidRPr="00435237">
        <w:rPr>
          <w:rFonts w:ascii="Calibri" w:eastAsia="Times New Roman" w:hAnsi="Calibri" w:cs="Calibri"/>
          <w:b/>
          <w:bCs/>
          <w:sz w:val="24"/>
          <w:szCs w:val="24"/>
          <w:lang w:eastAsia="en-GB"/>
        </w:rPr>
        <w:t xml:space="preserve">" </w:t>
      </w:r>
      <w:r w:rsidRPr="00435237">
        <w:rPr>
          <w:rFonts w:ascii="Calibri" w:eastAsia="Times New Roman" w:hAnsi="Calibri" w:cs="Calibri" w:hint="eastAsia"/>
          <w:b/>
          <w:bCs/>
          <w:sz w:val="24"/>
          <w:szCs w:val="24"/>
          <w:lang w:eastAsia="en-GB"/>
        </w:rPr>
        <w:t>Прилеп</w:t>
      </w:r>
    </w:p>
    <w:p w14:paraId="7EFCF04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489ABF7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1</w:t>
      </w:r>
    </w:p>
    <w:p w14:paraId="73B012D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согласност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Годишниот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план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за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вработување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2027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ООМУ</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Ордан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Михајлоски</w:t>
      </w:r>
      <w:r w:rsidRPr="00435237">
        <w:rPr>
          <w:rFonts w:ascii="Calibri" w:eastAsia="Times New Roman" w:hAnsi="Calibri" w:cs="Calibri"/>
          <w:sz w:val="24"/>
          <w:szCs w:val="24"/>
          <w:lang w:eastAsia="en-GB"/>
        </w:rPr>
        <w:t>-</w:t>
      </w:r>
      <w:r w:rsidRPr="00435237">
        <w:rPr>
          <w:rFonts w:ascii="Calibri" w:eastAsia="Times New Roman" w:hAnsi="Calibri" w:cs="Calibri" w:hint="eastAsia"/>
          <w:sz w:val="24"/>
          <w:szCs w:val="24"/>
          <w:lang w:eastAsia="en-GB"/>
        </w:rPr>
        <w:t>Оцка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бр</w:t>
      </w:r>
      <w:r w:rsidRPr="00435237">
        <w:rPr>
          <w:rFonts w:ascii="Calibri" w:eastAsia="Times New Roman" w:hAnsi="Calibri" w:cs="Calibri"/>
          <w:sz w:val="24"/>
          <w:szCs w:val="24"/>
          <w:lang w:eastAsia="en-GB"/>
        </w:rPr>
        <w:t xml:space="preserve">. 02-129/1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10.03.2026 </w:t>
      </w:r>
      <w:r w:rsidRPr="00435237">
        <w:rPr>
          <w:rFonts w:ascii="Calibri" w:eastAsia="Times New Roman" w:hAnsi="Calibri" w:cs="Calibri" w:hint="eastAsia"/>
          <w:sz w:val="24"/>
          <w:szCs w:val="24"/>
          <w:lang w:eastAsia="en-GB"/>
        </w:rPr>
        <w:t>година</w:t>
      </w:r>
      <w:r w:rsidRPr="00435237">
        <w:rPr>
          <w:rFonts w:ascii="Calibri" w:eastAsia="Times New Roman" w:hAnsi="Calibri" w:cs="Calibri"/>
          <w:sz w:val="24"/>
          <w:szCs w:val="24"/>
          <w:lang w:eastAsia="en-GB"/>
        </w:rPr>
        <w:t>.</w:t>
      </w:r>
    </w:p>
    <w:p w14:paraId="44CECCE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4C9829E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член</w:t>
      </w:r>
      <w:r w:rsidRPr="00435237">
        <w:rPr>
          <w:rFonts w:ascii="Calibri" w:eastAsia="Times New Roman" w:hAnsi="Calibri" w:cs="Calibri"/>
          <w:sz w:val="24"/>
          <w:szCs w:val="24"/>
          <w:lang w:eastAsia="en-GB"/>
        </w:rPr>
        <w:t xml:space="preserve"> 2</w:t>
      </w:r>
    </w:p>
    <w:p w14:paraId="048CC7F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се</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достави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Градоначалникот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ООМУ</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Ордан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Михајлоски</w:t>
      </w:r>
      <w:r w:rsidRPr="00435237">
        <w:rPr>
          <w:rFonts w:ascii="Calibri" w:eastAsia="Times New Roman" w:hAnsi="Calibri" w:cs="Calibri"/>
          <w:sz w:val="24"/>
          <w:szCs w:val="24"/>
          <w:lang w:eastAsia="en-GB"/>
        </w:rPr>
        <w:t>-</w:t>
      </w:r>
      <w:r w:rsidRPr="00435237">
        <w:rPr>
          <w:rFonts w:ascii="Calibri" w:eastAsia="Times New Roman" w:hAnsi="Calibri" w:cs="Calibri" w:hint="eastAsia"/>
          <w:sz w:val="24"/>
          <w:szCs w:val="24"/>
          <w:lang w:eastAsia="en-GB"/>
        </w:rPr>
        <w:t>Оцка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и</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архивата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27E0B716"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val="en-US" w:eastAsia="en-GB"/>
        </w:rPr>
      </w:pPr>
    </w:p>
    <w:p w14:paraId="57C603C7"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val="en-US" w:eastAsia="en-GB"/>
        </w:rPr>
      </w:pPr>
    </w:p>
    <w:p w14:paraId="628BD9F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val="en-US" w:eastAsia="en-GB"/>
        </w:rPr>
      </w:pPr>
    </w:p>
    <w:p w14:paraId="72DC84B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lastRenderedPageBreak/>
        <w:t>член</w:t>
      </w:r>
      <w:r w:rsidRPr="00435237">
        <w:rPr>
          <w:rFonts w:ascii="Calibri" w:eastAsia="Times New Roman" w:hAnsi="Calibri" w:cs="Calibri"/>
          <w:sz w:val="24"/>
          <w:szCs w:val="24"/>
          <w:lang w:eastAsia="en-GB"/>
        </w:rPr>
        <w:t xml:space="preserve"> 3</w:t>
      </w:r>
    </w:p>
    <w:p w14:paraId="10DCED8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35237">
        <w:rPr>
          <w:rFonts w:ascii="Calibri" w:eastAsia="Times New Roman" w:hAnsi="Calibri" w:cs="Calibri" w:hint="eastAsia"/>
          <w:sz w:val="24"/>
          <w:szCs w:val="24"/>
          <w:lang w:eastAsia="en-GB"/>
        </w:rPr>
        <w:t>Одлуката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влегува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сила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осмиот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од</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денот</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објавувањето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во</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Службен</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гласник</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Општина</w:t>
      </w:r>
      <w:r w:rsidRPr="00435237">
        <w:rPr>
          <w:rFonts w:ascii="Calibri" w:eastAsia="Times New Roman" w:hAnsi="Calibri" w:cs="Calibri"/>
          <w:sz w:val="24"/>
          <w:szCs w:val="24"/>
          <w:lang w:eastAsia="en-GB"/>
        </w:rPr>
        <w:t xml:space="preserve"> </w:t>
      </w:r>
      <w:r w:rsidRPr="00435237">
        <w:rPr>
          <w:rFonts w:ascii="Calibri" w:eastAsia="Times New Roman" w:hAnsi="Calibri" w:cs="Calibri" w:hint="eastAsia"/>
          <w:sz w:val="24"/>
          <w:szCs w:val="24"/>
          <w:lang w:eastAsia="en-GB"/>
        </w:rPr>
        <w:t>Прилеп“</w:t>
      </w:r>
      <w:r w:rsidRPr="00435237">
        <w:rPr>
          <w:rFonts w:ascii="Calibri" w:eastAsia="Times New Roman" w:hAnsi="Calibri" w:cs="Calibri"/>
          <w:sz w:val="24"/>
          <w:szCs w:val="24"/>
          <w:lang w:eastAsia="en-GB"/>
        </w:rPr>
        <w:t>.</w:t>
      </w:r>
    </w:p>
    <w:p w14:paraId="0691F83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28EB2B9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 xml:space="preserve">                           </w:t>
      </w:r>
    </w:p>
    <w:tbl>
      <w:tblPr>
        <w:tblW w:w="0" w:type="auto"/>
        <w:tblInd w:w="108" w:type="dxa"/>
        <w:tblLook w:val="04A0" w:firstRow="1" w:lastRow="0" w:firstColumn="1" w:lastColumn="0" w:noHBand="0" w:noVBand="1"/>
      </w:tblPr>
      <w:tblGrid>
        <w:gridCol w:w="2770"/>
        <w:gridCol w:w="2232"/>
        <w:gridCol w:w="3896"/>
      </w:tblGrid>
      <w:tr w:rsidR="00435237" w:rsidRPr="00435237" w14:paraId="379B0E9F" w14:textId="77777777" w:rsidTr="00435237">
        <w:tc>
          <w:tcPr>
            <w:tcW w:w="2814" w:type="dxa"/>
          </w:tcPr>
          <w:p w14:paraId="60F43E1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sz w:val="24"/>
                <w:szCs w:val="24"/>
                <w:lang w:val="en-US" w:eastAsia="en-GB"/>
              </w:rPr>
              <w:t>Број.09</w:t>
            </w:r>
            <w:r w:rsidRPr="00435237">
              <w:rPr>
                <w:rFonts w:ascii="Calibri" w:eastAsia="Times New Roman" w:hAnsi="Calibri" w:cs="Calibri"/>
                <w:sz w:val="24"/>
                <w:szCs w:val="24"/>
                <w:lang w:eastAsia="en-GB"/>
              </w:rPr>
              <w:t>-1435/18</w:t>
            </w:r>
          </w:p>
        </w:tc>
        <w:tc>
          <w:tcPr>
            <w:tcW w:w="2293" w:type="dxa"/>
          </w:tcPr>
          <w:p w14:paraId="14FF947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2BF02A7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ПРЕТСЕДАТЕЛ</w:t>
            </w:r>
          </w:p>
        </w:tc>
      </w:tr>
      <w:tr w:rsidR="00435237" w:rsidRPr="00435237" w14:paraId="7CA67FB5" w14:textId="77777777" w:rsidTr="00435237">
        <w:tc>
          <w:tcPr>
            <w:tcW w:w="2814" w:type="dxa"/>
          </w:tcPr>
          <w:p w14:paraId="528CC45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eastAsia="en-GB"/>
              </w:rPr>
              <w:t>01.04.</w:t>
            </w:r>
            <w:r w:rsidRPr="00435237">
              <w:rPr>
                <w:rFonts w:ascii="Calibri" w:eastAsia="Times New Roman" w:hAnsi="Calibri" w:cs="Calibri"/>
                <w:sz w:val="24"/>
                <w:szCs w:val="24"/>
                <w:lang w:val="en-US" w:eastAsia="en-GB"/>
              </w:rPr>
              <w:t>2026 година</w:t>
            </w:r>
          </w:p>
        </w:tc>
        <w:tc>
          <w:tcPr>
            <w:tcW w:w="2293" w:type="dxa"/>
          </w:tcPr>
          <w:p w14:paraId="7D557B5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5368F5B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на Совет на Општина Прилеп</w:t>
            </w:r>
          </w:p>
        </w:tc>
      </w:tr>
      <w:tr w:rsidR="00435237" w:rsidRPr="00435237" w14:paraId="7C1657A3" w14:textId="77777777" w:rsidTr="00435237">
        <w:trPr>
          <w:trHeight w:val="369"/>
        </w:trPr>
        <w:tc>
          <w:tcPr>
            <w:tcW w:w="2814" w:type="dxa"/>
          </w:tcPr>
          <w:p w14:paraId="1A7E3EF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П р и л е п</w:t>
            </w:r>
          </w:p>
        </w:tc>
        <w:tc>
          <w:tcPr>
            <w:tcW w:w="2293" w:type="dxa"/>
          </w:tcPr>
          <w:p w14:paraId="7843298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439D140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Д-р Билјана Кржеска</w:t>
            </w:r>
          </w:p>
        </w:tc>
      </w:tr>
    </w:tbl>
    <w:p w14:paraId="4832C37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5E8268C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BFB6AD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73FC42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3454EF8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975BBF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74B9268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7E09136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 xml:space="preserve">ПРОГРАМА ЗА ЕДНАКВИ МОЖНОСТИ - ОПШТИНА ПРИЛЕП, 2026 ГОДИНА </w:t>
      </w:r>
    </w:p>
    <w:p w14:paraId="3D39BC4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color w:val="000000"/>
          <w:sz w:val="24"/>
          <w:szCs w:val="24"/>
          <w:lang w:eastAsia="mk-MK"/>
        </w:rPr>
      </w:pPr>
    </w:p>
    <w:p w14:paraId="6AF86DE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color w:val="000000"/>
          <w:sz w:val="24"/>
          <w:szCs w:val="24"/>
          <w:lang w:eastAsia="mk-MK"/>
        </w:rPr>
      </w:pPr>
    </w:p>
    <w:p w14:paraId="579DBBD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Calibri" w:hAnsi="Calibri" w:cs="Times New Roman"/>
          <w:bCs/>
          <w:sz w:val="24"/>
          <w:szCs w:val="24"/>
          <w:lang w:eastAsia="mk-MK"/>
        </w:rPr>
        <w:t>Програмата за еднакви можности - Општина Прилеп, 2026 година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593B2CE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Times New Roman" w:hAnsi="Calibri" w:cs="Calibri"/>
          <w:color w:val="000000"/>
          <w:sz w:val="24"/>
          <w:szCs w:val="24"/>
          <w:lang w:eastAsia="mk-MK"/>
        </w:rPr>
      </w:pPr>
    </w:p>
    <w:p w14:paraId="4E36439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CB5E4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59C98AC3" w14:textId="77777777" w:rsidTr="00435237">
        <w:trPr>
          <w:jc w:val="center"/>
        </w:trPr>
        <w:tc>
          <w:tcPr>
            <w:tcW w:w="3080" w:type="dxa"/>
          </w:tcPr>
          <w:p w14:paraId="1EEDB28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08-1437/18</w:t>
            </w:r>
          </w:p>
        </w:tc>
        <w:tc>
          <w:tcPr>
            <w:tcW w:w="3081" w:type="dxa"/>
          </w:tcPr>
          <w:p w14:paraId="1FE59C0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69EEBD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1F3374B7" w14:textId="77777777" w:rsidTr="00435237">
        <w:trPr>
          <w:jc w:val="center"/>
        </w:trPr>
        <w:tc>
          <w:tcPr>
            <w:tcW w:w="3080" w:type="dxa"/>
          </w:tcPr>
          <w:p w14:paraId="23DD52E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7CC134C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1B12116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6D0469B0" w14:textId="77777777" w:rsidTr="00435237">
        <w:trPr>
          <w:jc w:val="center"/>
        </w:trPr>
        <w:tc>
          <w:tcPr>
            <w:tcW w:w="3080" w:type="dxa"/>
          </w:tcPr>
          <w:p w14:paraId="14115C7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7914D56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2F4B0B7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5D57766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F65413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A842DA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BD93D5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ABA53F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 xml:space="preserve">Врз основ на Законот за еднакви можности на жените и мажите,  Закон за локалната самоуправа,  Закон за спречување и заштита од дискриминација,  Закон за семејството, Национална стратегија за родова еднаквост 2021–2026 (и 2022–2027 како што е наведено),  Национален акциски план за родова рамноправност 2025–2027; Стратегија за спречување и заштита од дискриминација 2022–2030, Стратегија за децентрализација 2021–2026, Советот на Општина Прилеп на седницата, одржана на 01.04.2026 година, донесе: </w:t>
      </w:r>
    </w:p>
    <w:p w14:paraId="2932C89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Програма</w:t>
      </w:r>
    </w:p>
    <w:p w14:paraId="1C46681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за еднакви можности - Општина Прилеп, 2026 година</w:t>
      </w:r>
    </w:p>
    <w:p w14:paraId="5413A09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mk-MK"/>
        </w:rPr>
      </w:pPr>
    </w:p>
    <w:p w14:paraId="10043B6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1. Вовед</w:t>
      </w:r>
    </w:p>
    <w:p w14:paraId="0D6714D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 xml:space="preserve">Програмата за еднакви можности на Општина Прилеп за 2026 година има за цел да обезбеди еднакви можности за сите граѓани без разлика на пол, возраст, етничка </w:t>
      </w:r>
      <w:r w:rsidRPr="00435237">
        <w:rPr>
          <w:rFonts w:ascii="Calibri" w:eastAsia="Times New Roman" w:hAnsi="Calibri" w:cs="Calibri"/>
          <w:kern w:val="2"/>
          <w:sz w:val="24"/>
          <w:szCs w:val="24"/>
          <w:lang w:eastAsia="mk-MK"/>
          <w14:ligatures w14:val="standardContextual"/>
        </w:rPr>
        <w:lastRenderedPageBreak/>
        <w:t>припадност или попреченост. Програмата е изработена врз основа на националните закони и локалните стратегии, со вклучување на сите локални ресурси и организации, со акцент на квалитетен и достапен пристап до јавни услуги.</w:t>
      </w:r>
    </w:p>
    <w:p w14:paraId="469747B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Преку Комисијата за еднакви можности на мажите и жените се утврдуваат потребите на граѓаните и преку соодветни механизми на делување, Комисијата претставува корисна алка за создавање и имплементација на активностите кои што се составен дел на оваа Комисија. Само преку еднаквост меѓу мажите и жените се создава одржлив развој на едно општество и можност за еднакво учество на мажите и жените во сите општествени области. Оваа Програма предвидува реализација на краткорочни активности кои ќе се реализираат во текот на оваа година. Појдовна точка на програмата е детектирање и согледување на потребите на граѓаните кои се предмет на оваа комисија.</w:t>
      </w:r>
    </w:p>
    <w:p w14:paraId="34A6CF2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Calibri" w:eastAsia="Times New Roman" w:hAnsi="Calibri" w:cs="Calibri"/>
          <w:kern w:val="2"/>
          <w:sz w:val="24"/>
          <w:szCs w:val="24"/>
          <w:lang w:eastAsia="mk-MK"/>
          <w14:ligatures w14:val="standardContextual"/>
        </w:rPr>
      </w:pPr>
    </w:p>
    <w:p w14:paraId="7E661AA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2. Вид на програма и правна основа</w:t>
      </w:r>
    </w:p>
    <w:p w14:paraId="2E1972C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Ова е локална програма за еднакви можности меѓу мажите и жените, согласно:</w:t>
      </w:r>
    </w:p>
    <w:p w14:paraId="2155FF29" w14:textId="77777777" w:rsidR="00435237" w:rsidRPr="00435237" w:rsidRDefault="00435237" w:rsidP="003B39A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Законот за еднакви можности на жените и мажите („Службен весник на РСМ“ бр. 6/2012, 166/2014 и 150/2015),</w:t>
      </w:r>
    </w:p>
    <w:p w14:paraId="7B2A95D1" w14:textId="77777777" w:rsidR="00435237" w:rsidRPr="00435237" w:rsidRDefault="00435237" w:rsidP="003B39A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Законот за локална самоуправа („Службен весник на РМ“ бр. 5/2002),</w:t>
      </w:r>
    </w:p>
    <w:p w14:paraId="2BC26F88" w14:textId="77777777" w:rsidR="00435237" w:rsidRPr="00435237" w:rsidRDefault="00435237" w:rsidP="003B39A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Законот за спречување и заштита од дискриминација („Службен весник на РСМ“ бр. 258/2020),</w:t>
      </w:r>
    </w:p>
    <w:p w14:paraId="5D3D90F1" w14:textId="77777777" w:rsidR="00435237" w:rsidRPr="00435237" w:rsidRDefault="00435237" w:rsidP="003B39A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Законот за семејството и Кривичниот законик, во деловите што се однесуваат на заштита од родово базирано и семејно насилство.</w:t>
      </w:r>
    </w:p>
    <w:p w14:paraId="1DEE53E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Обврски кои произлегуваат од национални стратегии и документи:</w:t>
      </w:r>
    </w:p>
    <w:p w14:paraId="5B15A367" w14:textId="77777777" w:rsidR="00435237" w:rsidRPr="00435237" w:rsidRDefault="00435237" w:rsidP="003B39A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Национална стратегија за родова еднаквост 2021–2026;</w:t>
      </w:r>
    </w:p>
    <w:p w14:paraId="682A8221" w14:textId="77777777" w:rsidR="00435237" w:rsidRPr="00435237" w:rsidRDefault="00435237" w:rsidP="003B39A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Национален акциски план за родова рамноправност 2025–2027;</w:t>
      </w:r>
    </w:p>
    <w:p w14:paraId="41CF126A" w14:textId="77777777" w:rsidR="00435237" w:rsidRPr="00435237" w:rsidRDefault="00435237" w:rsidP="003B39A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Стратегија за спречување и заштита од дискриминација 2022–2030;</w:t>
      </w:r>
    </w:p>
    <w:p w14:paraId="400251F6" w14:textId="77777777" w:rsidR="00435237" w:rsidRPr="00435237" w:rsidRDefault="00435237" w:rsidP="003B39A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Национална стратегија за социјална инклузија на Ромите 2022–2030;</w:t>
      </w:r>
    </w:p>
    <w:p w14:paraId="340F21F6" w14:textId="77777777" w:rsidR="00435237" w:rsidRPr="00435237" w:rsidRDefault="00435237" w:rsidP="003B39A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Национална стратегија за лица со попреченост 2023–2030;</w:t>
      </w:r>
    </w:p>
    <w:p w14:paraId="43969ACE" w14:textId="77777777" w:rsidR="00435237" w:rsidRPr="00435237" w:rsidRDefault="00435237" w:rsidP="003B39A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Стратегија за климатски промени и одржлив развој на РСМ;</w:t>
      </w:r>
    </w:p>
    <w:p w14:paraId="03BDB2C5" w14:textId="77777777" w:rsidR="00435237" w:rsidRPr="00435237" w:rsidRDefault="00435237" w:rsidP="003B39A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Стратегија за децентрализација 2021–2026.</w:t>
      </w:r>
    </w:p>
    <w:p w14:paraId="1F7FF28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Истата ќе се реализира преку активности за поддршка на родовата еднаквост, пристап до услуги за лица со попреченост, учество на младите во одлучувањето и поттикнување на граѓанската свест за правата на ранливите групи.</w:t>
      </w:r>
    </w:p>
    <w:p w14:paraId="0A88F3E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Комисијата за еднакви можности меѓу мажите и жените може да иницира и поддржува интерсекторски превентивни активности кои придонесуваат кон намалување на родовите и социјални нееднаквости, вклучително и активности насочени кон превенција од зависности кај младите.</w:t>
      </w:r>
    </w:p>
    <w:p w14:paraId="43018EE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Times New Roman" w:hAnsi="Calibri" w:cs="Calibri"/>
          <w:b/>
          <w:bCs/>
          <w:sz w:val="24"/>
          <w:szCs w:val="24"/>
          <w:lang w:eastAsia="mk-MK"/>
        </w:rPr>
      </w:pPr>
    </w:p>
    <w:p w14:paraId="2DD31CC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lastRenderedPageBreak/>
        <w:t>3. Процес на изработка и донесување</w:t>
      </w:r>
    </w:p>
    <w:p w14:paraId="17043D1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sz w:val="24"/>
          <w:szCs w:val="24"/>
          <w:lang w:eastAsia="mk-MK"/>
        </w:rPr>
      </w:pPr>
      <w:r w:rsidRPr="00435237">
        <w:rPr>
          <w:rFonts w:ascii="Times New Roman" w:eastAsia="Times New Roman" w:hAnsi="Symbol" w:cs="Times New Roman"/>
          <w:sz w:val="24"/>
          <w:szCs w:val="24"/>
          <w:lang w:eastAsia="mk-MK"/>
        </w:rPr>
        <w:t></w:t>
      </w:r>
      <w:r w:rsidRPr="00435237">
        <w:rPr>
          <w:rFonts w:ascii="Times New Roman" w:eastAsia="Times New Roman" w:hAnsi="Times New Roman" w:cs="Times New Roman"/>
          <w:sz w:val="24"/>
          <w:szCs w:val="24"/>
          <w:lang w:eastAsia="mk-MK"/>
        </w:rPr>
        <w:t xml:space="preserve">  Формирање работна група со претставници од локална администрација, граѓански организации и експерти;</w:t>
      </w:r>
    </w:p>
    <w:p w14:paraId="18A753D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sz w:val="24"/>
          <w:szCs w:val="24"/>
          <w:lang w:eastAsia="mk-MK"/>
        </w:rPr>
      </w:pPr>
      <w:r w:rsidRPr="00435237">
        <w:rPr>
          <w:rFonts w:ascii="Times New Roman" w:eastAsia="Times New Roman" w:hAnsi="Symbol" w:cs="Times New Roman"/>
          <w:sz w:val="24"/>
          <w:szCs w:val="24"/>
          <w:lang w:eastAsia="mk-MK"/>
        </w:rPr>
        <w:t></w:t>
      </w:r>
      <w:r w:rsidRPr="00435237">
        <w:rPr>
          <w:rFonts w:ascii="Times New Roman" w:eastAsia="Times New Roman" w:hAnsi="Times New Roman" w:cs="Times New Roman"/>
          <w:sz w:val="24"/>
          <w:szCs w:val="24"/>
          <w:lang w:eastAsia="mk-MK"/>
        </w:rPr>
        <w:t xml:space="preserve">  Јавна расправа со граѓаните за предлог-активности;</w:t>
      </w:r>
    </w:p>
    <w:p w14:paraId="6647844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sz w:val="24"/>
          <w:szCs w:val="24"/>
          <w:lang w:eastAsia="mk-MK"/>
        </w:rPr>
      </w:pPr>
      <w:r w:rsidRPr="00435237">
        <w:rPr>
          <w:rFonts w:ascii="Times New Roman" w:eastAsia="Times New Roman" w:hAnsi="Symbol" w:cs="Times New Roman"/>
          <w:sz w:val="24"/>
          <w:szCs w:val="24"/>
          <w:lang w:eastAsia="mk-MK"/>
        </w:rPr>
        <w:t></w:t>
      </w:r>
      <w:r w:rsidRPr="00435237">
        <w:rPr>
          <w:rFonts w:ascii="Times New Roman" w:eastAsia="Times New Roman" w:hAnsi="Times New Roman" w:cs="Times New Roman"/>
          <w:sz w:val="24"/>
          <w:szCs w:val="24"/>
          <w:lang w:eastAsia="mk-MK"/>
        </w:rPr>
        <w:t xml:space="preserve">  Учество на членови од Комисијата на работилница организирана од ЗЕЛС;</w:t>
      </w:r>
    </w:p>
    <w:p w14:paraId="60AB056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sz w:val="24"/>
          <w:szCs w:val="24"/>
          <w:lang w:eastAsia="mk-MK"/>
        </w:rPr>
      </w:pPr>
      <w:r w:rsidRPr="00435237">
        <w:rPr>
          <w:rFonts w:ascii="Times New Roman" w:eastAsia="Times New Roman" w:hAnsi="Symbol" w:cs="Times New Roman"/>
          <w:sz w:val="24"/>
          <w:szCs w:val="24"/>
          <w:lang w:eastAsia="mk-MK"/>
        </w:rPr>
        <w:t></w:t>
      </w:r>
      <w:r w:rsidRPr="00435237">
        <w:rPr>
          <w:rFonts w:ascii="Times New Roman" w:eastAsia="Times New Roman" w:hAnsi="Times New Roman" w:cs="Times New Roman"/>
          <w:sz w:val="24"/>
          <w:szCs w:val="24"/>
          <w:lang w:eastAsia="mk-MK"/>
        </w:rPr>
        <w:t xml:space="preserve">  Усвојување на Програмата од Советот на Општина Прилеп.</w:t>
      </w:r>
    </w:p>
    <w:p w14:paraId="1BFAA67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79D20F7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4. Цели</w:t>
      </w:r>
    </w:p>
    <w:p w14:paraId="0AA7D3A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Општа цел:</w:t>
      </w:r>
    </w:p>
    <w:p w14:paraId="636E459D" w14:textId="77777777" w:rsidR="00435237" w:rsidRPr="00435237" w:rsidRDefault="00435237" w:rsidP="003B39A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Создавање еднакви можности за сите граѓани на Општина Прилеп.</w:t>
      </w:r>
    </w:p>
    <w:p w14:paraId="1871837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Специфични цели:</w:t>
      </w:r>
    </w:p>
    <w:p w14:paraId="55CDF1A7"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 xml:space="preserve">Соодветен третман и превенција од насилство врз жени или други членови </w:t>
      </w:r>
      <w:r w:rsidRPr="00435237">
        <w:rPr>
          <w:rFonts w:ascii="Calibri" w:eastAsia="Times New Roman" w:hAnsi="Calibri" w:cs="Calibri"/>
          <w:color w:val="000000"/>
          <w:kern w:val="2"/>
          <w:sz w:val="24"/>
          <w:szCs w:val="24"/>
          <w:lang w:eastAsia="mk-MK"/>
          <w14:ligatures w14:val="standardContextual"/>
        </w:rPr>
        <w:t>жртви</w:t>
      </w:r>
      <w:r w:rsidRPr="00435237">
        <w:rPr>
          <w:rFonts w:ascii="Calibri" w:eastAsia="Times New Roman" w:hAnsi="Calibri" w:cs="Calibri"/>
          <w:kern w:val="2"/>
          <w:sz w:val="24"/>
          <w:szCs w:val="24"/>
          <w:lang w:eastAsia="mk-MK"/>
          <w14:ligatures w14:val="standardContextual"/>
        </w:rPr>
        <w:t xml:space="preserve"> на семејно насилство</w:t>
      </w:r>
    </w:p>
    <w:p w14:paraId="58BC8A0E"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Буџетирање на Општина Прилеп за Комисијата за еднакви можности</w:t>
      </w:r>
    </w:p>
    <w:p w14:paraId="540914A0"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Поттикнување на концептот за учество на сите мажи и жени во сите сфери во општеството</w:t>
      </w:r>
    </w:p>
    <w:p w14:paraId="7B691A49"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Посебно внимание на граѓани со психо-физички нарушувања и деца со попречености</w:t>
      </w:r>
    </w:p>
    <w:p w14:paraId="0A224C66"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Промоција на можности, настани и семинари кои ќе го подобрат квалитетот на живот на одредени поединци</w:t>
      </w:r>
    </w:p>
    <w:p w14:paraId="60D98B7E"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Соработка на Комисијата за еднакви можности со државни институции, вклучувајќи ги основните и средните училишта</w:t>
      </w:r>
    </w:p>
    <w:p w14:paraId="14C94195"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 xml:space="preserve">Спречување  дискриминација во сите области </w:t>
      </w:r>
    </w:p>
    <w:p w14:paraId="07E5BEAF"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Поттикнување на женско претприемништво</w:t>
      </w:r>
    </w:p>
    <w:p w14:paraId="13D0F2FA"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Промоција на успешни претприемачки</w:t>
      </w:r>
    </w:p>
    <w:p w14:paraId="52062B86"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Зголемена информираност на жените од руралните средини и вклучување во соодветни активности</w:t>
      </w:r>
    </w:p>
    <w:p w14:paraId="51C09130"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Работилници и лобирање за поголема застапеност на женитете во политиката</w:t>
      </w:r>
    </w:p>
    <w:p w14:paraId="638ED2A6"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Подигање на јавна свест за превенција и заштита од болести</w:t>
      </w:r>
    </w:p>
    <w:p w14:paraId="79341FF0"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Реализирање на вон-наставни активности</w:t>
      </w:r>
    </w:p>
    <w:p w14:paraId="5FBA4122" w14:textId="77777777" w:rsidR="00435237" w:rsidRPr="00435237" w:rsidRDefault="00435237" w:rsidP="003B39A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Едукативни работилници против булинг во училиштата</w:t>
      </w:r>
    </w:p>
    <w:p w14:paraId="0761947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4588536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 xml:space="preserve"> </w:t>
      </w:r>
      <w:r w:rsidRPr="00435237">
        <w:rPr>
          <w:rFonts w:ascii="Calibri" w:eastAsia="Times New Roman" w:hAnsi="Calibri" w:cs="Calibri"/>
          <w:b/>
          <w:bCs/>
          <w:kern w:val="2"/>
          <w:sz w:val="24"/>
          <w:szCs w:val="24"/>
          <w:lang w:eastAsia="mk-MK"/>
          <w14:ligatures w14:val="standardContextual"/>
        </w:rPr>
        <w:t>5. Форми на делување</w:t>
      </w:r>
    </w:p>
    <w:p w14:paraId="19F51BB2"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Организирање семинари и настани</w:t>
      </w:r>
    </w:p>
    <w:p w14:paraId="6B343DC0"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Обуки</w:t>
      </w:r>
    </w:p>
    <w:p w14:paraId="4E31D088"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Медумска информираност</w:t>
      </w:r>
    </w:p>
    <w:p w14:paraId="6819CCE4"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lastRenderedPageBreak/>
        <w:t>Работилници</w:t>
      </w:r>
    </w:p>
    <w:p w14:paraId="40D63EB7"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Проекти</w:t>
      </w:r>
    </w:p>
    <w:p w14:paraId="7630BDEE"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Дебати</w:t>
      </w:r>
    </w:p>
    <w:p w14:paraId="46F3504B"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Определени активности</w:t>
      </w:r>
    </w:p>
    <w:p w14:paraId="7F5C183F"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Делење флаери, прирачници и промоции</w:t>
      </w:r>
    </w:p>
    <w:p w14:paraId="0B1B2246"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Трибини</w:t>
      </w:r>
    </w:p>
    <w:p w14:paraId="2AFE94CC"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Мобилизирање на граѓани со ист проблем</w:t>
      </w:r>
    </w:p>
    <w:p w14:paraId="039F26E3" w14:textId="77777777" w:rsidR="00435237" w:rsidRPr="00435237" w:rsidRDefault="00435237" w:rsidP="003B39A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 xml:space="preserve">Креирање стратегии и други стратешки документи </w:t>
      </w:r>
    </w:p>
    <w:p w14:paraId="0BA37E9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1A3C8CE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 xml:space="preserve">  6. Начини на делување</w:t>
      </w:r>
    </w:p>
    <w:p w14:paraId="1FF61AD0"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Механизми на соработка</w:t>
      </w:r>
    </w:p>
    <w:p w14:paraId="3F6F6D70"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Воспоставување ефикасен и ефективен систем за постигнување еднакви можности</w:t>
      </w:r>
    </w:p>
    <w:p w14:paraId="30C62D4B"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 xml:space="preserve">Економско зајакнување </w:t>
      </w:r>
    </w:p>
    <w:p w14:paraId="3DC4544A"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Институционални механизми</w:t>
      </w:r>
    </w:p>
    <w:p w14:paraId="2FE25DA5"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Координатори за еднакви можности</w:t>
      </w:r>
    </w:p>
    <w:p w14:paraId="1A2F56B7"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Здруженија на лица експерти</w:t>
      </w:r>
    </w:p>
    <w:p w14:paraId="251E60CE"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Фокус-групи</w:t>
      </w:r>
    </w:p>
    <w:p w14:paraId="19748CC4"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Ресурси во буџетот</w:t>
      </w:r>
    </w:p>
    <w:p w14:paraId="2748EB16"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 xml:space="preserve">Истражување и обуки </w:t>
      </w:r>
    </w:p>
    <w:p w14:paraId="336F6117"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Финансиски и човечки ресурси</w:t>
      </w:r>
    </w:p>
    <w:p w14:paraId="52EC8EBD"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Подигање на свеста за еднакви можности</w:t>
      </w:r>
    </w:p>
    <w:p w14:paraId="582CCB44"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Сеопфатни политики за еднаквост и активности за решавање на потребите на жените и мажите</w:t>
      </w:r>
    </w:p>
    <w:p w14:paraId="497ECB0A"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Зајакнување на женското движење и легитимитет</w:t>
      </w:r>
    </w:p>
    <w:p w14:paraId="20402895"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Развивање и одржување односи со регионални тела кои работат на еднаквост на жените и мажите</w:t>
      </w:r>
    </w:p>
    <w:p w14:paraId="5861AFD3"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Предлози до Советот</w:t>
      </w:r>
    </w:p>
    <w:p w14:paraId="36A3075F"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Соработка со невладини организации</w:t>
      </w:r>
    </w:p>
    <w:p w14:paraId="275E998F" w14:textId="77777777" w:rsidR="00435237" w:rsidRPr="00435237" w:rsidRDefault="00435237" w:rsidP="003B39A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Анализи и оценки за ефикасноста на комисијата</w:t>
      </w:r>
    </w:p>
    <w:p w14:paraId="7335D8D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73CBA9E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bookmarkStart w:id="0" w:name="_Toc129255253"/>
      <w:r w:rsidRPr="00435237">
        <w:rPr>
          <w:rFonts w:ascii="Calibri" w:eastAsia="Times New Roman" w:hAnsi="Calibri" w:cs="Calibri"/>
          <w:b/>
          <w:bCs/>
          <w:kern w:val="2"/>
          <w:sz w:val="24"/>
          <w:szCs w:val="24"/>
          <w:lang w:eastAsia="mk-MK"/>
          <w14:ligatures w14:val="standardContextual"/>
        </w:rPr>
        <w:t>7.Активности</w:t>
      </w:r>
      <w:bookmarkEnd w:id="0"/>
    </w:p>
    <w:p w14:paraId="67421D5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Активностите предвидени во програмата произлегуваат од анализата на локалните потреби и идентификуваните предизвици во обезбедувањето на еднакви можности. Активностите ќе се планираат и реализираат квартално со можност за прилагодување согласно потребите и динамиката на локалниот развој преку форми и начини на делување кои се опишани погоре во Програмата.</w:t>
      </w:r>
    </w:p>
    <w:p w14:paraId="6E6CA0B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Calibri" w:eastAsia="Times New Roman" w:hAnsi="Calibri" w:cs="Calibri"/>
          <w:kern w:val="2"/>
          <w:sz w:val="24"/>
          <w:szCs w:val="24"/>
          <w:lang w:eastAsia="mk-MK"/>
          <w14:ligatures w14:val="standardContextual"/>
        </w:rPr>
      </w:pPr>
    </w:p>
    <w:p w14:paraId="585F88D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8. Акциски план (квартално)</w:t>
      </w:r>
    </w:p>
    <w:p w14:paraId="6410941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tbl>
      <w:tblPr>
        <w:tblStyle w:val="TableGrid484"/>
        <w:tblW w:w="9412" w:type="dxa"/>
        <w:tblInd w:w="-147" w:type="dxa"/>
        <w:tblLayout w:type="fixed"/>
        <w:tblLook w:val="04A0" w:firstRow="1" w:lastRow="0" w:firstColumn="1" w:lastColumn="0" w:noHBand="0" w:noVBand="1"/>
      </w:tblPr>
      <w:tblGrid>
        <w:gridCol w:w="1312"/>
        <w:gridCol w:w="1382"/>
        <w:gridCol w:w="1417"/>
        <w:gridCol w:w="1701"/>
        <w:gridCol w:w="1080"/>
        <w:gridCol w:w="2520"/>
      </w:tblGrid>
      <w:tr w:rsidR="00435237" w:rsidRPr="00435237" w14:paraId="2911A3D3" w14:textId="77777777" w:rsidTr="00435237">
        <w:tc>
          <w:tcPr>
            <w:tcW w:w="1312" w:type="dxa"/>
          </w:tcPr>
          <w:p w14:paraId="6B0D175B" w14:textId="77777777" w:rsidR="00435237" w:rsidRPr="00435237" w:rsidRDefault="00435237" w:rsidP="00435237">
            <w:pPr>
              <w:spacing w:after="0" w:line="240" w:lineRule="auto"/>
              <w:rPr>
                <w:rFonts w:ascii="Calibri" w:hAnsi="Calibri" w:cs="Calibri"/>
                <w:b/>
                <w:bCs/>
                <w:sz w:val="20"/>
                <w:szCs w:val="20"/>
              </w:rPr>
            </w:pPr>
            <w:r w:rsidRPr="00435237">
              <w:rPr>
                <w:rFonts w:ascii="Calibri" w:hAnsi="Calibri" w:cs="Calibri"/>
                <w:b/>
                <w:bCs/>
                <w:sz w:val="20"/>
                <w:szCs w:val="20"/>
              </w:rPr>
              <w:t>АКТИВНОСТ</w:t>
            </w:r>
          </w:p>
        </w:tc>
        <w:tc>
          <w:tcPr>
            <w:tcW w:w="1382" w:type="dxa"/>
          </w:tcPr>
          <w:p w14:paraId="7045ED53" w14:textId="77777777" w:rsidR="00435237" w:rsidRPr="00435237" w:rsidRDefault="00435237" w:rsidP="00435237">
            <w:pPr>
              <w:spacing w:after="0" w:line="240" w:lineRule="auto"/>
              <w:rPr>
                <w:rFonts w:ascii="Calibri" w:hAnsi="Calibri" w:cs="Calibri"/>
                <w:b/>
                <w:bCs/>
                <w:sz w:val="20"/>
                <w:szCs w:val="20"/>
              </w:rPr>
            </w:pPr>
            <w:r w:rsidRPr="00435237">
              <w:rPr>
                <w:rFonts w:ascii="Calibri" w:hAnsi="Calibri" w:cs="Calibri"/>
                <w:b/>
                <w:bCs/>
                <w:sz w:val="20"/>
                <w:szCs w:val="20"/>
              </w:rPr>
              <w:t>ОДГОВОРНИ</w:t>
            </w:r>
          </w:p>
        </w:tc>
        <w:tc>
          <w:tcPr>
            <w:tcW w:w="1417" w:type="dxa"/>
          </w:tcPr>
          <w:p w14:paraId="45AE7F50" w14:textId="77777777" w:rsidR="00435237" w:rsidRPr="00435237" w:rsidRDefault="00435237" w:rsidP="00435237">
            <w:pPr>
              <w:spacing w:after="0" w:line="240" w:lineRule="auto"/>
              <w:rPr>
                <w:rFonts w:ascii="Calibri" w:hAnsi="Calibri" w:cs="Calibri"/>
                <w:b/>
                <w:bCs/>
                <w:sz w:val="20"/>
                <w:szCs w:val="20"/>
              </w:rPr>
            </w:pPr>
            <w:r w:rsidRPr="00435237">
              <w:rPr>
                <w:rFonts w:ascii="Calibri" w:hAnsi="Calibri" w:cs="Calibri"/>
                <w:b/>
                <w:bCs/>
                <w:sz w:val="20"/>
                <w:szCs w:val="20"/>
              </w:rPr>
              <w:t>ОПИС НА АКТИВНОСТА</w:t>
            </w:r>
          </w:p>
        </w:tc>
        <w:tc>
          <w:tcPr>
            <w:tcW w:w="1701" w:type="dxa"/>
          </w:tcPr>
          <w:p w14:paraId="52570B22" w14:textId="77777777" w:rsidR="00435237" w:rsidRPr="00435237" w:rsidRDefault="00435237" w:rsidP="00435237">
            <w:pPr>
              <w:spacing w:after="0" w:line="240" w:lineRule="auto"/>
              <w:rPr>
                <w:rFonts w:ascii="Calibri" w:hAnsi="Calibri" w:cs="Calibri"/>
                <w:b/>
                <w:bCs/>
                <w:sz w:val="20"/>
                <w:szCs w:val="20"/>
              </w:rPr>
            </w:pPr>
            <w:r w:rsidRPr="00435237">
              <w:rPr>
                <w:rFonts w:ascii="Calibri" w:hAnsi="Calibri" w:cs="Calibri"/>
                <w:b/>
                <w:bCs/>
                <w:sz w:val="20"/>
                <w:szCs w:val="20"/>
              </w:rPr>
              <w:t>ЦЕЛ НА АКТИВНОСТА</w:t>
            </w:r>
          </w:p>
        </w:tc>
        <w:tc>
          <w:tcPr>
            <w:tcW w:w="1080" w:type="dxa"/>
          </w:tcPr>
          <w:p w14:paraId="705306D8" w14:textId="77777777" w:rsidR="00435237" w:rsidRPr="00435237" w:rsidRDefault="00435237" w:rsidP="00435237">
            <w:pPr>
              <w:spacing w:after="0" w:line="240" w:lineRule="auto"/>
              <w:rPr>
                <w:rFonts w:ascii="Calibri" w:hAnsi="Calibri" w:cs="Calibri"/>
                <w:b/>
                <w:bCs/>
                <w:sz w:val="20"/>
                <w:szCs w:val="20"/>
              </w:rPr>
            </w:pPr>
            <w:r w:rsidRPr="00435237">
              <w:rPr>
                <w:rFonts w:ascii="Calibri" w:hAnsi="Calibri" w:cs="Calibri"/>
                <w:b/>
                <w:bCs/>
                <w:sz w:val="20"/>
                <w:szCs w:val="20"/>
              </w:rPr>
              <w:t>ВРЕМЕ</w:t>
            </w:r>
          </w:p>
        </w:tc>
        <w:tc>
          <w:tcPr>
            <w:tcW w:w="2520" w:type="dxa"/>
          </w:tcPr>
          <w:p w14:paraId="3C3A7119" w14:textId="77777777" w:rsidR="00435237" w:rsidRPr="00435237" w:rsidRDefault="00435237" w:rsidP="00435237">
            <w:pPr>
              <w:spacing w:after="0" w:line="240" w:lineRule="auto"/>
              <w:rPr>
                <w:rFonts w:ascii="Calibri" w:hAnsi="Calibri" w:cs="Calibri"/>
                <w:b/>
                <w:bCs/>
                <w:sz w:val="20"/>
                <w:szCs w:val="20"/>
              </w:rPr>
            </w:pPr>
            <w:r w:rsidRPr="00435237">
              <w:rPr>
                <w:rFonts w:ascii="Calibri" w:hAnsi="Calibri" w:cs="Calibri"/>
                <w:b/>
                <w:bCs/>
                <w:sz w:val="20"/>
                <w:szCs w:val="20"/>
              </w:rPr>
              <w:t>ИНДИКАТОРИ</w:t>
            </w:r>
          </w:p>
        </w:tc>
      </w:tr>
      <w:tr w:rsidR="00435237" w:rsidRPr="00435237" w14:paraId="63E1A076" w14:textId="77777777" w:rsidTr="00435237">
        <w:tc>
          <w:tcPr>
            <w:tcW w:w="1312" w:type="dxa"/>
          </w:tcPr>
          <w:p w14:paraId="24C6A40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Јавна кампања за родова еднаквост</w:t>
            </w:r>
          </w:p>
          <w:p w14:paraId="738F7A3B" w14:textId="77777777" w:rsidR="00435237" w:rsidRPr="00435237" w:rsidRDefault="00435237" w:rsidP="00435237">
            <w:pPr>
              <w:spacing w:after="0" w:line="240" w:lineRule="auto"/>
              <w:rPr>
                <w:rFonts w:ascii="Calibri" w:hAnsi="Calibri" w:cs="Calibri"/>
                <w:sz w:val="20"/>
                <w:szCs w:val="20"/>
              </w:rPr>
            </w:pPr>
          </w:p>
        </w:tc>
        <w:tc>
          <w:tcPr>
            <w:tcW w:w="1382" w:type="dxa"/>
          </w:tcPr>
          <w:p w14:paraId="6251138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основни и средни училишта во општината, невладин сектор</w:t>
            </w:r>
          </w:p>
        </w:tc>
        <w:tc>
          <w:tcPr>
            <w:tcW w:w="1417" w:type="dxa"/>
          </w:tcPr>
          <w:p w14:paraId="5B672A0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1.Информирање на граѓаните за родова еднаквост, права и можности</w:t>
            </w:r>
          </w:p>
          <w:p w14:paraId="1FC48F1C"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2.Локална работилница</w:t>
            </w:r>
          </w:p>
        </w:tc>
        <w:tc>
          <w:tcPr>
            <w:tcW w:w="1701" w:type="dxa"/>
          </w:tcPr>
          <w:p w14:paraId="52B2F7F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Подигнување на јавната свест за родова еднаквост и недискриминација кај младите и возрасните лица.</w:t>
            </w:r>
          </w:p>
          <w:p w14:paraId="36DFB3EB"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Зголемена мотивација за вклучување во локални активности.</w:t>
            </w:r>
          </w:p>
        </w:tc>
        <w:tc>
          <w:tcPr>
            <w:tcW w:w="1080" w:type="dxa"/>
          </w:tcPr>
          <w:p w14:paraId="3F061B8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 </w:t>
            </w:r>
            <w:r w:rsidRPr="00435237">
              <w:rPr>
                <w:rFonts w:ascii="Calibri" w:hAnsi="Calibri" w:cs="Calibri"/>
                <w:sz w:val="20"/>
                <w:szCs w:val="20"/>
              </w:rPr>
              <w:t>квартал ( март)</w:t>
            </w:r>
          </w:p>
        </w:tc>
        <w:tc>
          <w:tcPr>
            <w:tcW w:w="2520" w:type="dxa"/>
          </w:tcPr>
          <w:p w14:paraId="685A1B9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настанот преку повеќе активности ( број на поделени материјали,број на учесници, ученици, наставници, распределени по пол и интерес)</w:t>
            </w:r>
          </w:p>
        </w:tc>
      </w:tr>
      <w:tr w:rsidR="00435237" w:rsidRPr="00435237" w14:paraId="7EF5F7D3" w14:textId="77777777" w:rsidTr="00435237">
        <w:tc>
          <w:tcPr>
            <w:tcW w:w="1312" w:type="dxa"/>
          </w:tcPr>
          <w:p w14:paraId="61D5AD9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Настан за поддршка на лица со дијабет</w:t>
            </w:r>
          </w:p>
        </w:tc>
        <w:tc>
          <w:tcPr>
            <w:tcW w:w="1382" w:type="dxa"/>
          </w:tcPr>
          <w:p w14:paraId="5D70D105"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здружение на дијабетичари и здравств ени установи</w:t>
            </w:r>
          </w:p>
        </w:tc>
        <w:tc>
          <w:tcPr>
            <w:tcW w:w="1417" w:type="dxa"/>
          </w:tcPr>
          <w:p w14:paraId="4C0F86E1"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Целодневна активност</w:t>
            </w:r>
          </w:p>
        </w:tc>
        <w:tc>
          <w:tcPr>
            <w:tcW w:w="1701" w:type="dxa"/>
          </w:tcPr>
          <w:p w14:paraId="0AB64C5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Поддршка на лица со дијабет</w:t>
            </w:r>
          </w:p>
        </w:tc>
        <w:tc>
          <w:tcPr>
            <w:tcW w:w="1080" w:type="dxa"/>
          </w:tcPr>
          <w:p w14:paraId="0E9A8C75"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IV</w:t>
            </w:r>
            <w:r w:rsidRPr="00435237">
              <w:rPr>
                <w:rFonts w:ascii="Calibri" w:hAnsi="Calibri" w:cs="Calibri"/>
                <w:sz w:val="20"/>
                <w:szCs w:val="20"/>
              </w:rPr>
              <w:t xml:space="preserve"> квартал</w:t>
            </w:r>
            <w:r w:rsidRPr="00435237">
              <w:rPr>
                <w:rFonts w:ascii="Calibri" w:hAnsi="Calibri" w:cs="Calibri"/>
                <w:sz w:val="20"/>
                <w:szCs w:val="20"/>
                <w:lang w:val="en-US"/>
              </w:rPr>
              <w:t xml:space="preserve"> </w:t>
            </w:r>
            <w:r w:rsidRPr="00435237">
              <w:rPr>
                <w:rFonts w:ascii="Calibri" w:hAnsi="Calibri" w:cs="Calibri"/>
                <w:sz w:val="20"/>
                <w:szCs w:val="20"/>
              </w:rPr>
              <w:t xml:space="preserve">( октомври- декември 2026) во согласност со календарот на значајни меѓународни датуми </w:t>
            </w:r>
          </w:p>
        </w:tc>
        <w:tc>
          <w:tcPr>
            <w:tcW w:w="2520" w:type="dxa"/>
          </w:tcPr>
          <w:p w14:paraId="5A0B0D7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настанот ( број на учесници од листа за регистрација</w:t>
            </w:r>
          </w:p>
          <w:p w14:paraId="75115BF5"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 Степен на информираност ( процент на учесници кои изјавиле дека се стекнале со нови знаења за превенција и управување со дијабет ( кратка еваулациска листа)</w:t>
            </w:r>
          </w:p>
          <w:p w14:paraId="3601C74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3.институционална поддршка (број на воспоставени партнерства со здруженија и здравствени установи)</w:t>
            </w:r>
          </w:p>
          <w:p w14:paraId="7D45EF3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4. родова рамноправност во пристапот ( процентуална распределба на машки и женски учесници)</w:t>
            </w:r>
          </w:p>
        </w:tc>
      </w:tr>
      <w:tr w:rsidR="00435237" w:rsidRPr="00435237" w14:paraId="5C634FD9" w14:textId="77777777" w:rsidTr="00435237">
        <w:tc>
          <w:tcPr>
            <w:tcW w:w="1312" w:type="dxa"/>
          </w:tcPr>
          <w:p w14:paraId="3D314F5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Работилница</w:t>
            </w:r>
          </w:p>
          <w:p w14:paraId="27BE8A6A"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,,Сите сме исти“</w:t>
            </w:r>
          </w:p>
        </w:tc>
        <w:tc>
          <w:tcPr>
            <w:tcW w:w="1382" w:type="dxa"/>
          </w:tcPr>
          <w:p w14:paraId="53D0C00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детски градинки</w:t>
            </w:r>
          </w:p>
        </w:tc>
        <w:tc>
          <w:tcPr>
            <w:tcW w:w="1417" w:type="dxa"/>
          </w:tcPr>
          <w:p w14:paraId="0A62A26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Предавање за родители со цел нивна едукација за спречување на дискриминација врз децата</w:t>
            </w:r>
          </w:p>
        </w:tc>
        <w:tc>
          <w:tcPr>
            <w:tcW w:w="1701" w:type="dxa"/>
          </w:tcPr>
          <w:p w14:paraId="04FC500A"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Подигнување на свеста кај родителите за начинот на воспитување на децата од најмала возраст во рамките на инклузијата.</w:t>
            </w:r>
          </w:p>
        </w:tc>
        <w:tc>
          <w:tcPr>
            <w:tcW w:w="1080" w:type="dxa"/>
          </w:tcPr>
          <w:p w14:paraId="5E973937"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II </w:t>
            </w:r>
            <w:r w:rsidRPr="00435237">
              <w:rPr>
                <w:rFonts w:ascii="Calibri" w:hAnsi="Calibri" w:cs="Calibri"/>
                <w:sz w:val="20"/>
                <w:szCs w:val="20"/>
              </w:rPr>
              <w:t>квартал ( април-јуни)</w:t>
            </w:r>
          </w:p>
        </w:tc>
        <w:tc>
          <w:tcPr>
            <w:tcW w:w="2520" w:type="dxa"/>
          </w:tcPr>
          <w:p w14:paraId="6A7AEBEA"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настанот ( број на учесници од листа на регистрација)</w:t>
            </w:r>
          </w:p>
          <w:p w14:paraId="08B9504B"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2.Степен на информираност (процент на учесници кои се изјасниле дека се стекнале со нови информации и знаења за превенција од дискриминација во најрана возраст кај децата)</w:t>
            </w:r>
          </w:p>
          <w:p w14:paraId="484A106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3.Институционална поддршка ( број на воспоставени партнерства со стручни тимови и организации кои професионално делуваат во својата област. Психолози, дефектолози, педагози..)</w:t>
            </w:r>
          </w:p>
        </w:tc>
      </w:tr>
      <w:tr w:rsidR="00435237" w:rsidRPr="00435237" w14:paraId="30975F55" w14:textId="77777777" w:rsidTr="00435237">
        <w:tc>
          <w:tcPr>
            <w:tcW w:w="1312" w:type="dxa"/>
          </w:tcPr>
          <w:p w14:paraId="68FB264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Промотивен </w:t>
            </w:r>
            <w:r w:rsidRPr="00435237">
              <w:rPr>
                <w:rFonts w:ascii="Calibri" w:hAnsi="Calibri" w:cs="Calibri"/>
                <w:sz w:val="20"/>
                <w:szCs w:val="20"/>
              </w:rPr>
              <w:lastRenderedPageBreak/>
              <w:t>ден за можности за вработување</w:t>
            </w:r>
          </w:p>
        </w:tc>
        <w:tc>
          <w:tcPr>
            <w:tcW w:w="1382" w:type="dxa"/>
          </w:tcPr>
          <w:p w14:paraId="05F8419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 xml:space="preserve">КЕМ во </w:t>
            </w:r>
            <w:r w:rsidRPr="00435237">
              <w:rPr>
                <w:rFonts w:ascii="Calibri" w:hAnsi="Calibri" w:cs="Calibri"/>
                <w:sz w:val="20"/>
                <w:szCs w:val="20"/>
              </w:rPr>
              <w:lastRenderedPageBreak/>
              <w:t>соработка со локални компании</w:t>
            </w:r>
          </w:p>
        </w:tc>
        <w:tc>
          <w:tcPr>
            <w:tcW w:w="1417" w:type="dxa"/>
          </w:tcPr>
          <w:p w14:paraId="1FF928DB"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 xml:space="preserve">Саем </w:t>
            </w:r>
          </w:p>
        </w:tc>
        <w:tc>
          <w:tcPr>
            <w:tcW w:w="1701" w:type="dxa"/>
          </w:tcPr>
          <w:p w14:paraId="34A11BB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Можности и </w:t>
            </w:r>
            <w:r w:rsidRPr="00435237">
              <w:rPr>
                <w:rFonts w:ascii="Calibri" w:hAnsi="Calibri" w:cs="Calibri"/>
                <w:sz w:val="20"/>
                <w:szCs w:val="20"/>
              </w:rPr>
              <w:lastRenderedPageBreak/>
              <w:t>критериуми за вработување</w:t>
            </w:r>
          </w:p>
          <w:p w14:paraId="23B14A9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Информативни штандови</w:t>
            </w:r>
          </w:p>
          <w:p w14:paraId="63878082" w14:textId="77777777" w:rsidR="00435237" w:rsidRPr="00435237" w:rsidRDefault="00435237" w:rsidP="00435237">
            <w:pPr>
              <w:spacing w:after="0" w:line="240" w:lineRule="auto"/>
              <w:rPr>
                <w:rFonts w:ascii="Calibri" w:hAnsi="Calibri" w:cs="Calibri"/>
                <w:sz w:val="20"/>
                <w:szCs w:val="20"/>
                <w:lang w:val="en-US"/>
              </w:rPr>
            </w:pPr>
            <w:r w:rsidRPr="00435237">
              <w:rPr>
                <w:rFonts w:ascii="Calibri" w:hAnsi="Calibri" w:cs="Calibri"/>
                <w:sz w:val="20"/>
                <w:szCs w:val="20"/>
              </w:rPr>
              <w:t xml:space="preserve">Мини панел за изработка на </w:t>
            </w:r>
            <w:r w:rsidRPr="00435237">
              <w:rPr>
                <w:rFonts w:ascii="Calibri" w:hAnsi="Calibri" w:cs="Calibri"/>
                <w:sz w:val="20"/>
                <w:szCs w:val="20"/>
                <w:lang w:val="en-US"/>
              </w:rPr>
              <w:t>CV</w:t>
            </w:r>
          </w:p>
        </w:tc>
        <w:tc>
          <w:tcPr>
            <w:tcW w:w="1080" w:type="dxa"/>
          </w:tcPr>
          <w:p w14:paraId="6059EC84"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lastRenderedPageBreak/>
              <w:t>II</w:t>
            </w:r>
            <w:r w:rsidRPr="00435237">
              <w:rPr>
                <w:rFonts w:ascii="Calibri" w:hAnsi="Calibri" w:cs="Calibri"/>
                <w:sz w:val="20"/>
                <w:szCs w:val="20"/>
              </w:rPr>
              <w:t xml:space="preserve"> или</w:t>
            </w:r>
            <w:r w:rsidRPr="00435237">
              <w:rPr>
                <w:rFonts w:ascii="Calibri" w:hAnsi="Calibri" w:cs="Calibri"/>
                <w:sz w:val="20"/>
                <w:szCs w:val="20"/>
                <w:lang w:val="en-US"/>
              </w:rPr>
              <w:t xml:space="preserve"> IV</w:t>
            </w:r>
            <w:r w:rsidRPr="00435237">
              <w:rPr>
                <w:rFonts w:ascii="Calibri" w:hAnsi="Calibri" w:cs="Calibri"/>
                <w:sz w:val="20"/>
                <w:szCs w:val="20"/>
              </w:rPr>
              <w:t xml:space="preserve"> </w:t>
            </w:r>
            <w:r w:rsidRPr="00435237">
              <w:rPr>
                <w:rFonts w:ascii="Calibri" w:hAnsi="Calibri" w:cs="Calibri"/>
                <w:sz w:val="20"/>
                <w:szCs w:val="20"/>
              </w:rPr>
              <w:lastRenderedPageBreak/>
              <w:t>квартал од годината согласно дипломираните млади да се подготвуваат за пазарот на трудот или согласно новите планови и буџети на компаниите.</w:t>
            </w:r>
          </w:p>
        </w:tc>
        <w:tc>
          <w:tcPr>
            <w:tcW w:w="2520" w:type="dxa"/>
          </w:tcPr>
          <w:p w14:paraId="74D3765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 xml:space="preserve">1.Опфат на настанот ( број </w:t>
            </w:r>
            <w:r w:rsidRPr="00435237">
              <w:rPr>
                <w:rFonts w:ascii="Calibri" w:hAnsi="Calibri" w:cs="Calibri"/>
                <w:sz w:val="20"/>
                <w:szCs w:val="20"/>
              </w:rPr>
              <w:lastRenderedPageBreak/>
              <w:t>на учесници разделени по пол, возраст и образование)</w:t>
            </w:r>
          </w:p>
          <w:p w14:paraId="6F70DBFF"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2.Вклученост на институции и работодавачи</w:t>
            </w:r>
          </w:p>
          <w:p w14:paraId="57B4BC6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3.Информираност и подготвеност</w:t>
            </w:r>
          </w:p>
          <w:p w14:paraId="4BAC6B2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4.Ефективност (број на лица кои после саемот започнале пратиканство или започнале работен ангажман</w:t>
            </w:r>
          </w:p>
        </w:tc>
      </w:tr>
      <w:tr w:rsidR="00435237" w:rsidRPr="00435237" w14:paraId="79DD13A8" w14:textId="77777777" w:rsidTr="00435237">
        <w:tc>
          <w:tcPr>
            <w:tcW w:w="1312" w:type="dxa"/>
          </w:tcPr>
          <w:p w14:paraId="3A310124"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Здравствено предавање, Едукација за женски болести</w:t>
            </w:r>
          </w:p>
        </w:tc>
        <w:tc>
          <w:tcPr>
            <w:tcW w:w="1382" w:type="dxa"/>
          </w:tcPr>
          <w:p w14:paraId="0505A3F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со основни училишта од општината и здравствени работници</w:t>
            </w:r>
          </w:p>
        </w:tc>
        <w:tc>
          <w:tcPr>
            <w:tcW w:w="1417" w:type="dxa"/>
          </w:tcPr>
          <w:p w14:paraId="446EEA35"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Запознавање со женски болести, превенција и грижа за сопственото здравје</w:t>
            </w:r>
          </w:p>
        </w:tc>
        <w:tc>
          <w:tcPr>
            <w:tcW w:w="1701" w:type="dxa"/>
          </w:tcPr>
          <w:p w14:paraId="6E1BB9AF"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Зголемување на свеста за грижата за сопственото здравје  кај учениците од рана возраст.</w:t>
            </w:r>
          </w:p>
        </w:tc>
        <w:tc>
          <w:tcPr>
            <w:tcW w:w="1080" w:type="dxa"/>
          </w:tcPr>
          <w:p w14:paraId="38AF64E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II </w:t>
            </w:r>
            <w:r w:rsidRPr="00435237">
              <w:rPr>
                <w:rFonts w:ascii="Calibri" w:hAnsi="Calibri" w:cs="Calibri"/>
                <w:sz w:val="20"/>
                <w:szCs w:val="20"/>
              </w:rPr>
              <w:t>квартал ( април – јуни)</w:t>
            </w:r>
          </w:p>
        </w:tc>
        <w:tc>
          <w:tcPr>
            <w:tcW w:w="2520" w:type="dxa"/>
          </w:tcPr>
          <w:p w14:paraId="3BBE2B1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активноста ( број на присутни ученици разделени по пол и возраст)</w:t>
            </w:r>
          </w:p>
          <w:p w14:paraId="0988B86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2.Подигнување на свест ( процент на ученици кои се изјасниле дека по предавањето ја разбираат важноста од грижата за сопственото здравје.</w:t>
            </w:r>
          </w:p>
          <w:p w14:paraId="5D17EC9C"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3.Институционална поддршка ( број на наставници и здравствени работници кои се вклучиле во предавањето)</w:t>
            </w:r>
          </w:p>
        </w:tc>
      </w:tr>
      <w:tr w:rsidR="00435237" w:rsidRPr="00435237" w14:paraId="4E4EDC7F" w14:textId="77777777" w:rsidTr="00435237">
        <w:tc>
          <w:tcPr>
            <w:tcW w:w="1312" w:type="dxa"/>
          </w:tcPr>
          <w:p w14:paraId="3147FEF5"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Женско претприемништво</w:t>
            </w:r>
          </w:p>
        </w:tc>
        <w:tc>
          <w:tcPr>
            <w:tcW w:w="1382" w:type="dxa"/>
          </w:tcPr>
          <w:p w14:paraId="320CB84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жени претприемачи</w:t>
            </w:r>
          </w:p>
        </w:tc>
        <w:tc>
          <w:tcPr>
            <w:tcW w:w="1417" w:type="dxa"/>
          </w:tcPr>
          <w:p w14:paraId="2D0622E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Панел дискуција со цел размена на искуства и добри практики во работата</w:t>
            </w:r>
          </w:p>
        </w:tc>
        <w:tc>
          <w:tcPr>
            <w:tcW w:w="1701" w:type="dxa"/>
          </w:tcPr>
          <w:p w14:paraId="5F75F11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Поттикнување на поголемо вклучување на жените во бизнисот</w:t>
            </w:r>
          </w:p>
        </w:tc>
        <w:tc>
          <w:tcPr>
            <w:tcW w:w="1080" w:type="dxa"/>
          </w:tcPr>
          <w:p w14:paraId="4AAE5B17"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III </w:t>
            </w:r>
            <w:r w:rsidRPr="00435237">
              <w:rPr>
                <w:rFonts w:ascii="Calibri" w:hAnsi="Calibri" w:cs="Calibri"/>
                <w:sz w:val="20"/>
                <w:szCs w:val="20"/>
              </w:rPr>
              <w:t>или</w:t>
            </w:r>
            <w:r w:rsidRPr="00435237">
              <w:rPr>
                <w:rFonts w:ascii="Calibri" w:hAnsi="Calibri" w:cs="Calibri"/>
                <w:sz w:val="20"/>
                <w:szCs w:val="20"/>
                <w:lang w:val="en-US"/>
              </w:rPr>
              <w:t xml:space="preserve"> IV</w:t>
            </w:r>
            <w:r w:rsidRPr="00435237">
              <w:rPr>
                <w:rFonts w:ascii="Calibri" w:hAnsi="Calibri" w:cs="Calibri"/>
                <w:sz w:val="20"/>
                <w:szCs w:val="20"/>
              </w:rPr>
              <w:t xml:space="preserve"> квартал од годината</w:t>
            </w:r>
          </w:p>
        </w:tc>
        <w:tc>
          <w:tcPr>
            <w:tcW w:w="2520" w:type="dxa"/>
          </w:tcPr>
          <w:p w14:paraId="1DE95E7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активноста ( број на учесници разделени по возраст и образование</w:t>
            </w:r>
          </w:p>
          <w:p w14:paraId="1CDAD92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2.Стекнати вештини (процент на учесници кои се изјасниле дека се стекнале со нови знаења и вештини за отварање и управување на сопствен бизнис</w:t>
            </w:r>
          </w:p>
          <w:p w14:paraId="12C9445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3.Институционална поддршка ( број на вклучени жени претприемачи)</w:t>
            </w:r>
          </w:p>
        </w:tc>
      </w:tr>
      <w:tr w:rsidR="00435237" w:rsidRPr="00435237" w14:paraId="2B220110" w14:textId="77777777" w:rsidTr="00435237">
        <w:tc>
          <w:tcPr>
            <w:tcW w:w="1312" w:type="dxa"/>
          </w:tcPr>
          <w:p w14:paraId="426DE4C1"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Кампања против зависности</w:t>
            </w:r>
          </w:p>
        </w:tc>
        <w:tc>
          <w:tcPr>
            <w:tcW w:w="1382" w:type="dxa"/>
          </w:tcPr>
          <w:p w14:paraId="0CED9A2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со МВР и други стручни лица од службите на средните училишта во општината</w:t>
            </w:r>
          </w:p>
        </w:tc>
        <w:tc>
          <w:tcPr>
            <w:tcW w:w="1417" w:type="dxa"/>
          </w:tcPr>
          <w:p w14:paraId="124096E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Интерактивни предавања во средните училишта во општината, отворени дискусии со учениците, споделување </w:t>
            </w:r>
            <w:r w:rsidRPr="00435237">
              <w:rPr>
                <w:rFonts w:ascii="Calibri" w:hAnsi="Calibri" w:cs="Calibri"/>
                <w:sz w:val="20"/>
                <w:szCs w:val="20"/>
              </w:rPr>
              <w:lastRenderedPageBreak/>
              <w:t>на информативни материјали, вклучување на родителите преку советодавни средби (по потреба)</w:t>
            </w:r>
          </w:p>
        </w:tc>
        <w:tc>
          <w:tcPr>
            <w:tcW w:w="1701" w:type="dxa"/>
          </w:tcPr>
          <w:p w14:paraId="52EACF2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 xml:space="preserve">Подигнување на свеста кај учениците за ризиците од различни видови на зависности, поттикнување на одговорно однесување кај </w:t>
            </w:r>
            <w:r w:rsidRPr="00435237">
              <w:rPr>
                <w:rFonts w:ascii="Calibri" w:hAnsi="Calibri" w:cs="Calibri"/>
                <w:sz w:val="20"/>
                <w:szCs w:val="20"/>
              </w:rPr>
              <w:lastRenderedPageBreak/>
              <w:t>учениците, јакнење на соработката помеѓу општината, училиштата и институциите во областа на превенција.</w:t>
            </w:r>
          </w:p>
        </w:tc>
        <w:tc>
          <w:tcPr>
            <w:tcW w:w="1080" w:type="dxa"/>
          </w:tcPr>
          <w:p w14:paraId="1518CDFA"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lastRenderedPageBreak/>
              <w:t>II</w:t>
            </w:r>
            <w:r w:rsidRPr="00435237">
              <w:rPr>
                <w:rFonts w:ascii="Calibri" w:hAnsi="Calibri" w:cs="Calibri"/>
                <w:sz w:val="20"/>
                <w:szCs w:val="20"/>
              </w:rPr>
              <w:t xml:space="preserve"> или</w:t>
            </w:r>
            <w:r w:rsidRPr="00435237">
              <w:rPr>
                <w:rFonts w:ascii="Calibri" w:hAnsi="Calibri" w:cs="Calibri"/>
                <w:sz w:val="20"/>
                <w:szCs w:val="20"/>
                <w:lang w:val="en-US"/>
              </w:rPr>
              <w:t xml:space="preserve"> IV</w:t>
            </w:r>
            <w:r w:rsidRPr="00435237">
              <w:rPr>
                <w:rFonts w:ascii="Calibri" w:hAnsi="Calibri" w:cs="Calibri"/>
                <w:sz w:val="20"/>
                <w:szCs w:val="20"/>
              </w:rPr>
              <w:t xml:space="preserve"> квартал во зависност од динамиката на програмите во </w:t>
            </w:r>
            <w:r w:rsidRPr="00435237">
              <w:rPr>
                <w:rFonts w:ascii="Calibri" w:hAnsi="Calibri" w:cs="Calibri"/>
                <w:sz w:val="20"/>
                <w:szCs w:val="20"/>
              </w:rPr>
              <w:lastRenderedPageBreak/>
              <w:t>училиштата, со реализација во еден од кварталите.</w:t>
            </w:r>
          </w:p>
        </w:tc>
        <w:tc>
          <w:tcPr>
            <w:tcW w:w="2520" w:type="dxa"/>
          </w:tcPr>
          <w:p w14:paraId="73A2B101"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 xml:space="preserve">1.Опфат на активноста преку број на опфатени средни училишта, број на реализирани предавања, споделени информативни материјали, број на ученици разделени по пол и возраст, број на вклучени стручни лица и </w:t>
            </w:r>
            <w:r w:rsidRPr="00435237">
              <w:rPr>
                <w:rFonts w:ascii="Calibri" w:hAnsi="Calibri" w:cs="Calibri"/>
                <w:sz w:val="20"/>
                <w:szCs w:val="20"/>
              </w:rPr>
              <w:lastRenderedPageBreak/>
              <w:t>институции</w:t>
            </w:r>
          </w:p>
          <w:p w14:paraId="436D749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2.Процент на ученици кои преку евалуациските листи споделиле зголемено знаење и свесност за различните видови на зависност</w:t>
            </w:r>
          </w:p>
          <w:p w14:paraId="591F919C"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3.Ниво на задоволството од реализираната активност и подготвеност на училиштата за понатамошна соработка</w:t>
            </w:r>
          </w:p>
        </w:tc>
      </w:tr>
      <w:tr w:rsidR="00435237" w:rsidRPr="00435237" w14:paraId="7F534357" w14:textId="77777777" w:rsidTr="00435237">
        <w:tc>
          <w:tcPr>
            <w:tcW w:w="1312" w:type="dxa"/>
          </w:tcPr>
          <w:p w14:paraId="528F922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Здравствено предавање, Едукација за машки болести</w:t>
            </w:r>
          </w:p>
        </w:tc>
        <w:tc>
          <w:tcPr>
            <w:tcW w:w="1382" w:type="dxa"/>
          </w:tcPr>
          <w:p w14:paraId="68E71671"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здравствени работници и други стручни лица</w:t>
            </w:r>
          </w:p>
        </w:tc>
        <w:tc>
          <w:tcPr>
            <w:tcW w:w="1417" w:type="dxa"/>
          </w:tcPr>
          <w:p w14:paraId="0454EE4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Запознавање со машки болести, превенција и грижа за сопственото здравје</w:t>
            </w:r>
          </w:p>
          <w:p w14:paraId="4946E67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Едукација за значењето на навремените здравствени прегледи </w:t>
            </w:r>
          </w:p>
          <w:p w14:paraId="40049C61"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кардиоваскуларно здравје, превенција од малигни заболувања кај мажите и менталното здравје)</w:t>
            </w:r>
          </w:p>
        </w:tc>
        <w:tc>
          <w:tcPr>
            <w:tcW w:w="1701" w:type="dxa"/>
          </w:tcPr>
          <w:p w14:paraId="0BF008B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 Подигнување на свеста за значењето на превентивната здравствена грижа кај мажите, намалување на стигмата поврзана со барање на здравствена помош кога е во прашање менталното здравје кај мажите.</w:t>
            </w:r>
          </w:p>
          <w:p w14:paraId="128AEEEF"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Придонес кон еднаков пристап до здравствени услуги</w:t>
            </w:r>
          </w:p>
        </w:tc>
        <w:tc>
          <w:tcPr>
            <w:tcW w:w="1080" w:type="dxa"/>
          </w:tcPr>
          <w:p w14:paraId="76FCFED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IV </w:t>
            </w:r>
            <w:r w:rsidRPr="00435237">
              <w:rPr>
                <w:rFonts w:ascii="Calibri" w:hAnsi="Calibri" w:cs="Calibri"/>
                <w:sz w:val="20"/>
                <w:szCs w:val="20"/>
              </w:rPr>
              <w:t>квартал од годината ( месец ноември)</w:t>
            </w:r>
          </w:p>
        </w:tc>
        <w:tc>
          <w:tcPr>
            <w:tcW w:w="2520" w:type="dxa"/>
          </w:tcPr>
          <w:p w14:paraId="62CA85C1"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настанот преку број на реализирани предавања, број на присутни лица, разделени по возраст, број на вклучени здравствени лица</w:t>
            </w:r>
          </w:p>
          <w:p w14:paraId="0E7A27B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2.подготвеност на учесниците за вршење на превентивни прегледи ( изразена преку анкета), ниво на задоволство од настанот преку евалуациски лист.</w:t>
            </w:r>
          </w:p>
        </w:tc>
      </w:tr>
      <w:tr w:rsidR="00435237" w:rsidRPr="00435237" w14:paraId="20401477" w14:textId="77777777" w:rsidTr="00435237">
        <w:trPr>
          <w:trHeight w:val="2267"/>
        </w:trPr>
        <w:tc>
          <w:tcPr>
            <w:tcW w:w="1312" w:type="dxa"/>
          </w:tcPr>
          <w:p w14:paraId="384B5DF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Медиумска писменост за унапредување на жената во општеството</w:t>
            </w:r>
          </w:p>
        </w:tc>
        <w:tc>
          <w:tcPr>
            <w:tcW w:w="1382" w:type="dxa"/>
          </w:tcPr>
          <w:p w14:paraId="3E607BDC"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новинари, граѓански организации, правници, дигитални креатори, Институции за човекови права и еднаквост</w:t>
            </w:r>
          </w:p>
        </w:tc>
        <w:tc>
          <w:tcPr>
            <w:tcW w:w="1417" w:type="dxa"/>
          </w:tcPr>
          <w:p w14:paraId="167C8A6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Интерактивни работлници со млади лица, панел дискусии со претставници од медиуми и стручни лица, анализа на медиумски содржини од родова перспектива</w:t>
            </w:r>
          </w:p>
        </w:tc>
        <w:tc>
          <w:tcPr>
            <w:tcW w:w="1701" w:type="dxa"/>
          </w:tcPr>
          <w:p w14:paraId="42D759D4"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Поттикнување на критичко размислување кај младите во однос на медиумските содржини, намалување на влијанието на родовите стереотипи во јавниот простор, зајакнување на родовата сензитивност во локалната заедница.</w:t>
            </w:r>
          </w:p>
        </w:tc>
        <w:tc>
          <w:tcPr>
            <w:tcW w:w="1080" w:type="dxa"/>
          </w:tcPr>
          <w:p w14:paraId="5A9DF8E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III </w:t>
            </w:r>
            <w:r w:rsidRPr="00435237">
              <w:rPr>
                <w:rFonts w:ascii="Calibri" w:hAnsi="Calibri" w:cs="Calibri"/>
                <w:sz w:val="20"/>
                <w:szCs w:val="20"/>
              </w:rPr>
              <w:t>квартал ( јули- септември)</w:t>
            </w:r>
          </w:p>
        </w:tc>
        <w:tc>
          <w:tcPr>
            <w:tcW w:w="2520" w:type="dxa"/>
          </w:tcPr>
          <w:p w14:paraId="7961819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активноста преку број на реализирани работилници?предавања, број на учесници (разделени по пол и возраст), број на анализирани медиумски примери, број на вклучени лица преку институции</w:t>
            </w:r>
          </w:p>
          <w:p w14:paraId="2CB4698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2.Ниво на способност за препознавање на дискриминаторска содржина, иницирани дискусии или медиумски реакции по реализираната активност</w:t>
            </w:r>
          </w:p>
        </w:tc>
      </w:tr>
      <w:tr w:rsidR="00435237" w:rsidRPr="00435237" w14:paraId="106DAB43" w14:textId="77777777" w:rsidTr="00435237">
        <w:tc>
          <w:tcPr>
            <w:tcW w:w="1312" w:type="dxa"/>
          </w:tcPr>
          <w:p w14:paraId="555DDF3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Кампања за елиминација на насилство врз жените</w:t>
            </w:r>
          </w:p>
        </w:tc>
        <w:tc>
          <w:tcPr>
            <w:tcW w:w="1382" w:type="dxa"/>
          </w:tcPr>
          <w:p w14:paraId="0D490D7C"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ЦСГ и МВР и други стручни лица</w:t>
            </w:r>
          </w:p>
        </w:tc>
        <w:tc>
          <w:tcPr>
            <w:tcW w:w="1417" w:type="dxa"/>
          </w:tcPr>
          <w:p w14:paraId="469712FB"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Јавна трибина, едукативни работилници за млади и ученици, споделување на </w:t>
            </w:r>
            <w:r w:rsidRPr="00435237">
              <w:rPr>
                <w:rFonts w:ascii="Calibri" w:hAnsi="Calibri" w:cs="Calibri"/>
                <w:sz w:val="20"/>
                <w:szCs w:val="20"/>
              </w:rPr>
              <w:lastRenderedPageBreak/>
              <w:t>информации за механизми на заштита и институционална поддршка преку флаери или локални медиуми</w:t>
            </w:r>
          </w:p>
        </w:tc>
        <w:tc>
          <w:tcPr>
            <w:tcW w:w="1701" w:type="dxa"/>
          </w:tcPr>
          <w:p w14:paraId="2CC0053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 xml:space="preserve">Подигнување на јавната свест за формите и последиците од родово базирано насилство. Информирање на жените и </w:t>
            </w:r>
            <w:r w:rsidRPr="00435237">
              <w:rPr>
                <w:rFonts w:ascii="Calibri" w:hAnsi="Calibri" w:cs="Calibri"/>
                <w:sz w:val="20"/>
                <w:szCs w:val="20"/>
              </w:rPr>
              <w:lastRenderedPageBreak/>
              <w:t>граѓаните за достапните механизми за заштита и поддршка.</w:t>
            </w:r>
          </w:p>
        </w:tc>
        <w:tc>
          <w:tcPr>
            <w:tcW w:w="1080" w:type="dxa"/>
          </w:tcPr>
          <w:p w14:paraId="5D950D9C"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lastRenderedPageBreak/>
              <w:t xml:space="preserve">IV </w:t>
            </w:r>
            <w:r w:rsidRPr="00435237">
              <w:rPr>
                <w:rFonts w:ascii="Calibri" w:hAnsi="Calibri" w:cs="Calibri"/>
                <w:sz w:val="20"/>
                <w:szCs w:val="20"/>
              </w:rPr>
              <w:t>квартал ( октомври – декември)</w:t>
            </w:r>
          </w:p>
        </w:tc>
        <w:tc>
          <w:tcPr>
            <w:tcW w:w="2520" w:type="dxa"/>
          </w:tcPr>
          <w:p w14:paraId="3A37F27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1.Број на реализирани активности, број на учесници (разделени по пол и возраст), број на објави преку социјални мрежи и локални медиуми</w:t>
            </w:r>
          </w:p>
          <w:p w14:paraId="0F5D7C1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2.процент на учесници кои </w:t>
            </w:r>
            <w:r w:rsidRPr="00435237">
              <w:rPr>
                <w:rFonts w:ascii="Calibri" w:hAnsi="Calibri" w:cs="Calibri"/>
                <w:sz w:val="20"/>
                <w:szCs w:val="20"/>
              </w:rPr>
              <w:lastRenderedPageBreak/>
              <w:t>покажале одредена информираност, ниво на препознавање на формите на насилство, јакнење на меѓуинституционалната соработка</w:t>
            </w:r>
          </w:p>
        </w:tc>
      </w:tr>
      <w:tr w:rsidR="00435237" w:rsidRPr="00435237" w14:paraId="00639BD9" w14:textId="77777777" w:rsidTr="00435237">
        <w:trPr>
          <w:trHeight w:val="1934"/>
        </w:trPr>
        <w:tc>
          <w:tcPr>
            <w:tcW w:w="1312" w:type="dxa"/>
          </w:tcPr>
          <w:p w14:paraId="5A4FF25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Настан</w:t>
            </w:r>
          </w:p>
          <w:p w14:paraId="48100A7B"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,,Ден на руралната жена“</w:t>
            </w:r>
          </w:p>
        </w:tc>
        <w:tc>
          <w:tcPr>
            <w:tcW w:w="1382" w:type="dxa"/>
          </w:tcPr>
          <w:p w14:paraId="2A6EF09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невладини организации</w:t>
            </w:r>
          </w:p>
        </w:tc>
        <w:tc>
          <w:tcPr>
            <w:tcW w:w="1417" w:type="dxa"/>
          </w:tcPr>
          <w:p w14:paraId="7D10BDDF"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Настан посветен на промоција и јакнење на положбата на жените од руралните средини во општината преку презентација на успешни жени земјоделки, претприемачки, занаетчии, изложбен дел за локални производи, панел дискусија за предизвиците со кои се соочуваат, пристап до ресурси....</w:t>
            </w:r>
          </w:p>
        </w:tc>
        <w:tc>
          <w:tcPr>
            <w:tcW w:w="1701" w:type="dxa"/>
          </w:tcPr>
          <w:p w14:paraId="06511F3B"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Подигнување на свеста за улогата и придонесот на руралната жена во локалниот развој, јакнење на видливоста и учеството на руралните жени во јавниот живот, намалување на родовите нееднаквости во руралните средини</w:t>
            </w:r>
          </w:p>
        </w:tc>
        <w:tc>
          <w:tcPr>
            <w:tcW w:w="1080" w:type="dxa"/>
          </w:tcPr>
          <w:p w14:paraId="7127E0A4"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IV </w:t>
            </w:r>
            <w:r w:rsidRPr="00435237">
              <w:rPr>
                <w:rFonts w:ascii="Calibri" w:hAnsi="Calibri" w:cs="Calibri"/>
                <w:sz w:val="20"/>
                <w:szCs w:val="20"/>
              </w:rPr>
              <w:t>квартал, октомври</w:t>
            </w:r>
          </w:p>
        </w:tc>
        <w:tc>
          <w:tcPr>
            <w:tcW w:w="2520" w:type="dxa"/>
          </w:tcPr>
          <w:p w14:paraId="21E1D4F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активноста преку број на реализирани настани, број на жени од рурални средини, број на претставени успешни примери, број на вклучени институции, број на изложбени штандови</w:t>
            </w:r>
          </w:p>
          <w:p w14:paraId="6FB4A67A"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2.Процент на учеснички кои изразиле зголемена информираност за можности и поддршка, идентификувани предизвици и препораки, иницијативи за понатамошна соработка</w:t>
            </w:r>
          </w:p>
        </w:tc>
      </w:tr>
      <w:tr w:rsidR="00435237" w:rsidRPr="00435237" w14:paraId="4A29C2FC" w14:textId="77777777" w:rsidTr="00435237">
        <w:trPr>
          <w:trHeight w:val="1934"/>
        </w:trPr>
        <w:tc>
          <w:tcPr>
            <w:tcW w:w="1312" w:type="dxa"/>
          </w:tcPr>
          <w:p w14:paraId="085E7B2C"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Кампања за подигнување на свеста за правата на лицата со попречености</w:t>
            </w:r>
          </w:p>
        </w:tc>
        <w:tc>
          <w:tcPr>
            <w:tcW w:w="1382" w:type="dxa"/>
          </w:tcPr>
          <w:p w14:paraId="2BA8085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Здруженија на лица со пореченост, локални институции, образовни установи</w:t>
            </w:r>
          </w:p>
        </w:tc>
        <w:tc>
          <w:tcPr>
            <w:tcW w:w="1417" w:type="dxa"/>
          </w:tcPr>
          <w:p w14:paraId="685428F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Информирање за пристапност до услуги и институции, информирање за права и достапни механизми за поддршка, промоција на инклузивни практики во образованието и вработувањето</w:t>
            </w:r>
          </w:p>
        </w:tc>
        <w:tc>
          <w:tcPr>
            <w:tcW w:w="1701" w:type="dxa"/>
          </w:tcPr>
          <w:p w14:paraId="7FB5627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Подигнување на јавната свест за еднакви права и можности, поттикнување на инклузивни политики на локално ниво, намалување на дискриминацијата и бариерите за учество во јавниот живот</w:t>
            </w:r>
          </w:p>
        </w:tc>
        <w:tc>
          <w:tcPr>
            <w:tcW w:w="1080" w:type="dxa"/>
          </w:tcPr>
          <w:p w14:paraId="6C903F35"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IV </w:t>
            </w:r>
            <w:r w:rsidRPr="00435237">
              <w:rPr>
                <w:rFonts w:ascii="Calibri" w:hAnsi="Calibri" w:cs="Calibri"/>
                <w:sz w:val="20"/>
                <w:szCs w:val="20"/>
              </w:rPr>
              <w:t>квартал, декември</w:t>
            </w:r>
          </w:p>
        </w:tc>
        <w:tc>
          <w:tcPr>
            <w:tcW w:w="2520" w:type="dxa"/>
          </w:tcPr>
          <w:p w14:paraId="74D5C05F"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активностите според број на реализирани настани, број на учесници разделени по пол и возраст, број на вклучени здруженија, број на идентификувани предлози за подобрување на пристапноста</w:t>
            </w:r>
          </w:p>
          <w:p w14:paraId="474200E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2.Ниво на зголемена информираност кај учесниците, идентификувани конкретнипрепораки за подобрување на локалните политики.</w:t>
            </w:r>
          </w:p>
        </w:tc>
      </w:tr>
      <w:tr w:rsidR="00435237" w:rsidRPr="00435237" w14:paraId="4E54EBB7" w14:textId="77777777" w:rsidTr="00435237">
        <w:trPr>
          <w:trHeight w:val="1934"/>
        </w:trPr>
        <w:tc>
          <w:tcPr>
            <w:tcW w:w="1312" w:type="dxa"/>
          </w:tcPr>
          <w:p w14:paraId="3F2A1D4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Едукативни работилници и интерактивни сесии на тема ,,Врсничко насилство“</w:t>
            </w:r>
          </w:p>
        </w:tc>
        <w:tc>
          <w:tcPr>
            <w:tcW w:w="1382" w:type="dxa"/>
          </w:tcPr>
          <w:p w14:paraId="4DB3186B"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граѓански организации кои работат со правата на децата и младите, образовните институции во општината со нивните стручни служби</w:t>
            </w:r>
          </w:p>
        </w:tc>
        <w:tc>
          <w:tcPr>
            <w:tcW w:w="1417" w:type="dxa"/>
          </w:tcPr>
          <w:p w14:paraId="6ABCADF7"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Едукативни предавања и работилници за препознавање и разбирање на различни форми на врсничко насилство, запознавање на учениците со механизми на за самозаштита</w:t>
            </w:r>
          </w:p>
        </w:tc>
        <w:tc>
          <w:tcPr>
            <w:tcW w:w="1701" w:type="dxa"/>
          </w:tcPr>
          <w:p w14:paraId="636AC88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Подигнување на свеста кај учениците од високите одделенија на основните училишта и средните училишта за формите и видови на врсничко насилство и неговите последици.</w:t>
            </w:r>
          </w:p>
          <w:p w14:paraId="129CB1A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Поттикнување на пријавување на врсничко насилство и барање поддршка.</w:t>
            </w:r>
          </w:p>
        </w:tc>
        <w:tc>
          <w:tcPr>
            <w:tcW w:w="1080" w:type="dxa"/>
          </w:tcPr>
          <w:p w14:paraId="2058F545"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II </w:t>
            </w:r>
            <w:r w:rsidRPr="00435237">
              <w:rPr>
                <w:rFonts w:ascii="Calibri" w:hAnsi="Calibri" w:cs="Calibri"/>
                <w:sz w:val="20"/>
                <w:szCs w:val="20"/>
              </w:rPr>
              <w:t>квартал ( април-јуни)</w:t>
            </w:r>
          </w:p>
        </w:tc>
        <w:tc>
          <w:tcPr>
            <w:tcW w:w="2520" w:type="dxa"/>
          </w:tcPr>
          <w:p w14:paraId="0FC60D1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активностите преку број на реализирани настани ( дискусии, работилници....) број на учесници поделени по пол и возраст, број на вклучени наставници, стручни лица...</w:t>
            </w:r>
          </w:p>
          <w:p w14:paraId="3BF20274"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2.процент на ученици кои покажале зголемено разбирање за врсниќко насилство ( преку анкета пред и по активноста), ниво на доверба кај учениците во авторитетите дека можат да пријават насилство.</w:t>
            </w:r>
          </w:p>
        </w:tc>
      </w:tr>
      <w:tr w:rsidR="00435237" w:rsidRPr="00435237" w14:paraId="60A9DF78" w14:textId="77777777" w:rsidTr="00435237">
        <w:trPr>
          <w:trHeight w:val="1934"/>
        </w:trPr>
        <w:tc>
          <w:tcPr>
            <w:tcW w:w="1312" w:type="dxa"/>
          </w:tcPr>
          <w:p w14:paraId="2AE3A19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Трибина</w:t>
            </w:r>
          </w:p>
          <w:p w14:paraId="79BA52E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,,Жената и политиката“</w:t>
            </w:r>
          </w:p>
        </w:tc>
        <w:tc>
          <w:tcPr>
            <w:tcW w:w="1382" w:type="dxa"/>
          </w:tcPr>
          <w:p w14:paraId="7C0C35B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успешни жени политичарки, локални лидерки и активистки</w:t>
            </w:r>
          </w:p>
        </w:tc>
        <w:tc>
          <w:tcPr>
            <w:tcW w:w="1417" w:type="dxa"/>
          </w:tcPr>
          <w:p w14:paraId="7B75DC2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Јавна трибина за поттикнување на учество на жените во политичкиот и јавниот живот и дебата за родови бариери во политиката</w:t>
            </w:r>
          </w:p>
        </w:tc>
        <w:tc>
          <w:tcPr>
            <w:tcW w:w="1701" w:type="dxa"/>
          </w:tcPr>
          <w:p w14:paraId="738B142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Поттикнување на активен граѓански ангажман на жените, зголемување на видливоста на жените во јавниот и политичкиот живот</w:t>
            </w:r>
          </w:p>
        </w:tc>
        <w:tc>
          <w:tcPr>
            <w:tcW w:w="1080" w:type="dxa"/>
          </w:tcPr>
          <w:p w14:paraId="3990726F"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II </w:t>
            </w:r>
            <w:r w:rsidRPr="00435237">
              <w:rPr>
                <w:rFonts w:ascii="Calibri" w:hAnsi="Calibri" w:cs="Calibri"/>
                <w:sz w:val="20"/>
                <w:szCs w:val="20"/>
              </w:rPr>
              <w:t>квартал ( април-јуни)</w:t>
            </w:r>
          </w:p>
        </w:tc>
        <w:tc>
          <w:tcPr>
            <w:tcW w:w="2520" w:type="dxa"/>
          </w:tcPr>
          <w:p w14:paraId="7582DF91"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активноста преку број на учеснички на трибината, број на презентирани успешни примери, број на гости...</w:t>
            </w:r>
          </w:p>
          <w:p w14:paraId="38C7B65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2.Процент на учеснички кои влегувале во дискусија, идентификувани препораки за зголемување на учеството на жаените во политиката</w:t>
            </w:r>
          </w:p>
        </w:tc>
      </w:tr>
      <w:tr w:rsidR="00435237" w:rsidRPr="00435237" w14:paraId="583761A8" w14:textId="77777777" w:rsidTr="00435237">
        <w:trPr>
          <w:trHeight w:val="1934"/>
        </w:trPr>
        <w:tc>
          <w:tcPr>
            <w:tcW w:w="1312" w:type="dxa"/>
          </w:tcPr>
          <w:p w14:paraId="6FEEF89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Дигитална писменост за жени од рурални средини и воопшто жени со 45+</w:t>
            </w:r>
          </w:p>
        </w:tc>
        <w:tc>
          <w:tcPr>
            <w:tcW w:w="1382" w:type="dxa"/>
          </w:tcPr>
          <w:p w14:paraId="3DC31484"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локални институции и ИТ обучувачи</w:t>
            </w:r>
          </w:p>
        </w:tc>
        <w:tc>
          <w:tcPr>
            <w:tcW w:w="1417" w:type="dxa"/>
          </w:tcPr>
          <w:p w14:paraId="7FF6E231"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Едукативни работилници за дигитална писменост на жените од руралните средини и воопшто сите жени од општината со 45+ години.</w:t>
            </w:r>
          </w:p>
        </w:tc>
        <w:tc>
          <w:tcPr>
            <w:tcW w:w="1701" w:type="dxa"/>
          </w:tcPr>
          <w:p w14:paraId="3D5074A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Зголемување на самодовербата и способноста за користење на дигитални алатки кај жени со над 45 години</w:t>
            </w:r>
          </w:p>
          <w:p w14:paraId="5296FD8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користење на интернет, социјални мрежи, електронско комуницирање...)</w:t>
            </w:r>
          </w:p>
        </w:tc>
        <w:tc>
          <w:tcPr>
            <w:tcW w:w="1080" w:type="dxa"/>
          </w:tcPr>
          <w:p w14:paraId="058846D6"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 </w:t>
            </w:r>
            <w:r w:rsidRPr="00435237">
              <w:rPr>
                <w:rFonts w:ascii="Calibri" w:hAnsi="Calibri" w:cs="Calibri"/>
                <w:sz w:val="20"/>
                <w:szCs w:val="20"/>
              </w:rPr>
              <w:t>квартал (јануари – март)</w:t>
            </w:r>
          </w:p>
        </w:tc>
        <w:tc>
          <w:tcPr>
            <w:tcW w:w="2520" w:type="dxa"/>
          </w:tcPr>
          <w:p w14:paraId="581234B7"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активноста по број на заинтересирани учеснички за работилниците, број на работилници, број на усвоени дигитални вештини</w:t>
            </w:r>
          </w:p>
          <w:p w14:paraId="4D7D3A6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2.Примена на стекнатите знаења во секојдневниот живот ( евалуациски лист)</w:t>
            </w:r>
          </w:p>
        </w:tc>
      </w:tr>
      <w:tr w:rsidR="00435237" w:rsidRPr="00435237" w14:paraId="7C5A6F1D" w14:textId="77777777" w:rsidTr="00435237">
        <w:trPr>
          <w:trHeight w:val="1934"/>
        </w:trPr>
        <w:tc>
          <w:tcPr>
            <w:tcW w:w="1312" w:type="dxa"/>
          </w:tcPr>
          <w:p w14:paraId="5FAA3FBF"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Трибина со панел дискусија ,,Еднакви можности на жени и девојки од ромската заедница</w:t>
            </w:r>
          </w:p>
        </w:tc>
        <w:tc>
          <w:tcPr>
            <w:tcW w:w="1382" w:type="dxa"/>
          </w:tcPr>
          <w:p w14:paraId="215C7ACC"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претставници од ромската заедница, образовни институции, граѓански организации</w:t>
            </w:r>
          </w:p>
        </w:tc>
        <w:tc>
          <w:tcPr>
            <w:tcW w:w="1417" w:type="dxa"/>
          </w:tcPr>
          <w:p w14:paraId="73DFB9F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Информативна трибина со панел дискусија преку која жени и девојки од ромската заедница ќе се запознаат со превенција </w:t>
            </w:r>
            <w:r w:rsidRPr="00435237">
              <w:rPr>
                <w:rFonts w:ascii="Calibri" w:hAnsi="Calibri" w:cs="Calibri"/>
                <w:sz w:val="20"/>
                <w:szCs w:val="20"/>
              </w:rPr>
              <w:lastRenderedPageBreak/>
              <w:t>од рани бракови и дискриминација, здравствена заштита и права, пристап до образование кое е клучно за економска самостојност и можности за вработување</w:t>
            </w:r>
          </w:p>
        </w:tc>
        <w:tc>
          <w:tcPr>
            <w:tcW w:w="1701" w:type="dxa"/>
          </w:tcPr>
          <w:p w14:paraId="68EE8BC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Намалување на социјалната и родовата исклученост</w:t>
            </w:r>
          </w:p>
          <w:p w14:paraId="22762B8A"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Подигнување на информираноста за права и можности</w:t>
            </w:r>
          </w:p>
          <w:p w14:paraId="2A710E7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Поттикнување активно учество на ромските жени во </w:t>
            </w:r>
            <w:r w:rsidRPr="00435237">
              <w:rPr>
                <w:rFonts w:ascii="Calibri" w:hAnsi="Calibri" w:cs="Calibri"/>
                <w:sz w:val="20"/>
                <w:szCs w:val="20"/>
              </w:rPr>
              <w:lastRenderedPageBreak/>
              <w:t>образование и јавен живот</w:t>
            </w:r>
          </w:p>
          <w:p w14:paraId="4E44FA6B"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Јакнење на довербата меѓу институциите и ромската заедница</w:t>
            </w:r>
          </w:p>
        </w:tc>
        <w:tc>
          <w:tcPr>
            <w:tcW w:w="1080" w:type="dxa"/>
          </w:tcPr>
          <w:p w14:paraId="4747B921"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lastRenderedPageBreak/>
              <w:t xml:space="preserve">III </w:t>
            </w:r>
            <w:r w:rsidRPr="00435237">
              <w:rPr>
                <w:rFonts w:ascii="Calibri" w:hAnsi="Calibri" w:cs="Calibri"/>
                <w:sz w:val="20"/>
                <w:szCs w:val="20"/>
              </w:rPr>
              <w:t>квартал од годината</w:t>
            </w:r>
          </w:p>
        </w:tc>
        <w:tc>
          <w:tcPr>
            <w:tcW w:w="2520" w:type="dxa"/>
          </w:tcPr>
          <w:p w14:paraId="2596142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1.Опфат на активноста преку број на реализирани настани, број на учеснички од ромска заедница, број на вклучени институции, број на идентификувани потреби и препораки</w:t>
            </w:r>
          </w:p>
          <w:p w14:paraId="09903553"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2.Процент на учеснички кои покажале зголемена заинтересираност, ниво на подготвеност за </w:t>
            </w:r>
            <w:r w:rsidRPr="00435237">
              <w:rPr>
                <w:rFonts w:ascii="Calibri" w:hAnsi="Calibri" w:cs="Calibri"/>
                <w:sz w:val="20"/>
                <w:szCs w:val="20"/>
              </w:rPr>
              <w:lastRenderedPageBreak/>
              <w:t>понатамошна соработка со институциите, идентификувани иницијативи за идни активности</w:t>
            </w:r>
          </w:p>
        </w:tc>
      </w:tr>
      <w:tr w:rsidR="00435237" w:rsidRPr="00435237" w14:paraId="6ED6BA09" w14:textId="77777777" w:rsidTr="00435237">
        <w:trPr>
          <w:trHeight w:val="1934"/>
        </w:trPr>
        <w:tc>
          <w:tcPr>
            <w:tcW w:w="1312" w:type="dxa"/>
          </w:tcPr>
          <w:p w14:paraId="3465B40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lastRenderedPageBreak/>
              <w:t>Соработка  и споделување на добри практики од работењето на КЕМ</w:t>
            </w:r>
          </w:p>
        </w:tc>
        <w:tc>
          <w:tcPr>
            <w:tcW w:w="1382" w:type="dxa"/>
          </w:tcPr>
          <w:p w14:paraId="3CB954FA"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со Комисиите за еднакви можности помеѓу мажите и жените од другите општини и невладини организации</w:t>
            </w:r>
          </w:p>
        </w:tc>
        <w:tc>
          <w:tcPr>
            <w:tcW w:w="1417" w:type="dxa"/>
          </w:tcPr>
          <w:p w14:paraId="2CFDD72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 xml:space="preserve">Организирање на заеднички средби поради </w:t>
            </w:r>
          </w:p>
          <w:p w14:paraId="213304CD"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поттикнување на интерсекторска и меѓуопштинска соработка, споделување на добри практики и ефективни политики и мерки од областа на делување на комисијата</w:t>
            </w:r>
          </w:p>
          <w:p w14:paraId="3D4BF0F5" w14:textId="77777777" w:rsidR="00435237" w:rsidRPr="00435237" w:rsidRDefault="00435237" w:rsidP="00435237">
            <w:pPr>
              <w:spacing w:after="0" w:line="240" w:lineRule="auto"/>
              <w:rPr>
                <w:rFonts w:ascii="Calibri" w:hAnsi="Calibri" w:cs="Calibri"/>
                <w:sz w:val="20"/>
                <w:szCs w:val="20"/>
              </w:rPr>
            </w:pPr>
          </w:p>
        </w:tc>
        <w:tc>
          <w:tcPr>
            <w:tcW w:w="1701" w:type="dxa"/>
          </w:tcPr>
          <w:p w14:paraId="2567C198"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Подобрување на капацитетите на локалните комисии,</w:t>
            </w:r>
          </w:p>
          <w:p w14:paraId="187AAEDA"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Јакнење на меѓуопштинска соработка</w:t>
            </w:r>
          </w:p>
        </w:tc>
        <w:tc>
          <w:tcPr>
            <w:tcW w:w="1080" w:type="dxa"/>
          </w:tcPr>
          <w:p w14:paraId="35929160"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lang w:val="en-US"/>
              </w:rPr>
              <w:t xml:space="preserve">III </w:t>
            </w:r>
            <w:r w:rsidRPr="00435237">
              <w:rPr>
                <w:rFonts w:ascii="Calibri" w:hAnsi="Calibri" w:cs="Calibri"/>
                <w:sz w:val="20"/>
                <w:szCs w:val="20"/>
              </w:rPr>
              <w:t>квартал ( јуни – септември)</w:t>
            </w:r>
          </w:p>
        </w:tc>
        <w:tc>
          <w:tcPr>
            <w:tcW w:w="2520" w:type="dxa"/>
          </w:tcPr>
          <w:p w14:paraId="52DFE1D9"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1.Број на реализирани средби, број на учесници (членови на комисиите,институции невладини организации), број на добри практики споделени или документирани</w:t>
            </w:r>
          </w:p>
          <w:p w14:paraId="71E810BB"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2. Процент на учесници кои покажале подобрување на знаењата и капацитетите, дефинирани и договорени заеднички стандарди или препораки.</w:t>
            </w:r>
          </w:p>
        </w:tc>
      </w:tr>
      <w:tr w:rsidR="00435237" w:rsidRPr="00435237" w14:paraId="3E948005" w14:textId="77777777" w:rsidTr="00435237">
        <w:tc>
          <w:tcPr>
            <w:tcW w:w="1312" w:type="dxa"/>
          </w:tcPr>
          <w:p w14:paraId="3EABDEE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Други активности</w:t>
            </w:r>
          </w:p>
        </w:tc>
        <w:tc>
          <w:tcPr>
            <w:tcW w:w="1382" w:type="dxa"/>
          </w:tcPr>
          <w:p w14:paraId="6292686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КЕМ во соработка со невладини организации, стручни институции од општината и локални медиуми</w:t>
            </w:r>
          </w:p>
        </w:tc>
        <w:tc>
          <w:tcPr>
            <w:tcW w:w="1417" w:type="dxa"/>
          </w:tcPr>
          <w:p w14:paraId="25BD261E"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Работилници, предавања,практични обуки....</w:t>
            </w:r>
          </w:p>
        </w:tc>
        <w:tc>
          <w:tcPr>
            <w:tcW w:w="1701" w:type="dxa"/>
          </w:tcPr>
          <w:p w14:paraId="646C24CA"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Едукации според тековни потреби, размена на искуства</w:t>
            </w:r>
          </w:p>
        </w:tc>
        <w:tc>
          <w:tcPr>
            <w:tcW w:w="1080" w:type="dxa"/>
          </w:tcPr>
          <w:p w14:paraId="23CC35B2"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По потреба во било кој квартал од годината</w:t>
            </w:r>
          </w:p>
        </w:tc>
        <w:tc>
          <w:tcPr>
            <w:tcW w:w="2520" w:type="dxa"/>
          </w:tcPr>
          <w:p w14:paraId="6C34BF1C" w14:textId="77777777" w:rsidR="00435237" w:rsidRPr="00435237" w:rsidRDefault="00435237" w:rsidP="00435237">
            <w:pPr>
              <w:spacing w:after="0" w:line="240" w:lineRule="auto"/>
              <w:rPr>
                <w:rFonts w:ascii="Calibri" w:hAnsi="Calibri" w:cs="Calibri"/>
                <w:sz w:val="20"/>
                <w:szCs w:val="20"/>
              </w:rPr>
            </w:pPr>
            <w:r w:rsidRPr="00435237">
              <w:rPr>
                <w:rFonts w:ascii="Calibri" w:hAnsi="Calibri" w:cs="Calibri"/>
                <w:sz w:val="20"/>
                <w:szCs w:val="20"/>
              </w:rPr>
              <w:t>Ќе бидат опфатени сите квалитативни и квантитативни индикатори во зависност од активноста</w:t>
            </w:r>
          </w:p>
        </w:tc>
      </w:tr>
    </w:tbl>
    <w:p w14:paraId="62001A6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3901D26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sz w:val="24"/>
          <w:szCs w:val="24"/>
        </w:rPr>
      </w:pPr>
      <w:r w:rsidRPr="00435237">
        <w:rPr>
          <w:rFonts w:ascii="Calibri" w:eastAsia="Times New Roman" w:hAnsi="Calibri" w:cs="Calibri"/>
          <w:b/>
          <w:bCs/>
          <w:sz w:val="24"/>
          <w:szCs w:val="24"/>
        </w:rPr>
        <w:t>Вкупен буџет за реализација на оваа Програма е 300.000, оо денари .</w:t>
      </w:r>
    </w:p>
    <w:p w14:paraId="15F1DCB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color w:val="0F4761"/>
          <w:kern w:val="2"/>
          <w:sz w:val="24"/>
          <w:szCs w:val="24"/>
          <w:lang w:eastAsia="mk-MK"/>
          <w14:ligatures w14:val="standardContextual"/>
        </w:rPr>
        <w:t>9.</w:t>
      </w:r>
      <w:r w:rsidRPr="00435237">
        <w:rPr>
          <w:rFonts w:ascii="Calibri" w:eastAsia="Times New Roman" w:hAnsi="Calibri" w:cs="Calibri"/>
          <w:b/>
          <w:bCs/>
          <w:kern w:val="2"/>
          <w:sz w:val="24"/>
          <w:szCs w:val="24"/>
          <w:lang w:eastAsia="mk-MK"/>
          <w14:ligatures w14:val="standardContextual"/>
        </w:rPr>
        <w:t xml:space="preserve"> Очекувани резултати</w:t>
      </w:r>
    </w:p>
    <w:p w14:paraId="7AAC1DE8"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Зголемено учество на жени во јавни функции.</w:t>
      </w:r>
    </w:p>
    <w:p w14:paraId="3804428B"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Подобрена свест кај граѓаните за родова еднаквост.</w:t>
      </w:r>
    </w:p>
    <w:p w14:paraId="1679B2AE"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Подобрен пристап до јавни услуги за лица со попреченост.</w:t>
      </w:r>
    </w:p>
    <w:p w14:paraId="55C86B11"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Активно учество на младите и ранливите групи во локални активности.</w:t>
      </w:r>
    </w:p>
    <w:p w14:paraId="04C04B50"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lastRenderedPageBreak/>
        <w:t>Подобрен пристап на жените и мажите до локалните мерки, услуги и програми</w:t>
      </w:r>
    </w:p>
    <w:p w14:paraId="6015F143"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Зголемен број на граѓани кои ќе бидат информирани за своите права и механизмите за заштита од дискриминација</w:t>
      </w:r>
    </w:p>
    <w:p w14:paraId="44D56FD5"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Унапредена соработка помеѓу локалната самоуправа, образовните институции, здравствените установи и граѓанскиот сектор</w:t>
      </w:r>
    </w:p>
    <w:p w14:paraId="4B3005B6"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Зголемено учество на млади лица во јавни расправи, консултативни процеси и локални иницијативи</w:t>
      </w:r>
    </w:p>
    <w:p w14:paraId="0C57EDF6"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Подигната свест за родова еднаквост, недискриминација и социјална инклузија преку јавни кампањи</w:t>
      </w:r>
    </w:p>
    <w:p w14:paraId="2450BDDA"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Зголемена видливост на руралните жени во локалната заедница и институционална поддршка за нивните потреби</w:t>
      </w:r>
    </w:p>
    <w:p w14:paraId="4890129C"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Подобрување на меѓусекторската комуникација и координација во спроведување на мерките</w:t>
      </w:r>
    </w:p>
    <w:p w14:paraId="5A26D046"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Зголемена свест за влијанието на медиумите врз родовата еднаквост и подигнато ниво на медиумска писменост кај младите</w:t>
      </w:r>
    </w:p>
    <w:p w14:paraId="1E10F2F6"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Подигната свест кај младите за врсничко насилство</w:t>
      </w:r>
    </w:p>
    <w:p w14:paraId="0B457F91"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Подигната свест кај млади родители за значењето на инклузијата и инклузивната средина во градинки и училишта</w:t>
      </w:r>
    </w:p>
    <w:p w14:paraId="043B99FF" w14:textId="77777777" w:rsidR="00435237" w:rsidRPr="00435237" w:rsidRDefault="00435237" w:rsidP="003B39AB">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Овие резултати ќе се мерат преку дефинираните индикатори и ќе бидат предмет на квартална анализа и завршна годишна евалуација.</w:t>
      </w:r>
    </w:p>
    <w:p w14:paraId="7D8F879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p>
    <w:p w14:paraId="06511E9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10. Индикатори</w:t>
      </w:r>
    </w:p>
    <w:p w14:paraId="710F815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Кванитативни:</w:t>
      </w:r>
    </w:p>
    <w:p w14:paraId="7AE2A5F2"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Број на учесници во работилници и семинари</w:t>
      </w:r>
    </w:p>
    <w:p w14:paraId="64053AF5"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Број на реализирани активности</w:t>
      </w:r>
    </w:p>
    <w:p w14:paraId="37B3C78F"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Број на учесници по пол и целна група</w:t>
      </w:r>
    </w:p>
    <w:p w14:paraId="06FB8AC6"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Број на реализирани јавни кампањи</w:t>
      </w:r>
    </w:p>
    <w:p w14:paraId="7B078EE4"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Број на воспоставени јавни партнерства со локални институции и граѓански организации</w:t>
      </w:r>
    </w:p>
    <w:p w14:paraId="6C01AD2C"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 xml:space="preserve">Број на менторирани млади лидери </w:t>
      </w:r>
    </w:p>
    <w:p w14:paraId="175D63DA"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Родова структура на корисници на услуги</w:t>
      </w:r>
    </w:p>
    <w:p w14:paraId="74CC6734"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Вклучување на родово разделени податоци во извештаи од активности</w:t>
      </w:r>
    </w:p>
    <w:p w14:paraId="60A01AE4"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Родова структура на корисници на услуги</w:t>
      </w:r>
    </w:p>
    <w:p w14:paraId="79349755" w14:textId="77777777" w:rsidR="00435237" w:rsidRPr="00435237" w:rsidRDefault="00435237" w:rsidP="003B39AB">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Вклучување на родово разделени податоци во извештаи од активности</w:t>
      </w:r>
    </w:p>
    <w:p w14:paraId="719E976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Квалитативни:</w:t>
      </w:r>
    </w:p>
    <w:p w14:paraId="6C235076" w14:textId="77777777" w:rsidR="00435237" w:rsidRPr="00435237" w:rsidRDefault="00435237" w:rsidP="003B39A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Степен на задоволство на учесниците (анкетни прашалници)</w:t>
      </w:r>
    </w:p>
    <w:p w14:paraId="21D2BD6C" w14:textId="77777777" w:rsidR="00435237" w:rsidRPr="00435237" w:rsidRDefault="00435237" w:rsidP="003B39A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Извештаи од јавни расправи и воопшто од сите реализирани активности</w:t>
      </w:r>
    </w:p>
    <w:p w14:paraId="2CB9AA22" w14:textId="77777777" w:rsidR="00435237" w:rsidRPr="00435237" w:rsidRDefault="00435237" w:rsidP="003B39A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Оценка на пристапност на јавни услуги</w:t>
      </w:r>
    </w:p>
    <w:p w14:paraId="69C0A248" w14:textId="77777777" w:rsidR="00435237" w:rsidRPr="00435237" w:rsidRDefault="00435237" w:rsidP="003B39A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lastRenderedPageBreak/>
        <w:t>Идентификувани добри практики и препораки за подобрување и минимизирање на недостатоци</w:t>
      </w:r>
    </w:p>
    <w:p w14:paraId="1E1E8C62" w14:textId="77777777" w:rsidR="00435237" w:rsidRPr="00435237" w:rsidRDefault="00435237" w:rsidP="003B39A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Степен на интеграција на родовата перспектива во локалните политики</w:t>
      </w:r>
    </w:p>
    <w:p w14:paraId="14FC587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2FDB281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11. Следење и евалуација</w:t>
      </w:r>
    </w:p>
    <w:p w14:paraId="059E1084" w14:textId="77777777" w:rsidR="00435237" w:rsidRPr="00435237" w:rsidRDefault="00435237" w:rsidP="003B39A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Работна група за мониторинг: месечни извештаи</w:t>
      </w:r>
    </w:p>
    <w:p w14:paraId="1BEC4BBB" w14:textId="77777777" w:rsidR="00435237" w:rsidRPr="00435237" w:rsidRDefault="00435237" w:rsidP="003B39A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Среднорочна евалуација: по два квартали</w:t>
      </w:r>
    </w:p>
    <w:p w14:paraId="53220C1D" w14:textId="77777777" w:rsidR="00435237" w:rsidRPr="00435237" w:rsidRDefault="00435237" w:rsidP="003B39A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Завршна евалуација: отчет до Советот со препораки за следната година</w:t>
      </w:r>
    </w:p>
    <w:p w14:paraId="5C37A3C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5D93E58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b/>
          <w:bCs/>
          <w:kern w:val="2"/>
          <w:sz w:val="24"/>
          <w:szCs w:val="24"/>
          <w:lang w:eastAsia="mk-MK"/>
          <w14:ligatures w14:val="standardContextual"/>
        </w:rPr>
      </w:pPr>
      <w:r w:rsidRPr="00435237">
        <w:rPr>
          <w:rFonts w:ascii="Calibri" w:eastAsia="Times New Roman" w:hAnsi="Calibri" w:cs="Calibri"/>
          <w:b/>
          <w:bCs/>
          <w:kern w:val="2"/>
          <w:sz w:val="24"/>
          <w:szCs w:val="24"/>
          <w:lang w:eastAsia="mk-MK"/>
          <w14:ligatures w14:val="standardContextual"/>
        </w:rPr>
        <w:t>12. Забелешки</w:t>
      </w:r>
    </w:p>
    <w:p w14:paraId="0DDA82F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Буџет: Вкупен буџет за реализација на оваа Програма е 300.000, оо денари .</w:t>
      </w:r>
    </w:p>
    <w:p w14:paraId="12DF9D7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Календар: сите активности ќе се усогласат со значајни сензитивни датуми и одбележувања во 2026 година.</w:t>
      </w:r>
    </w:p>
    <w:p w14:paraId="27A8C69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Времетраење: Програмата се реализира квартално, без точни датумски ограничувања.</w:t>
      </w:r>
    </w:p>
    <w:p w14:paraId="10D8032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49FC9BC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r w:rsidRPr="00435237">
        <w:rPr>
          <w:rFonts w:ascii="Calibri" w:eastAsia="Times New Roman" w:hAnsi="Calibri" w:cs="Calibri"/>
          <w:kern w:val="2"/>
          <w:sz w:val="24"/>
          <w:szCs w:val="24"/>
          <w:lang w:eastAsia="mk-MK"/>
          <w14:ligatures w14:val="standardContextual"/>
        </w:rPr>
        <w:t>Оваа Програма влегува во сила осмиот ден од денот на објава во Сл Гласик на Општина Прилеп.</w:t>
      </w:r>
    </w:p>
    <w:p w14:paraId="7AF1AB4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244508F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0776499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p w14:paraId="5FF21FD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Calibri" w:eastAsia="Times New Roman" w:hAnsi="Calibri" w:cs="Calibri"/>
          <w:kern w:val="2"/>
          <w:sz w:val="24"/>
          <w:szCs w:val="24"/>
          <w:lang w:eastAsia="mk-MK"/>
          <w14:ligatures w14:val="standardContextual"/>
        </w:rPr>
      </w:pPr>
    </w:p>
    <w:tbl>
      <w:tblPr>
        <w:tblW w:w="0" w:type="auto"/>
        <w:tblInd w:w="108" w:type="dxa"/>
        <w:tblLook w:val="04A0" w:firstRow="1" w:lastRow="0" w:firstColumn="1" w:lastColumn="0" w:noHBand="0" w:noVBand="1"/>
      </w:tblPr>
      <w:tblGrid>
        <w:gridCol w:w="2770"/>
        <w:gridCol w:w="2232"/>
        <w:gridCol w:w="3896"/>
      </w:tblGrid>
      <w:tr w:rsidR="00435237" w:rsidRPr="00435237" w14:paraId="6D8F9651" w14:textId="77777777" w:rsidTr="00435237">
        <w:tc>
          <w:tcPr>
            <w:tcW w:w="2814" w:type="dxa"/>
          </w:tcPr>
          <w:p w14:paraId="66BC49D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sz w:val="24"/>
                <w:szCs w:val="24"/>
                <w:lang w:val="en-US" w:eastAsia="en-GB"/>
              </w:rPr>
              <w:t>Број.09</w:t>
            </w:r>
            <w:r w:rsidRPr="00435237">
              <w:rPr>
                <w:rFonts w:ascii="Calibri" w:eastAsia="Times New Roman" w:hAnsi="Calibri" w:cs="Calibri"/>
                <w:sz w:val="24"/>
                <w:szCs w:val="24"/>
                <w:lang w:eastAsia="en-GB"/>
              </w:rPr>
              <w:t>-1435/19</w:t>
            </w:r>
          </w:p>
        </w:tc>
        <w:tc>
          <w:tcPr>
            <w:tcW w:w="2293" w:type="dxa"/>
          </w:tcPr>
          <w:p w14:paraId="606A2CB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6442B11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ПРЕТСЕДАТЕЛ</w:t>
            </w:r>
          </w:p>
        </w:tc>
      </w:tr>
      <w:tr w:rsidR="00435237" w:rsidRPr="00435237" w14:paraId="29D04488" w14:textId="77777777" w:rsidTr="00435237">
        <w:tc>
          <w:tcPr>
            <w:tcW w:w="2814" w:type="dxa"/>
          </w:tcPr>
          <w:p w14:paraId="388683A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eastAsia="en-GB"/>
              </w:rPr>
              <w:t>01.04.</w:t>
            </w:r>
            <w:r w:rsidRPr="00435237">
              <w:rPr>
                <w:rFonts w:ascii="Calibri" w:eastAsia="Times New Roman" w:hAnsi="Calibri" w:cs="Calibri"/>
                <w:sz w:val="24"/>
                <w:szCs w:val="24"/>
                <w:lang w:val="en-US" w:eastAsia="en-GB"/>
              </w:rPr>
              <w:t>2026 година</w:t>
            </w:r>
          </w:p>
        </w:tc>
        <w:tc>
          <w:tcPr>
            <w:tcW w:w="2293" w:type="dxa"/>
          </w:tcPr>
          <w:p w14:paraId="1B75A2F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0AF9BCE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на Совет на Општина Прилеп</w:t>
            </w:r>
          </w:p>
        </w:tc>
      </w:tr>
      <w:tr w:rsidR="00435237" w:rsidRPr="00435237" w14:paraId="54F2AD86" w14:textId="77777777" w:rsidTr="00435237">
        <w:trPr>
          <w:trHeight w:val="369"/>
        </w:trPr>
        <w:tc>
          <w:tcPr>
            <w:tcW w:w="2814" w:type="dxa"/>
          </w:tcPr>
          <w:p w14:paraId="35E1D6B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П р и л е п</w:t>
            </w:r>
          </w:p>
        </w:tc>
        <w:tc>
          <w:tcPr>
            <w:tcW w:w="2293" w:type="dxa"/>
          </w:tcPr>
          <w:p w14:paraId="33F81FD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50EAA61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Д-р Билјана Кржеска</w:t>
            </w:r>
          </w:p>
        </w:tc>
      </w:tr>
    </w:tbl>
    <w:p w14:paraId="7CF7E07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851" w:right="877" w:firstLine="720"/>
        <w:jc w:val="both"/>
        <w:rPr>
          <w:rFonts w:ascii="Calibri" w:eastAsia="Calibri" w:hAnsi="Calibri" w:cs="Calibri"/>
          <w:sz w:val="24"/>
          <w:szCs w:val="20"/>
          <w:lang w:val="en-US" w:eastAsia="en-GB"/>
        </w:rPr>
      </w:pPr>
    </w:p>
    <w:p w14:paraId="0813C16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8EF2AC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A486A5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724238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07309E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84F5D9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7C6946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837AA0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A8399E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75D6B40" w14:textId="77777777" w:rsidR="0026177A" w:rsidRPr="0026177A" w:rsidRDefault="0026177A"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55E866F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FC20C9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269929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72951E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57378A0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8B6B4C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441799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3EE2DDD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РЕШЕНИЕ ЗА ИЗМЕНА НА РЕШЕНИЕТО ЗА ФОРМИРАЊЕ КОМИСИЈА ЗА РОДОВА ЕДНАКВОСТ</w:t>
      </w:r>
    </w:p>
    <w:p w14:paraId="2065533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6A36B4E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4FC7042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val="en-US" w:eastAsia="en-GB"/>
        </w:rPr>
        <w:t>Решение</w:t>
      </w:r>
      <w:r w:rsidRPr="0026177A">
        <w:rPr>
          <w:rFonts w:ascii="Calibri" w:eastAsia="Times New Roman" w:hAnsi="Calibri" w:cs="Calibri"/>
          <w:bCs/>
          <w:sz w:val="24"/>
          <w:szCs w:val="24"/>
          <w:lang w:eastAsia="en-GB"/>
        </w:rPr>
        <w:t>то</w:t>
      </w:r>
      <w:r w:rsidRPr="0026177A">
        <w:rPr>
          <w:rFonts w:ascii="Calibri" w:eastAsia="Times New Roman" w:hAnsi="Calibri" w:cs="Calibri"/>
          <w:bCs/>
          <w:sz w:val="24"/>
          <w:szCs w:val="24"/>
          <w:lang w:val="en-US" w:eastAsia="en-GB"/>
        </w:rPr>
        <w:t xml:space="preserve"> за измена на Решението за формирање Комисија за родова еднаквост</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20F6CD7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3734454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B51F3A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401227DF" w14:textId="77777777" w:rsidTr="00435237">
        <w:trPr>
          <w:jc w:val="center"/>
        </w:trPr>
        <w:tc>
          <w:tcPr>
            <w:tcW w:w="3080" w:type="dxa"/>
          </w:tcPr>
          <w:p w14:paraId="41FE39F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08-1437/19</w:t>
            </w:r>
          </w:p>
        </w:tc>
        <w:tc>
          <w:tcPr>
            <w:tcW w:w="3081" w:type="dxa"/>
          </w:tcPr>
          <w:p w14:paraId="5102BE2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7146B17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7E7D2299" w14:textId="77777777" w:rsidTr="00435237">
        <w:trPr>
          <w:jc w:val="center"/>
        </w:trPr>
        <w:tc>
          <w:tcPr>
            <w:tcW w:w="3080" w:type="dxa"/>
          </w:tcPr>
          <w:p w14:paraId="13907E8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2953368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785F639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44946F1C" w14:textId="77777777" w:rsidTr="00435237">
        <w:trPr>
          <w:jc w:val="center"/>
        </w:trPr>
        <w:tc>
          <w:tcPr>
            <w:tcW w:w="3080" w:type="dxa"/>
          </w:tcPr>
          <w:p w14:paraId="21A53A0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5AAED39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7FF712AD"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0D774D2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4D8A68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679EB4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E42DE6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65ADB5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CFD470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Врз основа на Законот за локалната самоуправа ("Службен весник на РСМ" бр. 5/2002 и 202/2024) и Законот за еднакви можности на жените и мажите ("Службен весник на РСМ"</w:t>
      </w:r>
      <w:r w:rsidRPr="00435237">
        <w:rPr>
          <w:rFonts w:ascii="Calibri" w:eastAsia="Calibri" w:hAnsi="Calibri" w:cs="Calibri"/>
          <w:color w:val="000000"/>
          <w:kern w:val="2"/>
          <w:sz w:val="21"/>
          <w:szCs w:val="21"/>
          <w14:ligatures w14:val="standardContextual"/>
        </w:rPr>
        <w:t xml:space="preserve"> бр.6/2012, </w:t>
      </w:r>
      <w:r w:rsidRPr="00435237">
        <w:rPr>
          <w:rFonts w:ascii="Calibri" w:eastAsia="Times New Roman" w:hAnsi="Calibri" w:cs="Calibri"/>
          <w:sz w:val="24"/>
          <w:szCs w:val="24"/>
          <w:lang w:eastAsia="mk-MK"/>
        </w:rPr>
        <w:t xml:space="preserve">30/2013; 166/2014; 150/2015; 53/2021; 39/2025), </w:t>
      </w:r>
      <w:r w:rsidRPr="00435237">
        <w:rPr>
          <w:rFonts w:ascii="Calibri" w:eastAsia="Calibri" w:hAnsi="Calibri" w:cs="Calibri"/>
          <w:kern w:val="2"/>
          <w14:ligatures w14:val="standardContextual"/>
        </w:rPr>
        <w:t xml:space="preserve"> член 26 точка 39 и член 35 од Статутот на Општина Прилеп (‘‘Службен гласник на Општина Прилеп‘‘ бр.6/2003; 4/2005, 11/2008, 9/2019, 5/2021, 3/2023 и 16/2023) и член 39 од Деловник на Советот на Општина Прилеп (‘‘Службен гласник на Општина Прилеп‘‘ бр.</w:t>
      </w:r>
      <w:r w:rsidRPr="00435237">
        <w:rPr>
          <w:rFonts w:ascii="Calibri" w:eastAsia="Calibri" w:hAnsi="Calibri" w:cs="Calibri"/>
          <w:kern w:val="2"/>
          <w:lang w:val="en-US"/>
          <w14:ligatures w14:val="standardContextual"/>
        </w:rPr>
        <w:t xml:space="preserve">11/2004, 15/2020 </w:t>
      </w:r>
      <w:r w:rsidRPr="00435237">
        <w:rPr>
          <w:rFonts w:ascii="Calibri" w:eastAsia="Calibri" w:hAnsi="Calibri" w:cs="Calibri"/>
          <w:kern w:val="2"/>
          <w14:ligatures w14:val="standardContextual"/>
        </w:rPr>
        <w:t xml:space="preserve">и 5/2025) </w:t>
      </w:r>
      <w:r w:rsidRPr="00435237">
        <w:rPr>
          <w:rFonts w:ascii="Calibri" w:eastAsia="Times New Roman" w:hAnsi="Calibri" w:cs="Calibri"/>
          <w:sz w:val="24"/>
          <w:szCs w:val="24"/>
          <w:lang w:eastAsia="mk-MK"/>
        </w:rPr>
        <w:t xml:space="preserve">Советот на Општина Прилеп на седницата одржана на </w:t>
      </w:r>
      <w:r w:rsidRPr="00435237">
        <w:rPr>
          <w:rFonts w:ascii="Calibri" w:eastAsia="Times New Roman" w:hAnsi="Calibri" w:cs="Calibri"/>
          <w:sz w:val="24"/>
          <w:szCs w:val="24"/>
          <w:lang w:val="en-US" w:eastAsia="mk-MK"/>
        </w:rPr>
        <w:t>01.04.2026</w:t>
      </w:r>
      <w:r w:rsidRPr="00435237">
        <w:rPr>
          <w:rFonts w:ascii="Calibri" w:eastAsia="Times New Roman" w:hAnsi="Calibri" w:cs="Calibri"/>
          <w:sz w:val="24"/>
          <w:szCs w:val="24"/>
          <w:lang w:eastAsia="mk-MK"/>
        </w:rPr>
        <w:t xml:space="preserve"> година, донесе</w:t>
      </w:r>
    </w:p>
    <w:p w14:paraId="1B9AB78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outlineLvl w:val="1"/>
        <w:rPr>
          <w:rFonts w:ascii="Calibri" w:eastAsia="Times New Roman" w:hAnsi="Calibri" w:cs="Calibri"/>
          <w:b/>
          <w:bCs/>
          <w:sz w:val="24"/>
          <w:szCs w:val="24"/>
          <w:lang w:eastAsia="mk-MK"/>
        </w:rPr>
      </w:pPr>
      <w:r w:rsidRPr="00435237">
        <w:rPr>
          <w:rFonts w:ascii="Calibri" w:eastAsia="Times New Roman" w:hAnsi="Calibri" w:cs="Calibri"/>
          <w:b/>
          <w:bCs/>
          <w:sz w:val="24"/>
          <w:szCs w:val="24"/>
          <w:lang w:eastAsia="mk-MK"/>
        </w:rPr>
        <w:t>Р Е Ш Е Н И Е</w:t>
      </w:r>
    </w:p>
    <w:p w14:paraId="197F83B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mk-MK"/>
        </w:rPr>
      </w:pPr>
      <w:r w:rsidRPr="00435237">
        <w:rPr>
          <w:rFonts w:ascii="Calibri" w:eastAsia="Times New Roman" w:hAnsi="Calibri" w:cs="Calibri"/>
          <w:b/>
          <w:bCs/>
          <w:sz w:val="24"/>
          <w:szCs w:val="24"/>
          <w:lang w:eastAsia="mk-MK"/>
        </w:rPr>
        <w:t>за измена на Решението за формирање</w:t>
      </w:r>
    </w:p>
    <w:p w14:paraId="4BEDF7B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mk-MK"/>
        </w:rPr>
      </w:pPr>
      <w:r w:rsidRPr="00435237">
        <w:rPr>
          <w:rFonts w:ascii="Calibri" w:eastAsia="Times New Roman" w:hAnsi="Calibri" w:cs="Calibri"/>
          <w:b/>
          <w:bCs/>
          <w:sz w:val="24"/>
          <w:szCs w:val="24"/>
          <w:lang w:eastAsia="mk-MK"/>
        </w:rPr>
        <w:t xml:space="preserve"> Комисија за родова еднаквост</w:t>
      </w:r>
    </w:p>
    <w:p w14:paraId="03455D0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mk-MK"/>
        </w:rPr>
      </w:pPr>
    </w:p>
    <w:p w14:paraId="170EDA2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mk-MK"/>
        </w:rPr>
      </w:pPr>
    </w:p>
    <w:p w14:paraId="2FD46A6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567" w:firstLine="578"/>
        <w:jc w:val="both"/>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1.Во Решението за формирање Комисија за родова еднаквост бр. 09-3578/10 од 11.11.2025 година, називот:</w:t>
      </w:r>
      <w:r w:rsidRPr="00435237">
        <w:rPr>
          <w:rFonts w:ascii="Calibri" w:eastAsia="Times New Roman" w:hAnsi="Calibri" w:cs="Calibri"/>
          <w:sz w:val="24"/>
          <w:szCs w:val="24"/>
          <w:lang w:val="en-US" w:eastAsia="mk-MK"/>
        </w:rPr>
        <w:t xml:space="preserve"> </w:t>
      </w:r>
      <w:r w:rsidRPr="00435237">
        <w:rPr>
          <w:rFonts w:ascii="Calibri" w:eastAsia="Times New Roman" w:hAnsi="Calibri" w:cs="Calibri"/>
          <w:sz w:val="24"/>
          <w:szCs w:val="24"/>
          <w:lang w:eastAsia="mk-MK"/>
        </w:rPr>
        <w:t>„Комисија за родова еднаквост“</w:t>
      </w:r>
      <w:r w:rsidRPr="00435237">
        <w:rPr>
          <w:rFonts w:ascii="Calibri" w:eastAsia="Times New Roman" w:hAnsi="Calibri" w:cs="Calibri"/>
          <w:sz w:val="24"/>
          <w:szCs w:val="24"/>
          <w:lang w:eastAsia="mk-MK"/>
        </w:rPr>
        <w:br/>
        <w:t>се заменува со:„Комисија за еднакви можности меѓу мажите и жените“.</w:t>
      </w:r>
    </w:p>
    <w:p w14:paraId="0303E16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567"/>
        <w:jc w:val="both"/>
        <w:rPr>
          <w:rFonts w:ascii="Calibri" w:eastAsia="Times New Roman" w:hAnsi="Calibri" w:cs="Calibri"/>
          <w:sz w:val="24"/>
          <w:szCs w:val="24"/>
          <w:lang w:eastAsia="mk-MK"/>
        </w:rPr>
      </w:pPr>
    </w:p>
    <w:p w14:paraId="46EA949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567"/>
        <w:jc w:val="both"/>
        <w:rPr>
          <w:rFonts w:ascii="Calibri" w:eastAsia="Times New Roman" w:hAnsi="Calibri" w:cs="Calibri"/>
          <w:sz w:val="24"/>
          <w:szCs w:val="24"/>
          <w:lang w:eastAsia="mk-MK"/>
        </w:rPr>
      </w:pPr>
    </w:p>
    <w:p w14:paraId="305347D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567" w:firstLine="578"/>
        <w:jc w:val="both"/>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2.Во целиот текст на решението, зборовите „Комисија за родова еднаквост“се заменуваат со зборовите„Комисија за еднакви можности меѓу мажите и жените“ во соодветен падеж.</w:t>
      </w:r>
    </w:p>
    <w:p w14:paraId="05F7CB9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567"/>
        <w:jc w:val="both"/>
        <w:rPr>
          <w:rFonts w:ascii="Calibri" w:eastAsia="Times New Roman" w:hAnsi="Calibri" w:cs="Calibri"/>
          <w:sz w:val="24"/>
          <w:szCs w:val="24"/>
          <w:lang w:eastAsia="mk-MK"/>
        </w:rPr>
      </w:pPr>
    </w:p>
    <w:p w14:paraId="0E491F9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567" w:firstLine="578"/>
        <w:jc w:val="both"/>
        <w:rPr>
          <w:rFonts w:ascii="Calibri" w:eastAsia="Times New Roman" w:hAnsi="Calibri" w:cs="Calibri"/>
          <w:sz w:val="24"/>
          <w:szCs w:val="24"/>
          <w:lang w:eastAsia="mk-MK"/>
        </w:rPr>
      </w:pPr>
      <w:r w:rsidRPr="00435237">
        <w:rPr>
          <w:rFonts w:ascii="Calibri" w:eastAsia="Times New Roman" w:hAnsi="Calibri" w:cs="Calibri"/>
          <w:sz w:val="24"/>
          <w:szCs w:val="24"/>
          <w:lang w:eastAsia="mk-MK"/>
        </w:rPr>
        <w:lastRenderedPageBreak/>
        <w:t>3.Ова Решение влегува во сила со денот на објавувањето во „Службен гласник на Општина Прилеп“.</w:t>
      </w:r>
    </w:p>
    <w:p w14:paraId="264DBA4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2" w:right="567"/>
        <w:jc w:val="both"/>
        <w:rPr>
          <w:rFonts w:ascii="Calibri" w:eastAsia="Times New Roman" w:hAnsi="Calibri" w:cs="Calibri"/>
          <w:sz w:val="24"/>
          <w:szCs w:val="24"/>
          <w:lang w:eastAsia="mk-MK"/>
        </w:rPr>
      </w:pPr>
    </w:p>
    <w:p w14:paraId="0EEEED4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jc w:val="both"/>
        <w:rPr>
          <w:rFonts w:ascii="Calibri" w:eastAsia="Times New Roman" w:hAnsi="Calibri" w:cs="Calibri"/>
          <w:sz w:val="24"/>
          <w:szCs w:val="24"/>
          <w:lang w:eastAsia="en-GB"/>
        </w:rPr>
      </w:pPr>
    </w:p>
    <w:p w14:paraId="7F11E0A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jc w:val="both"/>
        <w:rPr>
          <w:rFonts w:ascii="Calibri" w:eastAsia="Times New Roman" w:hAnsi="Calibri" w:cs="Calibri"/>
          <w:sz w:val="24"/>
          <w:szCs w:val="24"/>
          <w:lang w:eastAsia="en-GB"/>
        </w:rPr>
      </w:pPr>
    </w:p>
    <w:p w14:paraId="6BE496B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jc w:val="both"/>
        <w:rPr>
          <w:rFonts w:ascii="Calibri" w:eastAsia="Times New Roman" w:hAnsi="Calibri" w:cs="Calibri"/>
          <w:sz w:val="24"/>
          <w:szCs w:val="24"/>
          <w:lang w:eastAsia="en-GB"/>
        </w:rPr>
      </w:pPr>
    </w:p>
    <w:tbl>
      <w:tblPr>
        <w:tblW w:w="8710" w:type="dxa"/>
        <w:jc w:val="center"/>
        <w:tblLook w:val="04A0" w:firstRow="1" w:lastRow="0" w:firstColumn="1" w:lastColumn="0" w:noHBand="0" w:noVBand="1"/>
      </w:tblPr>
      <w:tblGrid>
        <w:gridCol w:w="2828"/>
        <w:gridCol w:w="1990"/>
        <w:gridCol w:w="3892"/>
      </w:tblGrid>
      <w:tr w:rsidR="00435237" w:rsidRPr="00435237" w14:paraId="4850026F" w14:textId="77777777" w:rsidTr="00435237">
        <w:trPr>
          <w:jc w:val="center"/>
        </w:trPr>
        <w:tc>
          <w:tcPr>
            <w:tcW w:w="2828" w:type="dxa"/>
          </w:tcPr>
          <w:p w14:paraId="3B78180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4"/>
                <w:lang w:eastAsia="en-GB"/>
              </w:rPr>
            </w:pPr>
            <w:r w:rsidRPr="00435237">
              <w:rPr>
                <w:rFonts w:ascii="Calibri" w:eastAsia="Calibri" w:hAnsi="Calibri" w:cs="Calibri"/>
                <w:sz w:val="24"/>
                <w:szCs w:val="24"/>
                <w:lang w:val="en-US" w:eastAsia="en-GB"/>
              </w:rPr>
              <w:t>Број 09-</w:t>
            </w:r>
            <w:r w:rsidRPr="00435237">
              <w:rPr>
                <w:rFonts w:ascii="Calibri" w:eastAsia="Calibri" w:hAnsi="Calibri" w:cs="Calibri"/>
                <w:sz w:val="24"/>
                <w:szCs w:val="24"/>
                <w:lang w:eastAsia="en-GB"/>
              </w:rPr>
              <w:t>1435/20</w:t>
            </w:r>
          </w:p>
        </w:tc>
        <w:tc>
          <w:tcPr>
            <w:tcW w:w="1990" w:type="dxa"/>
          </w:tcPr>
          <w:p w14:paraId="093F452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4"/>
                <w:lang w:val="en-US" w:eastAsia="en-GB"/>
              </w:rPr>
            </w:pPr>
          </w:p>
        </w:tc>
        <w:tc>
          <w:tcPr>
            <w:tcW w:w="3892" w:type="dxa"/>
          </w:tcPr>
          <w:p w14:paraId="5B4D876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4"/>
                <w:lang w:eastAsia="en-GB"/>
              </w:rPr>
            </w:pPr>
            <w:r w:rsidRPr="00435237">
              <w:rPr>
                <w:rFonts w:ascii="Calibri" w:eastAsia="Calibri" w:hAnsi="Calibri" w:cs="Calibri"/>
                <w:sz w:val="24"/>
                <w:szCs w:val="24"/>
                <w:lang w:val="en-US" w:eastAsia="en-GB"/>
              </w:rPr>
              <w:t>ПРЕТСЕДАTE</w:t>
            </w:r>
            <w:r w:rsidRPr="00435237">
              <w:rPr>
                <w:rFonts w:ascii="Calibri" w:eastAsia="Calibri" w:hAnsi="Calibri" w:cs="Calibri"/>
                <w:sz w:val="24"/>
                <w:szCs w:val="24"/>
                <w:lang w:eastAsia="en-GB"/>
              </w:rPr>
              <w:t>Л</w:t>
            </w:r>
          </w:p>
        </w:tc>
      </w:tr>
      <w:tr w:rsidR="00435237" w:rsidRPr="00435237" w14:paraId="0EF8F7A4" w14:textId="77777777" w:rsidTr="00435237">
        <w:trPr>
          <w:jc w:val="center"/>
        </w:trPr>
        <w:tc>
          <w:tcPr>
            <w:tcW w:w="2828" w:type="dxa"/>
          </w:tcPr>
          <w:p w14:paraId="407A46D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4"/>
                <w:lang w:val="en-US" w:eastAsia="en-GB"/>
              </w:rPr>
            </w:pPr>
            <w:r w:rsidRPr="00435237">
              <w:rPr>
                <w:rFonts w:ascii="Calibri" w:eastAsia="Calibri" w:hAnsi="Calibri" w:cs="Calibri"/>
                <w:sz w:val="24"/>
                <w:szCs w:val="24"/>
                <w:lang w:eastAsia="en-GB"/>
              </w:rPr>
              <w:t xml:space="preserve">01.04.2026 </w:t>
            </w:r>
            <w:r w:rsidRPr="00435237">
              <w:rPr>
                <w:rFonts w:ascii="Calibri" w:eastAsia="Calibri" w:hAnsi="Calibri" w:cs="Calibri"/>
                <w:sz w:val="24"/>
                <w:szCs w:val="24"/>
                <w:lang w:val="en-US" w:eastAsia="en-GB"/>
              </w:rPr>
              <w:t>година</w:t>
            </w:r>
          </w:p>
        </w:tc>
        <w:tc>
          <w:tcPr>
            <w:tcW w:w="1990" w:type="dxa"/>
          </w:tcPr>
          <w:p w14:paraId="2DFDBE1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4"/>
                <w:lang w:val="en-US" w:eastAsia="en-GB"/>
              </w:rPr>
            </w:pPr>
          </w:p>
        </w:tc>
        <w:tc>
          <w:tcPr>
            <w:tcW w:w="3892" w:type="dxa"/>
          </w:tcPr>
          <w:p w14:paraId="7A72537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4"/>
                <w:lang w:eastAsia="en-GB"/>
              </w:rPr>
            </w:pPr>
            <w:r w:rsidRPr="00435237">
              <w:rPr>
                <w:rFonts w:ascii="Calibri" w:eastAsia="Calibri" w:hAnsi="Calibri" w:cs="Calibri"/>
                <w:sz w:val="24"/>
                <w:szCs w:val="24"/>
                <w:lang w:val="en-US" w:eastAsia="en-GB"/>
              </w:rPr>
              <w:t>на Совет на Општина Прилеп</w:t>
            </w:r>
          </w:p>
        </w:tc>
      </w:tr>
      <w:tr w:rsidR="00435237" w:rsidRPr="00435237" w14:paraId="0FA1954C" w14:textId="77777777" w:rsidTr="00435237">
        <w:trPr>
          <w:jc w:val="center"/>
        </w:trPr>
        <w:tc>
          <w:tcPr>
            <w:tcW w:w="2828" w:type="dxa"/>
          </w:tcPr>
          <w:p w14:paraId="0041085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4"/>
                <w:lang w:val="en-US" w:eastAsia="en-GB"/>
              </w:rPr>
            </w:pPr>
            <w:r w:rsidRPr="00435237">
              <w:rPr>
                <w:rFonts w:ascii="Calibri" w:eastAsia="Calibri" w:hAnsi="Calibri" w:cs="Calibri"/>
                <w:sz w:val="24"/>
                <w:szCs w:val="24"/>
                <w:lang w:val="en-US" w:eastAsia="en-GB"/>
              </w:rPr>
              <w:t>П р и л е п</w:t>
            </w:r>
          </w:p>
        </w:tc>
        <w:tc>
          <w:tcPr>
            <w:tcW w:w="1990" w:type="dxa"/>
          </w:tcPr>
          <w:p w14:paraId="59EA19E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4"/>
                <w:lang w:val="en-US" w:eastAsia="en-GB"/>
              </w:rPr>
            </w:pPr>
          </w:p>
        </w:tc>
        <w:tc>
          <w:tcPr>
            <w:tcW w:w="3892" w:type="dxa"/>
          </w:tcPr>
          <w:p w14:paraId="04F03EB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4"/>
                <w:lang w:eastAsia="en-GB"/>
              </w:rPr>
            </w:pPr>
            <w:r w:rsidRPr="00435237">
              <w:rPr>
                <w:rFonts w:ascii="Calibri" w:eastAsia="Calibri" w:hAnsi="Calibri" w:cs="Calibri"/>
                <w:sz w:val="24"/>
                <w:szCs w:val="24"/>
                <w:lang w:eastAsia="en-GB"/>
              </w:rPr>
              <w:t>Д-р Билјана Кржеска</w:t>
            </w:r>
          </w:p>
        </w:tc>
      </w:tr>
    </w:tbl>
    <w:p w14:paraId="069CEB0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CF21AC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0E5BAC9" w14:textId="77777777" w:rsidR="0026177A" w:rsidRPr="0026177A" w:rsidRDefault="0026177A"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483B8FB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005C33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81DE28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D872F1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2625DF4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5F40F9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F0721C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5FA75D7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ОДЛУКА  ЗА ПРИФАЌАЊЕ НА ДОНАЦИЈА - ИЗРАБОТКА И ОТСТАПУВАЊЕ НА ТЕХНИЧКА ДОКУМЕНТАЦИЈА ЗА ИНФРАСТРУКТУРНИ ПРОЕКТИ, ЗАРАДИ ПОДДРШКА НА ЈАВНИОТ ИНТЕРЕС И РАЗВОЈОТ НА ЛОКАЛНАТА ИНФРАСТРУКТУРА</w:t>
      </w:r>
    </w:p>
    <w:p w14:paraId="32B911A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0E6AD0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2C87AC7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6BF05EC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val="en-US" w:eastAsia="en-GB"/>
        </w:rPr>
        <w:t>Одлука</w:t>
      </w:r>
      <w:r w:rsidRPr="0026177A">
        <w:rPr>
          <w:rFonts w:ascii="Calibri" w:eastAsia="Times New Roman" w:hAnsi="Calibri" w:cs="Calibri"/>
          <w:bCs/>
          <w:sz w:val="24"/>
          <w:szCs w:val="24"/>
          <w:lang w:eastAsia="en-GB"/>
        </w:rPr>
        <w:t>та</w:t>
      </w:r>
      <w:r w:rsidRPr="0026177A">
        <w:rPr>
          <w:rFonts w:ascii="Calibri" w:eastAsia="Times New Roman" w:hAnsi="Calibri" w:cs="Calibri"/>
          <w:bCs/>
          <w:sz w:val="24"/>
          <w:szCs w:val="24"/>
          <w:lang w:val="en-US" w:eastAsia="en-GB"/>
        </w:rPr>
        <w:t xml:space="preserve">  за прифаќање на донација - изработка и отстапување на техничка документација за инфраструктурни проекти, заради поддршка на јавниот интерес и развојот на локалната инфраструктура</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7F70957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1D234CC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443D1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04F3895C" w14:textId="77777777" w:rsidTr="00435237">
        <w:trPr>
          <w:jc w:val="center"/>
        </w:trPr>
        <w:tc>
          <w:tcPr>
            <w:tcW w:w="3080" w:type="dxa"/>
          </w:tcPr>
          <w:p w14:paraId="4AE85EF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08-1437/20</w:t>
            </w:r>
          </w:p>
        </w:tc>
        <w:tc>
          <w:tcPr>
            <w:tcW w:w="3081" w:type="dxa"/>
          </w:tcPr>
          <w:p w14:paraId="4F8F173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F7BA19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40FC9A59" w14:textId="77777777" w:rsidTr="00435237">
        <w:trPr>
          <w:jc w:val="center"/>
        </w:trPr>
        <w:tc>
          <w:tcPr>
            <w:tcW w:w="3080" w:type="dxa"/>
          </w:tcPr>
          <w:p w14:paraId="0DE93DE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47F98D1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4BA62C4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3829C259" w14:textId="77777777" w:rsidTr="00435237">
        <w:trPr>
          <w:jc w:val="center"/>
        </w:trPr>
        <w:tc>
          <w:tcPr>
            <w:tcW w:w="3080" w:type="dxa"/>
          </w:tcPr>
          <w:p w14:paraId="35BA0EE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3DDB04E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16578F8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3511B2C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304BCC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7CB36D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A03F5C7" w14:textId="77777777" w:rsid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02F1A8C3"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0BE3F8D1"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43CD1157"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2D1F15E8" w14:textId="77777777" w:rsid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1C9831A3" w14:textId="77777777" w:rsidR="00FF4562" w:rsidRPr="00FF4562" w:rsidRDefault="00FF4562"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04F8C71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2EA6DB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sz w:val="24"/>
          <w:szCs w:val="24"/>
        </w:rPr>
      </w:pPr>
      <w:r w:rsidRPr="00435237">
        <w:rPr>
          <w:rFonts w:ascii="Calibri" w:eastAsia="Calibri" w:hAnsi="Calibri" w:cs="Times New Roman"/>
          <w:sz w:val="24"/>
          <w:szCs w:val="24"/>
        </w:rPr>
        <w:lastRenderedPageBreak/>
        <w:t>Врз основа на член 36, став 1 точка 15 од Законот за локалната самоуправа („Службен весник на РМ“ бр. 5/2002 и „Службен весник на РСМ“ бр. 202/2024), а во врска со член 6 став 2 и 3 од Законот за финансирање на единиците за локална самоуправа ("Сл. весник на РМ" број 61/04, 96/04, 67/07, 156/09, 47/11, 192/15, 209/18, 244/19, 53/2, 77/21, 150/21, 173/22</w:t>
      </w:r>
      <w:r w:rsidRPr="00435237">
        <w:rPr>
          <w:rFonts w:ascii="MyFont" w:eastAsia="Calibri" w:hAnsi="MyFont" w:cs="Times New Roman"/>
          <w:color w:val="000000"/>
          <w:sz w:val="21"/>
          <w:szCs w:val="21"/>
        </w:rPr>
        <w:t xml:space="preserve">, </w:t>
      </w:r>
      <w:r w:rsidRPr="00435237">
        <w:rPr>
          <w:rFonts w:ascii="Calibri" w:eastAsia="Calibri" w:hAnsi="Calibri" w:cs="Times New Roman"/>
          <w:sz w:val="24"/>
          <w:szCs w:val="24"/>
        </w:rPr>
        <w:t>170/2024 и 37/2025) и член 10 од Законот за донации и за спонзорства во јавните дејности ( Сл.весник на РМ бр.47/2006, 86/2008, 51/2011, 28/2014 и 153/2015) Советот на Општина Прилеп на седницата, одржана на 01</w:t>
      </w:r>
      <w:r w:rsidRPr="00435237">
        <w:rPr>
          <w:rFonts w:ascii="Calibri" w:eastAsia="Calibri" w:hAnsi="Calibri" w:cs="Times New Roman"/>
          <w:sz w:val="24"/>
          <w:szCs w:val="24"/>
          <w:lang w:val="en-US"/>
        </w:rPr>
        <w:t>.0</w:t>
      </w:r>
      <w:r w:rsidRPr="00435237">
        <w:rPr>
          <w:rFonts w:ascii="Calibri" w:eastAsia="Calibri" w:hAnsi="Calibri" w:cs="Times New Roman"/>
          <w:sz w:val="24"/>
          <w:szCs w:val="24"/>
        </w:rPr>
        <w:t>4</w:t>
      </w:r>
      <w:r w:rsidRPr="00435237">
        <w:rPr>
          <w:rFonts w:ascii="Calibri" w:eastAsia="Calibri" w:hAnsi="Calibri" w:cs="Times New Roman"/>
          <w:sz w:val="24"/>
          <w:szCs w:val="24"/>
          <w:lang w:val="en-US"/>
        </w:rPr>
        <w:t>.2026</w:t>
      </w:r>
      <w:r w:rsidRPr="00435237">
        <w:rPr>
          <w:rFonts w:ascii="Calibri" w:eastAsia="Calibri" w:hAnsi="Calibri" w:cs="Times New Roman"/>
          <w:sz w:val="24"/>
          <w:szCs w:val="24"/>
        </w:rPr>
        <w:t xml:space="preserve"> година, донесе: </w:t>
      </w:r>
    </w:p>
    <w:p w14:paraId="167FA07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sz w:val="24"/>
          <w:szCs w:val="24"/>
        </w:rPr>
      </w:pPr>
      <w:r w:rsidRPr="00435237">
        <w:rPr>
          <w:rFonts w:ascii="Calibri" w:eastAsia="Calibri" w:hAnsi="Calibri" w:cs="Times New Roman"/>
          <w:b/>
          <w:sz w:val="24"/>
          <w:szCs w:val="24"/>
        </w:rPr>
        <w:t xml:space="preserve">О Д Л У К А </w:t>
      </w:r>
    </w:p>
    <w:p w14:paraId="393B6AF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mk-MK"/>
        </w:rPr>
      </w:pPr>
      <w:r w:rsidRPr="00435237">
        <w:rPr>
          <w:rFonts w:ascii="Calibri" w:eastAsia="Calibri" w:hAnsi="Calibri" w:cs="Calibri"/>
          <w:bCs/>
          <w:sz w:val="24"/>
          <w:szCs w:val="24"/>
        </w:rPr>
        <w:t>за прифаќање на донација</w:t>
      </w:r>
      <w:r w:rsidRPr="00435237">
        <w:rPr>
          <w:rFonts w:ascii="Calibri" w:eastAsia="Calibri" w:hAnsi="Calibri" w:cs="Calibri"/>
          <w:b/>
          <w:sz w:val="24"/>
          <w:szCs w:val="24"/>
        </w:rPr>
        <w:t xml:space="preserve"> </w:t>
      </w:r>
      <w:r w:rsidRPr="00435237">
        <w:rPr>
          <w:rFonts w:ascii="Calibri" w:eastAsia="Calibri" w:hAnsi="Calibri" w:cs="Calibri"/>
          <w:sz w:val="24"/>
          <w:szCs w:val="24"/>
          <w:lang w:eastAsia="en-GB"/>
        </w:rPr>
        <w:t xml:space="preserve">- </w:t>
      </w:r>
      <w:r w:rsidRPr="00435237">
        <w:rPr>
          <w:rFonts w:ascii="Calibri" w:eastAsia="Times New Roman" w:hAnsi="Calibri" w:cs="Calibri"/>
          <w:sz w:val="24"/>
          <w:szCs w:val="24"/>
          <w:lang w:eastAsia="mk-MK"/>
        </w:rPr>
        <w:t>изработка и отстапување на техничка документација за инфраструктурни проекти, заради поддршка на јавниот интерес и развојот на локалната инфраструктура</w:t>
      </w:r>
    </w:p>
    <w:p w14:paraId="378363F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69FCE1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BB1C80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center"/>
        <w:rPr>
          <w:rFonts w:ascii="Calibri" w:eastAsia="Calibri" w:hAnsi="Calibri" w:cs="Calibri"/>
          <w:bCs/>
          <w:sz w:val="24"/>
          <w:szCs w:val="24"/>
        </w:rPr>
      </w:pPr>
      <w:r w:rsidRPr="00435237">
        <w:rPr>
          <w:rFonts w:ascii="Calibri" w:eastAsia="Calibri" w:hAnsi="Calibri" w:cs="Calibri"/>
          <w:bCs/>
          <w:sz w:val="24"/>
          <w:szCs w:val="24"/>
        </w:rPr>
        <w:t>Член 1</w:t>
      </w:r>
    </w:p>
    <w:p w14:paraId="6E54A56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firstLine="720"/>
        <w:jc w:val="both"/>
        <w:rPr>
          <w:rFonts w:ascii="Calibri" w:eastAsia="Times New Roman" w:hAnsi="Calibri" w:cs="Calibri"/>
          <w:sz w:val="24"/>
          <w:szCs w:val="24"/>
          <w:lang w:val="en-US" w:eastAsia="mk-MK"/>
        </w:rPr>
      </w:pPr>
      <w:r w:rsidRPr="00435237">
        <w:rPr>
          <w:rFonts w:ascii="Calibri" w:eastAsia="Calibri" w:hAnsi="Calibri" w:cs="Calibri"/>
          <w:sz w:val="24"/>
          <w:szCs w:val="24"/>
        </w:rPr>
        <w:t xml:space="preserve">Со оваа одлука, Општина Прилеп ја прифаќа донацијата од давателот на донацијата </w:t>
      </w:r>
      <w:r w:rsidRPr="00435237">
        <w:rPr>
          <w:rFonts w:ascii="Calibri" w:eastAsia="Times New Roman" w:hAnsi="Calibri" w:cs="Calibri"/>
          <w:sz w:val="24"/>
          <w:szCs w:val="24"/>
          <w:lang w:eastAsia="mk-MK"/>
        </w:rPr>
        <w:t xml:space="preserve">ПЕРКАН ПРОЕКТ ДООЕЛ Прилеп </w:t>
      </w:r>
      <w:r w:rsidRPr="00435237">
        <w:rPr>
          <w:rFonts w:ascii="Calibri" w:eastAsia="Calibri" w:hAnsi="Calibri" w:cs="Calibri"/>
          <w:sz w:val="24"/>
          <w:szCs w:val="24"/>
        </w:rPr>
        <w:t xml:space="preserve">како донација од јавен интерес која се состои во </w:t>
      </w:r>
      <w:r w:rsidRPr="00435237">
        <w:rPr>
          <w:rFonts w:ascii="Calibri" w:eastAsia="Times New Roman" w:hAnsi="Calibri" w:cs="Calibri"/>
          <w:sz w:val="24"/>
          <w:szCs w:val="24"/>
          <w:lang w:eastAsia="mk-MK"/>
        </w:rPr>
        <w:t>изработка и отстапување на техничка документација за инфраструктурни проекти, заради поддршка на јавниот интерес и развојот на локалната инфраструктура и тоа</w:t>
      </w:r>
      <w:r w:rsidRPr="00435237">
        <w:rPr>
          <w:rFonts w:ascii="Calibri" w:eastAsia="Times New Roman" w:hAnsi="Calibri" w:cs="Calibri"/>
          <w:sz w:val="24"/>
          <w:szCs w:val="24"/>
          <w:lang w:val="en-US" w:eastAsia="mk-MK"/>
        </w:rPr>
        <w:t>:</w:t>
      </w:r>
    </w:p>
    <w:p w14:paraId="405AB5BD" w14:textId="77777777" w:rsidR="00435237" w:rsidRPr="00435237" w:rsidRDefault="00435237" w:rsidP="003B39A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 xml:space="preserve">Основен проект за линиска инфраструктурна градба – реконструкција на локален пат Л6001955 01 (А3-Тополчани-Тројкрсти-Чепигово); </w:t>
      </w:r>
    </w:p>
    <w:p w14:paraId="72FAF297" w14:textId="77777777" w:rsidR="00435237" w:rsidRPr="00435237" w:rsidRDefault="00435237" w:rsidP="003B39A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Times New Roman" w:hAnsi="Calibri" w:cs="Calibri"/>
          <w:sz w:val="24"/>
          <w:szCs w:val="24"/>
          <w:lang w:eastAsia="mk-MK"/>
        </w:rPr>
      </w:pPr>
      <w:r w:rsidRPr="00435237">
        <w:rPr>
          <w:rFonts w:ascii="Calibri" w:eastAsia="Times New Roman" w:hAnsi="Calibri" w:cs="Calibri"/>
          <w:sz w:val="24"/>
          <w:szCs w:val="24"/>
          <w:lang w:eastAsia="mk-MK"/>
        </w:rPr>
        <w:t xml:space="preserve">Основен проект за линиска инфраструктурна градба – реконструкција на локален пат Л6001955 02 (А3-Ерековци-Канатларци). </w:t>
      </w:r>
    </w:p>
    <w:p w14:paraId="2039906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sz w:val="24"/>
          <w:szCs w:val="24"/>
        </w:rPr>
      </w:pPr>
      <w:r w:rsidRPr="00435237">
        <w:rPr>
          <w:rFonts w:ascii="Calibri" w:eastAsia="Calibri" w:hAnsi="Calibri" w:cs="Calibri"/>
          <w:sz w:val="24"/>
          <w:szCs w:val="24"/>
        </w:rPr>
        <w:t>Член 2</w:t>
      </w:r>
    </w:p>
    <w:p w14:paraId="5B64A6F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435237">
        <w:rPr>
          <w:rFonts w:ascii="Calibri" w:eastAsia="Calibri" w:hAnsi="Calibri" w:cs="Calibri"/>
          <w:sz w:val="24"/>
          <w:szCs w:val="24"/>
        </w:rPr>
        <w:t>Донацијата од членот 1 на оваа одлука ќе се прими и ќе се реализира согласно Законот за донации и за спонзорства во јавните дејности.</w:t>
      </w:r>
    </w:p>
    <w:p w14:paraId="3F652CE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Calibri"/>
          <w:sz w:val="24"/>
          <w:szCs w:val="24"/>
        </w:rPr>
      </w:pPr>
    </w:p>
    <w:p w14:paraId="2777E94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Cs/>
          <w:sz w:val="24"/>
          <w:szCs w:val="24"/>
        </w:rPr>
      </w:pPr>
      <w:r w:rsidRPr="00435237">
        <w:rPr>
          <w:rFonts w:ascii="Calibri" w:eastAsia="Calibri" w:hAnsi="Calibri" w:cs="Calibri"/>
          <w:bCs/>
          <w:sz w:val="24"/>
          <w:szCs w:val="24"/>
        </w:rPr>
        <w:t>Член 3</w:t>
      </w:r>
    </w:p>
    <w:p w14:paraId="3E3D9A2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bCs/>
          <w:sz w:val="24"/>
          <w:szCs w:val="24"/>
        </w:rPr>
      </w:pPr>
      <w:r w:rsidRPr="00435237">
        <w:rPr>
          <w:rFonts w:ascii="Calibri" w:eastAsia="Calibri" w:hAnsi="Calibri" w:cs="Calibri"/>
          <w:bCs/>
          <w:sz w:val="24"/>
          <w:szCs w:val="24"/>
        </w:rPr>
        <w:t xml:space="preserve">Се овластува и се задолжува Градоначалникот на Општина Прилеп да склучи договор за донација со </w:t>
      </w:r>
      <w:r w:rsidRPr="00435237">
        <w:rPr>
          <w:rFonts w:ascii="Calibri" w:eastAsia="Times New Roman" w:hAnsi="Calibri" w:cs="Calibri"/>
          <w:sz w:val="24"/>
          <w:szCs w:val="24"/>
          <w:lang w:eastAsia="mk-MK"/>
        </w:rPr>
        <w:t>ПЕРКАН ПРОЕКТ ДООЕЛ Прилеп</w:t>
      </w:r>
      <w:r w:rsidRPr="00435237">
        <w:rPr>
          <w:rFonts w:ascii="Calibri" w:eastAsia="Calibri" w:hAnsi="Calibri" w:cs="Calibri"/>
          <w:sz w:val="24"/>
          <w:szCs w:val="24"/>
        </w:rPr>
        <w:t>.</w:t>
      </w:r>
    </w:p>
    <w:p w14:paraId="5C4F443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cs="Calibri"/>
          <w:b/>
          <w:sz w:val="24"/>
          <w:szCs w:val="24"/>
        </w:rPr>
      </w:pPr>
    </w:p>
    <w:p w14:paraId="67FA17A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Cs/>
          <w:sz w:val="24"/>
          <w:szCs w:val="24"/>
        </w:rPr>
      </w:pPr>
      <w:r w:rsidRPr="00435237">
        <w:rPr>
          <w:rFonts w:ascii="Calibri" w:eastAsia="Calibri" w:hAnsi="Calibri" w:cs="Calibri"/>
          <w:bCs/>
          <w:sz w:val="24"/>
          <w:szCs w:val="24"/>
        </w:rPr>
        <w:t>Член 4</w:t>
      </w:r>
    </w:p>
    <w:p w14:paraId="006B2C2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435237">
        <w:rPr>
          <w:rFonts w:ascii="Calibri" w:eastAsia="Calibri" w:hAnsi="Calibri" w:cs="Calibri"/>
          <w:sz w:val="24"/>
          <w:szCs w:val="24"/>
        </w:rPr>
        <w:t>Оваа Одлука влегува во сила со денот на објавувањето во "Службен гласник на Oпштинa Прилеп".</w:t>
      </w:r>
    </w:p>
    <w:p w14:paraId="2A8A9C8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22A2D8C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eastAsia="en-GB"/>
        </w:rPr>
      </w:pPr>
      <w:r w:rsidRPr="00435237">
        <w:rPr>
          <w:rFonts w:ascii="Calibri" w:eastAsia="Calibri" w:hAnsi="Calibri" w:cs="Calibri"/>
          <w:sz w:val="24"/>
          <w:szCs w:val="24"/>
          <w:lang w:val="en-US" w:eastAsia="en-GB"/>
        </w:rPr>
        <w:t xml:space="preserve">                           </w:t>
      </w:r>
    </w:p>
    <w:tbl>
      <w:tblPr>
        <w:tblW w:w="0" w:type="auto"/>
        <w:tblInd w:w="108" w:type="dxa"/>
        <w:tblLook w:val="04A0" w:firstRow="1" w:lastRow="0" w:firstColumn="1" w:lastColumn="0" w:noHBand="0" w:noVBand="1"/>
      </w:tblPr>
      <w:tblGrid>
        <w:gridCol w:w="2770"/>
        <w:gridCol w:w="2232"/>
        <w:gridCol w:w="3896"/>
      </w:tblGrid>
      <w:tr w:rsidR="00435237" w:rsidRPr="00435237" w14:paraId="0BB4EF1F" w14:textId="77777777" w:rsidTr="00435237">
        <w:tc>
          <w:tcPr>
            <w:tcW w:w="2814" w:type="dxa"/>
          </w:tcPr>
          <w:p w14:paraId="5C624BE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sz w:val="24"/>
                <w:szCs w:val="24"/>
                <w:lang w:val="en-US" w:eastAsia="en-GB"/>
              </w:rPr>
              <w:t>Број.09-</w:t>
            </w:r>
            <w:r w:rsidRPr="00435237">
              <w:rPr>
                <w:rFonts w:ascii="Calibri" w:eastAsia="Times New Roman" w:hAnsi="Calibri" w:cs="Calibri"/>
                <w:sz w:val="24"/>
                <w:szCs w:val="24"/>
                <w:lang w:eastAsia="en-GB"/>
              </w:rPr>
              <w:t>1435/21</w:t>
            </w:r>
          </w:p>
        </w:tc>
        <w:tc>
          <w:tcPr>
            <w:tcW w:w="2293" w:type="dxa"/>
          </w:tcPr>
          <w:p w14:paraId="4207A33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3A0C7A1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ПРЕТСЕДАТЕЛ</w:t>
            </w:r>
          </w:p>
        </w:tc>
      </w:tr>
      <w:tr w:rsidR="00435237" w:rsidRPr="00435237" w14:paraId="603C2A08" w14:textId="77777777" w:rsidTr="00435237">
        <w:tc>
          <w:tcPr>
            <w:tcW w:w="2814" w:type="dxa"/>
          </w:tcPr>
          <w:p w14:paraId="37462A2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01.04.2026 година</w:t>
            </w:r>
          </w:p>
        </w:tc>
        <w:tc>
          <w:tcPr>
            <w:tcW w:w="2293" w:type="dxa"/>
          </w:tcPr>
          <w:p w14:paraId="19CC660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5173BD9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на Совет на Општина Прилеп</w:t>
            </w:r>
          </w:p>
        </w:tc>
      </w:tr>
      <w:tr w:rsidR="00435237" w:rsidRPr="00435237" w14:paraId="056AC766" w14:textId="77777777" w:rsidTr="00435237">
        <w:trPr>
          <w:trHeight w:val="369"/>
        </w:trPr>
        <w:tc>
          <w:tcPr>
            <w:tcW w:w="2814" w:type="dxa"/>
          </w:tcPr>
          <w:p w14:paraId="7F25643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val="en-US" w:eastAsia="en-GB"/>
              </w:rPr>
              <w:t>П р и л е п</w:t>
            </w:r>
          </w:p>
        </w:tc>
        <w:tc>
          <w:tcPr>
            <w:tcW w:w="2293" w:type="dxa"/>
          </w:tcPr>
          <w:p w14:paraId="5883C1F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51B41A8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sz w:val="24"/>
                <w:szCs w:val="24"/>
                <w:lang w:eastAsia="en-GB"/>
              </w:rPr>
              <w:t>Д-р Билјана Кржеска</w:t>
            </w:r>
          </w:p>
        </w:tc>
      </w:tr>
    </w:tbl>
    <w:p w14:paraId="6C704E6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877"/>
        <w:jc w:val="both"/>
        <w:rPr>
          <w:rFonts w:ascii="Calibri" w:eastAsia="Calibri" w:hAnsi="Calibri" w:cs="Calibri"/>
          <w:sz w:val="24"/>
          <w:szCs w:val="20"/>
          <w:lang w:val="en-US" w:eastAsia="en-GB"/>
        </w:rPr>
      </w:pPr>
    </w:p>
    <w:p w14:paraId="56F9565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672949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4BBFD4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DBC5092" w14:textId="77777777" w:rsidR="0026177A" w:rsidRPr="00FF4562"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lang w:val="en-US"/>
        </w:rPr>
      </w:pPr>
    </w:p>
    <w:p w14:paraId="2C6BAC6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39C1000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C2B9B0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FE7777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1DDF103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17DA46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C18295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65F7552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ОДЛУКА ЗА ОПРЕДЕЛУВАЊЕ КРАЈБРЕЖЕН ПОЈАС НА ВОДОТЕЦИТЕ ВО ПЛАНСКИ ОПФАТ НА УПС ГАЛИЧАНИ, КО ГАЛИЧАНИ И КО БЕРОВЦИ, ОПШТИНА ПРИЛЕП</w:t>
      </w:r>
    </w:p>
    <w:p w14:paraId="5C8ADC3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562EE70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6062929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val="en-US" w:eastAsia="en-GB"/>
        </w:rPr>
        <w:t>Одлука</w:t>
      </w:r>
      <w:r w:rsidRPr="0026177A">
        <w:rPr>
          <w:rFonts w:ascii="Calibri" w:eastAsia="Times New Roman" w:hAnsi="Calibri" w:cs="Calibri"/>
          <w:bCs/>
          <w:sz w:val="24"/>
          <w:szCs w:val="24"/>
          <w:lang w:eastAsia="en-GB"/>
        </w:rPr>
        <w:t>та</w:t>
      </w:r>
      <w:r w:rsidRPr="0026177A">
        <w:rPr>
          <w:rFonts w:ascii="Calibri" w:eastAsia="Times New Roman" w:hAnsi="Calibri" w:cs="Calibri"/>
          <w:bCs/>
          <w:sz w:val="24"/>
          <w:szCs w:val="24"/>
          <w:lang w:val="en-US" w:eastAsia="en-GB"/>
        </w:rPr>
        <w:t xml:space="preserve"> за определување крајбрежен појас на водотеците во плански опфат на УПС Галичани, КО Галичани и КО Беровци, Општина Прилеп</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409FC0B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4BB210D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93CDD7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03818914" w14:textId="77777777" w:rsidTr="00435237">
        <w:trPr>
          <w:jc w:val="center"/>
        </w:trPr>
        <w:tc>
          <w:tcPr>
            <w:tcW w:w="3080" w:type="dxa"/>
          </w:tcPr>
          <w:p w14:paraId="7F085A5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08-1437/21</w:t>
            </w:r>
          </w:p>
        </w:tc>
        <w:tc>
          <w:tcPr>
            <w:tcW w:w="3081" w:type="dxa"/>
          </w:tcPr>
          <w:p w14:paraId="7E7ECC7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6175E93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105C4C07" w14:textId="77777777" w:rsidTr="00435237">
        <w:trPr>
          <w:jc w:val="center"/>
        </w:trPr>
        <w:tc>
          <w:tcPr>
            <w:tcW w:w="3080" w:type="dxa"/>
          </w:tcPr>
          <w:p w14:paraId="1B74756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5DC969B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12E9047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418BB160" w14:textId="77777777" w:rsidTr="00435237">
        <w:trPr>
          <w:jc w:val="center"/>
        </w:trPr>
        <w:tc>
          <w:tcPr>
            <w:tcW w:w="3080" w:type="dxa"/>
          </w:tcPr>
          <w:p w14:paraId="3FDD6E6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2CE03DC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1AFD50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27208F3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721D9B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8A9FA9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4662D6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bCs/>
          <w:lang w:eastAsia="en-GB"/>
        </w:rPr>
      </w:pPr>
      <w:r w:rsidRPr="00435237">
        <w:rPr>
          <w:rFonts w:ascii="Calibri" w:eastAsia="Times New Roman" w:hAnsi="Calibri" w:cs="Calibri"/>
          <w:lang w:eastAsia="en-GB"/>
        </w:rPr>
        <w:t>Врз основа на член 131, став 2, точка 3 од Законот за водите (</w:t>
      </w:r>
      <w:r w:rsidRPr="00435237">
        <w:rPr>
          <w:rFonts w:ascii="Calibri" w:eastAsia="Times New Roman" w:hAnsi="Calibri" w:cs="Calibri"/>
          <w:lang w:val="en-US" w:eastAsia="en-GB"/>
        </w:rPr>
        <w:t>“</w:t>
      </w:r>
      <w:r w:rsidRPr="00435237">
        <w:rPr>
          <w:rFonts w:ascii="Calibri" w:eastAsia="Times New Roman" w:hAnsi="Calibri" w:cs="Calibri"/>
          <w:lang w:eastAsia="en-GB"/>
        </w:rPr>
        <w:t>Службен весник на РМ</w:t>
      </w:r>
      <w:r w:rsidRPr="00435237">
        <w:rPr>
          <w:rFonts w:ascii="Calibri" w:eastAsia="Times New Roman" w:hAnsi="Calibri" w:cs="Calibri"/>
          <w:bCs/>
          <w:lang w:val="en-US" w:eastAsia="en-GB"/>
        </w:rPr>
        <w:t>“</w:t>
      </w:r>
      <w:r w:rsidRPr="00435237">
        <w:rPr>
          <w:rFonts w:ascii="Calibri" w:eastAsia="Times New Roman" w:hAnsi="Calibri" w:cs="Calibri"/>
          <w:bCs/>
          <w:lang w:eastAsia="en-GB"/>
        </w:rPr>
        <w:t>, број 87/</w:t>
      </w:r>
      <w:r w:rsidRPr="00435237">
        <w:rPr>
          <w:rFonts w:ascii="Calibri" w:eastAsia="Times New Roman" w:hAnsi="Calibri" w:cs="Calibri"/>
          <w:bCs/>
          <w:lang w:val="en-US" w:eastAsia="en-GB"/>
        </w:rPr>
        <w:t>20</w:t>
      </w:r>
      <w:r w:rsidRPr="00435237">
        <w:rPr>
          <w:rFonts w:ascii="Calibri" w:eastAsia="Times New Roman" w:hAnsi="Calibri" w:cs="Calibri"/>
          <w:bCs/>
          <w:lang w:eastAsia="en-GB"/>
        </w:rPr>
        <w:t>08, 06/</w:t>
      </w:r>
      <w:r w:rsidRPr="00435237">
        <w:rPr>
          <w:rFonts w:ascii="Calibri" w:eastAsia="Times New Roman" w:hAnsi="Calibri" w:cs="Calibri"/>
          <w:bCs/>
          <w:lang w:val="en-US" w:eastAsia="en-GB"/>
        </w:rPr>
        <w:t>20</w:t>
      </w:r>
      <w:r w:rsidRPr="00435237">
        <w:rPr>
          <w:rFonts w:ascii="Calibri" w:eastAsia="Times New Roman" w:hAnsi="Calibri" w:cs="Calibri"/>
          <w:bCs/>
          <w:lang w:eastAsia="en-GB"/>
        </w:rPr>
        <w:t>09,</w:t>
      </w:r>
      <w:r w:rsidRPr="00435237">
        <w:rPr>
          <w:rFonts w:ascii="Calibri" w:eastAsia="Times New Roman" w:hAnsi="Calibri" w:cs="Calibri"/>
          <w:bCs/>
          <w:lang w:val="en-US" w:eastAsia="en-GB"/>
        </w:rPr>
        <w:t xml:space="preserve"> 161/2009,</w:t>
      </w:r>
      <w:r w:rsidRPr="00435237">
        <w:rPr>
          <w:rFonts w:ascii="Calibri" w:eastAsia="Times New Roman" w:hAnsi="Calibri" w:cs="Calibri"/>
          <w:bCs/>
          <w:lang w:eastAsia="en-GB"/>
        </w:rPr>
        <w:t xml:space="preserve"> 83/</w:t>
      </w:r>
      <w:r w:rsidRPr="00435237">
        <w:rPr>
          <w:rFonts w:ascii="Calibri" w:eastAsia="Times New Roman" w:hAnsi="Calibri" w:cs="Calibri"/>
          <w:bCs/>
          <w:lang w:val="en-US" w:eastAsia="en-GB"/>
        </w:rPr>
        <w:t>10</w:t>
      </w:r>
      <w:r w:rsidRPr="00435237">
        <w:rPr>
          <w:rFonts w:ascii="Calibri" w:eastAsia="Times New Roman" w:hAnsi="Calibri" w:cs="Calibri"/>
          <w:bCs/>
          <w:lang w:eastAsia="en-GB"/>
        </w:rPr>
        <w:t>, 51/11, 44/12, 23/13, 163/13, 180/14, 146/15 и 52/16</w:t>
      </w:r>
      <w:r w:rsidRPr="00435237">
        <w:rPr>
          <w:rFonts w:ascii="Calibri" w:eastAsia="Times New Roman" w:hAnsi="Calibri" w:cs="Calibri"/>
          <w:bCs/>
          <w:lang w:val="en-US" w:eastAsia="en-GB"/>
        </w:rPr>
        <w:t xml:space="preserve"> </w:t>
      </w:r>
      <w:r w:rsidRPr="00435237">
        <w:rPr>
          <w:rFonts w:ascii="Calibri" w:eastAsia="Times New Roman" w:hAnsi="Calibri" w:cs="Calibri"/>
          <w:bCs/>
          <w:lang w:eastAsia="en-GB"/>
        </w:rPr>
        <w:t xml:space="preserve">и </w:t>
      </w:r>
      <w:r w:rsidRPr="00435237">
        <w:rPr>
          <w:rFonts w:ascii="Calibri" w:eastAsia="Times New Roman" w:hAnsi="Calibri" w:cs="Calibri"/>
          <w:lang w:val="en-US" w:eastAsia="en-GB"/>
        </w:rPr>
        <w:t>“</w:t>
      </w:r>
      <w:r w:rsidRPr="00435237">
        <w:rPr>
          <w:rFonts w:ascii="Calibri" w:eastAsia="Times New Roman" w:hAnsi="Calibri" w:cs="Calibri"/>
          <w:lang w:eastAsia="en-GB"/>
        </w:rPr>
        <w:t>Службен весник на РСМ</w:t>
      </w:r>
      <w:r w:rsidRPr="00435237">
        <w:rPr>
          <w:rFonts w:ascii="Calibri" w:eastAsia="Times New Roman" w:hAnsi="Calibri" w:cs="Calibri"/>
          <w:bCs/>
          <w:lang w:val="en-US" w:eastAsia="en-GB"/>
        </w:rPr>
        <w:t>“</w:t>
      </w:r>
      <w:r w:rsidRPr="00435237">
        <w:rPr>
          <w:rFonts w:ascii="Calibri" w:eastAsia="Times New Roman" w:hAnsi="Calibri" w:cs="Calibri"/>
          <w:bCs/>
          <w:lang w:eastAsia="en-GB"/>
        </w:rPr>
        <w:t xml:space="preserve"> бр.151/21), Советот на Општина Прилеп на седницата одржана на 01.04.2026г. донесе</w:t>
      </w:r>
    </w:p>
    <w:p w14:paraId="5EE7714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sz w:val="24"/>
          <w:szCs w:val="24"/>
          <w:lang w:eastAsia="en-GB"/>
        </w:rPr>
      </w:pPr>
    </w:p>
    <w:p w14:paraId="6FF25E0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center"/>
        <w:rPr>
          <w:rFonts w:ascii="Calibri" w:eastAsia="Times New Roman" w:hAnsi="Calibri" w:cs="Calibri"/>
          <w:b/>
          <w:sz w:val="24"/>
          <w:szCs w:val="24"/>
          <w:lang w:eastAsia="en-GB"/>
        </w:rPr>
      </w:pPr>
      <w:r w:rsidRPr="00435237">
        <w:rPr>
          <w:rFonts w:ascii="Calibri" w:eastAsia="Times New Roman" w:hAnsi="Calibri" w:cs="Calibri"/>
          <w:b/>
          <w:sz w:val="24"/>
          <w:szCs w:val="24"/>
          <w:lang w:eastAsia="en-GB"/>
        </w:rPr>
        <w:t>ОДЛУКА</w:t>
      </w:r>
    </w:p>
    <w:p w14:paraId="400D2DB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center"/>
        <w:rPr>
          <w:rFonts w:ascii="Calibri" w:eastAsia="Times New Roman" w:hAnsi="Calibri" w:cs="Calibri"/>
          <w:b/>
          <w:sz w:val="24"/>
          <w:szCs w:val="24"/>
          <w:lang w:eastAsia="en-GB"/>
        </w:rPr>
      </w:pPr>
    </w:p>
    <w:p w14:paraId="549EDDB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center"/>
        <w:rPr>
          <w:rFonts w:ascii="Calibri" w:eastAsia="Times New Roman" w:hAnsi="Calibri" w:cs="Calibri"/>
          <w:sz w:val="24"/>
          <w:szCs w:val="24"/>
          <w:lang w:eastAsia="en-GB"/>
        </w:rPr>
      </w:pPr>
      <w:r w:rsidRPr="00435237">
        <w:rPr>
          <w:rFonts w:ascii="Calibri" w:eastAsia="Times New Roman" w:hAnsi="Calibri" w:cs="Calibri"/>
          <w:b/>
          <w:sz w:val="24"/>
          <w:szCs w:val="24"/>
          <w:lang w:eastAsia="en-GB"/>
        </w:rPr>
        <w:t>за определување крајбрежен појас на водотеците во плански опфат на УПС Галичани, КО Галичани и КО Беровци, Општина Прилеп</w:t>
      </w:r>
    </w:p>
    <w:p w14:paraId="6DAC2CA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sz w:val="24"/>
          <w:szCs w:val="24"/>
          <w:lang w:eastAsia="en-GB"/>
        </w:rPr>
      </w:pPr>
    </w:p>
    <w:p w14:paraId="013958C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center"/>
        <w:rPr>
          <w:rFonts w:ascii="Calibri" w:eastAsia="Times New Roman" w:hAnsi="Calibri" w:cs="Calibri"/>
          <w:sz w:val="24"/>
          <w:szCs w:val="24"/>
          <w:lang w:val="en-US" w:eastAsia="en-GB"/>
        </w:rPr>
      </w:pPr>
      <w:r w:rsidRPr="00435237">
        <w:rPr>
          <w:rFonts w:ascii="Calibri" w:eastAsia="Times New Roman" w:hAnsi="Calibri" w:cs="Calibri"/>
          <w:sz w:val="24"/>
          <w:szCs w:val="24"/>
          <w:lang w:eastAsia="en-GB"/>
        </w:rPr>
        <w:t>Член 1</w:t>
      </w:r>
    </w:p>
    <w:p w14:paraId="100FDC5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lang w:eastAsia="en-GB"/>
        </w:rPr>
      </w:pPr>
      <w:r w:rsidRPr="00435237">
        <w:rPr>
          <w:rFonts w:ascii="Calibri" w:eastAsia="Times New Roman" w:hAnsi="Calibri" w:cs="Calibri"/>
          <w:lang w:eastAsia="en-GB"/>
        </w:rPr>
        <w:t>Со оваа одлука се определува ширината на крајбрежниот појас на водотеците во планскиот опфат за село Галичани, дефинирани со СТУДИЈА ЗА ВОДОСТОПАНСКА ИНФРАСТРУКТУРА за изработка на Урбанистички план за село Галичани КО Галичани и КО Беровци, Општина Прилеп, изработена од Институт за урбанизам, сообраќај и екологија ИН-ПУМА ДОО Скопје со технички број 32/1 од Октомври 2020, заради заштита и одржување на природното корито и брегот на истите.</w:t>
      </w:r>
    </w:p>
    <w:p w14:paraId="4B845D0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lang w:eastAsia="en-GB"/>
        </w:rPr>
      </w:pPr>
    </w:p>
    <w:p w14:paraId="2FF1CB1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center"/>
        <w:rPr>
          <w:rFonts w:ascii="Calibri" w:eastAsia="Times New Roman" w:hAnsi="Calibri" w:cs="Calibri"/>
          <w:lang w:eastAsia="en-GB"/>
        </w:rPr>
      </w:pPr>
      <w:r w:rsidRPr="00435237">
        <w:rPr>
          <w:rFonts w:ascii="Calibri" w:eastAsia="Times New Roman" w:hAnsi="Calibri" w:cs="Calibri"/>
          <w:lang w:eastAsia="en-GB"/>
        </w:rPr>
        <w:t>Член 2</w:t>
      </w:r>
    </w:p>
    <w:p w14:paraId="6A08348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lang w:eastAsia="en-GB"/>
        </w:rPr>
      </w:pPr>
      <w:r w:rsidRPr="00435237">
        <w:rPr>
          <w:rFonts w:ascii="Calibri" w:eastAsia="Times New Roman" w:hAnsi="Calibri" w:cs="Calibri"/>
          <w:lang w:eastAsia="en-GB"/>
        </w:rPr>
        <w:t>Ширината на крајбрежниот појас на водотеците, коритото на Суводолица-Поток 1 од стационажа 0+000.00 со геодетски координати (</w:t>
      </w:r>
      <w:r w:rsidRPr="00435237">
        <w:rPr>
          <w:rFonts w:ascii="Calibri" w:eastAsia="Times New Roman" w:hAnsi="Calibri" w:cs="Calibri"/>
          <w:lang w:val="en-US" w:eastAsia="en-GB"/>
        </w:rPr>
        <w:t>Y</w:t>
      </w:r>
      <w:r w:rsidRPr="00435237">
        <w:rPr>
          <w:rFonts w:ascii="Calibri" w:eastAsia="Times New Roman" w:hAnsi="Calibri" w:cs="Calibri"/>
          <w:lang w:eastAsia="en-GB"/>
        </w:rPr>
        <w:t xml:space="preserve"> = 7540641.2571 Х = 4573436.3830) до стационажа 0+567.30 со геодетски координати (</w:t>
      </w:r>
      <w:r w:rsidRPr="00435237">
        <w:rPr>
          <w:rFonts w:ascii="Calibri" w:eastAsia="Times New Roman" w:hAnsi="Calibri" w:cs="Calibri"/>
          <w:lang w:val="en-US" w:eastAsia="en-GB"/>
        </w:rPr>
        <w:t>Y</w:t>
      </w:r>
      <w:r w:rsidRPr="00435237">
        <w:rPr>
          <w:rFonts w:ascii="Calibri" w:eastAsia="Times New Roman" w:hAnsi="Calibri" w:cs="Calibri"/>
          <w:lang w:eastAsia="en-GB"/>
        </w:rPr>
        <w:t xml:space="preserve"> = 7540107.3348 Х = 4573443.7492) на </w:t>
      </w:r>
      <w:r w:rsidRPr="00435237">
        <w:rPr>
          <w:rFonts w:ascii="Calibri" w:eastAsia="Times New Roman" w:hAnsi="Calibri" w:cs="Calibri"/>
          <w:lang w:eastAsia="en-GB"/>
        </w:rPr>
        <w:lastRenderedPageBreak/>
        <w:t>КП280, КП1245/1, КП187 и КП87, КО Галичани, дел во и дел вон планскиот опфат за село Галичани, коритото на Штавичка река од стационажа 0+000.00 со геодетски координати (</w:t>
      </w:r>
      <w:r w:rsidRPr="00435237">
        <w:rPr>
          <w:rFonts w:ascii="Calibri" w:eastAsia="Times New Roman" w:hAnsi="Calibri" w:cs="Calibri"/>
          <w:lang w:val="en-US" w:eastAsia="en-GB"/>
        </w:rPr>
        <w:t>Y</w:t>
      </w:r>
      <w:r w:rsidRPr="00435237">
        <w:rPr>
          <w:rFonts w:ascii="Calibri" w:eastAsia="Times New Roman" w:hAnsi="Calibri" w:cs="Calibri"/>
          <w:lang w:eastAsia="en-GB"/>
        </w:rPr>
        <w:t xml:space="preserve"> = 7540141.0954 и Х = 4572865.3678) до стационажа 0+632.00 со геодетски координати (</w:t>
      </w:r>
      <w:r w:rsidRPr="00435237">
        <w:rPr>
          <w:rFonts w:ascii="Calibri" w:eastAsia="Times New Roman" w:hAnsi="Calibri" w:cs="Calibri"/>
          <w:lang w:val="en-US" w:eastAsia="en-GB"/>
        </w:rPr>
        <w:t>Y</w:t>
      </w:r>
      <w:r w:rsidRPr="00435237">
        <w:rPr>
          <w:rFonts w:ascii="Calibri" w:eastAsia="Times New Roman" w:hAnsi="Calibri" w:cs="Calibri"/>
          <w:lang w:eastAsia="en-GB"/>
        </w:rPr>
        <w:t xml:space="preserve"> = 7539923.0743 Х = 4573356.7415) на КП1236/1, КО Галичани, дел вон опфат на село Галичани, се определува со СТУДИЈА ЗА ВОДОСТОПАНСКА ИНФРАСТРУКТУРА за изработка на Урбанистички план за село Галичани, КО Галичани и КО Беровци, Општина Прилеп, изработен од Институт за урбанизам, сообраќај и екологија ИН-ПУМА ДОО Скопје со технички број 32/1 од Октомври 2020, за трите водотеци ќе изнесува 3 метри лево и 3 метри десно од предвидените профили.</w:t>
      </w:r>
    </w:p>
    <w:p w14:paraId="57D3E15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lang w:val="en-US" w:eastAsia="en-GB"/>
        </w:rPr>
      </w:pPr>
    </w:p>
    <w:p w14:paraId="7679306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center"/>
        <w:rPr>
          <w:rFonts w:ascii="Calibri" w:eastAsia="Times New Roman" w:hAnsi="Calibri" w:cs="Calibri"/>
          <w:lang w:eastAsia="en-GB"/>
        </w:rPr>
      </w:pPr>
      <w:r w:rsidRPr="00435237">
        <w:rPr>
          <w:rFonts w:ascii="Calibri" w:eastAsia="Times New Roman" w:hAnsi="Calibri" w:cs="Calibri"/>
          <w:lang w:eastAsia="en-GB"/>
        </w:rPr>
        <w:t>Член 3</w:t>
      </w:r>
    </w:p>
    <w:p w14:paraId="2241EEA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lang w:eastAsia="en-GB"/>
        </w:rPr>
      </w:pPr>
      <w:r w:rsidRPr="00435237">
        <w:rPr>
          <w:rFonts w:ascii="Calibri" w:eastAsia="Times New Roman" w:hAnsi="Calibri" w:cs="Calibri"/>
          <w:lang w:eastAsia="en-GB"/>
        </w:rPr>
        <w:t>Составен дел на оваа Одлука е Студијата а водостопанска инфраструктура, наведена во член 2, заедно со графичките прилози во прилог на истата во размер 1:1000.</w:t>
      </w:r>
    </w:p>
    <w:p w14:paraId="566D486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lang w:val="en-US" w:eastAsia="en-GB"/>
        </w:rPr>
      </w:pPr>
    </w:p>
    <w:p w14:paraId="3980233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center"/>
        <w:rPr>
          <w:rFonts w:ascii="Calibri" w:eastAsia="Times New Roman" w:hAnsi="Calibri" w:cs="Calibri"/>
          <w:lang w:eastAsia="en-GB"/>
        </w:rPr>
      </w:pPr>
      <w:r w:rsidRPr="00435237">
        <w:rPr>
          <w:rFonts w:ascii="Calibri" w:eastAsia="Times New Roman" w:hAnsi="Calibri" w:cs="Calibri"/>
          <w:lang w:eastAsia="en-GB"/>
        </w:rPr>
        <w:t>Член 4</w:t>
      </w:r>
    </w:p>
    <w:p w14:paraId="03D3AF8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eastAsia="Calibri" w:hAnsi="Calibri" w:cs="Times New Roman"/>
          <w:noProof/>
        </w:rPr>
      </w:pPr>
      <w:r w:rsidRPr="00435237">
        <w:rPr>
          <w:rFonts w:ascii="Calibri" w:eastAsia="Calibri" w:hAnsi="Calibri" w:cs="Times New Roman"/>
          <w:noProof/>
        </w:rPr>
        <w:t>На предлог на Градоначалникот, Советот ја донесува оваа одлука по претходно добиена согласност од органот на државната управа надлежен за вршење на работите од областа на животната средина.</w:t>
      </w:r>
    </w:p>
    <w:p w14:paraId="6B00960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both"/>
        <w:rPr>
          <w:rFonts w:ascii="Calibri" w:eastAsia="Calibri" w:hAnsi="Calibri" w:cs="Times New Roman"/>
          <w:noProof/>
        </w:rPr>
      </w:pPr>
      <w:r w:rsidRPr="00435237">
        <w:rPr>
          <w:rFonts w:ascii="Calibri" w:eastAsia="Calibri" w:hAnsi="Calibri" w:cs="Times New Roman"/>
          <w:noProof/>
        </w:rPr>
        <w:t>Оваа Одлука влегува во сила осмиот ден од денот на објавување во Службен гласник на Општина Прилеп.</w:t>
      </w:r>
    </w:p>
    <w:p w14:paraId="1088137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lang w:val="en-US" w:eastAsia="en-GB"/>
        </w:rPr>
      </w:pPr>
    </w:p>
    <w:p w14:paraId="4F5F610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6600"/>
        </w:tabs>
        <w:spacing w:after="0" w:line="240" w:lineRule="auto"/>
        <w:jc w:val="both"/>
        <w:rPr>
          <w:rFonts w:ascii="Calibri" w:eastAsia="Times New Roman" w:hAnsi="Calibri" w:cs="Calibri"/>
          <w:lang w:val="en-US" w:eastAsia="en-GB"/>
        </w:rPr>
      </w:pPr>
    </w:p>
    <w:p w14:paraId="1919DDC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noProof/>
          <w:sz w:val="20"/>
          <w:szCs w:val="20"/>
        </w:rPr>
      </w:pPr>
      <w:r w:rsidRPr="00435237">
        <w:rPr>
          <w:rFonts w:ascii="Calibri" w:eastAsia="Calibri" w:hAnsi="Calibri" w:cs="Times New Roman"/>
          <w:noProof/>
          <w:sz w:val="20"/>
          <w:szCs w:val="20"/>
        </w:rPr>
        <w:t xml:space="preserve">Број 09-1435/22                                                                                                                             ПРЕТСЕДАТЕЛ    </w:t>
      </w:r>
    </w:p>
    <w:p w14:paraId="105DD06C" w14:textId="0DEAAFE2"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rPr>
          <w:rFonts w:ascii="Calibri" w:eastAsia="Calibri" w:hAnsi="Calibri" w:cs="Times New Roman"/>
          <w:noProof/>
          <w:sz w:val="20"/>
          <w:szCs w:val="20"/>
        </w:rPr>
      </w:pPr>
      <w:r w:rsidRPr="00435237">
        <w:rPr>
          <w:rFonts w:ascii="Calibri" w:eastAsia="Calibri" w:hAnsi="Calibri" w:cs="Times New Roman"/>
          <w:noProof/>
          <w:sz w:val="20"/>
          <w:szCs w:val="20"/>
        </w:rPr>
        <w:t xml:space="preserve">01.04.2026 година                   </w:t>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t xml:space="preserve">                         </w:t>
      </w:r>
      <w:r>
        <w:rPr>
          <w:rFonts w:ascii="Calibri" w:eastAsia="Calibri" w:hAnsi="Calibri" w:cs="Times New Roman"/>
          <w:noProof/>
          <w:sz w:val="20"/>
          <w:szCs w:val="20"/>
          <w:lang w:val="en-US"/>
        </w:rPr>
        <w:t xml:space="preserve">                                          </w:t>
      </w:r>
      <w:r w:rsidRPr="00435237">
        <w:rPr>
          <w:rFonts w:ascii="Calibri" w:eastAsia="Calibri" w:hAnsi="Calibri" w:cs="Times New Roman"/>
          <w:noProof/>
          <w:sz w:val="20"/>
          <w:szCs w:val="20"/>
        </w:rPr>
        <w:t xml:space="preserve">  на советот на Општина Прилеп      </w:t>
      </w:r>
    </w:p>
    <w:p w14:paraId="0BFEC2FB" w14:textId="15B4F137" w:rsidR="0026177A" w:rsidRPr="0026177A"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r w:rsidRPr="00435237">
        <w:rPr>
          <w:rFonts w:ascii="Calibri" w:eastAsia="Calibri" w:hAnsi="Calibri" w:cs="Times New Roman"/>
          <w:noProof/>
          <w:sz w:val="20"/>
          <w:szCs w:val="20"/>
        </w:rPr>
        <w:t xml:space="preserve">           </w:t>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r>
      <w:r w:rsidRPr="00435237">
        <w:rPr>
          <w:rFonts w:ascii="Calibri" w:eastAsia="Calibri" w:hAnsi="Calibri" w:cs="Times New Roman"/>
          <w:noProof/>
          <w:sz w:val="20"/>
          <w:szCs w:val="20"/>
        </w:rPr>
        <w:tab/>
        <w:t xml:space="preserve">                      </w:t>
      </w:r>
      <w:r>
        <w:rPr>
          <w:rFonts w:ascii="Calibri" w:eastAsia="Calibri" w:hAnsi="Calibri" w:cs="Times New Roman"/>
          <w:noProof/>
          <w:sz w:val="20"/>
          <w:szCs w:val="20"/>
          <w:lang w:val="en-US"/>
        </w:rPr>
        <w:t xml:space="preserve">                                                                             </w:t>
      </w:r>
      <w:r w:rsidR="00FF4562">
        <w:rPr>
          <w:rFonts w:ascii="Calibri" w:eastAsia="Calibri" w:hAnsi="Calibri" w:cs="Times New Roman"/>
          <w:noProof/>
          <w:sz w:val="20"/>
          <w:szCs w:val="20"/>
          <w:lang w:val="en-US"/>
        </w:rPr>
        <w:t xml:space="preserve">             </w:t>
      </w:r>
      <w:r>
        <w:rPr>
          <w:rFonts w:ascii="Calibri" w:eastAsia="Calibri" w:hAnsi="Calibri" w:cs="Times New Roman"/>
          <w:noProof/>
          <w:sz w:val="20"/>
          <w:szCs w:val="20"/>
          <w:lang w:val="en-US"/>
        </w:rPr>
        <w:t xml:space="preserve">   </w:t>
      </w:r>
      <w:r w:rsidRPr="00435237">
        <w:rPr>
          <w:rFonts w:ascii="Calibri" w:eastAsia="Calibri" w:hAnsi="Calibri" w:cs="Times New Roman"/>
          <w:noProof/>
          <w:sz w:val="20"/>
          <w:szCs w:val="20"/>
        </w:rPr>
        <w:t>Д-р Билјана Кржеска</w:t>
      </w:r>
    </w:p>
    <w:p w14:paraId="0BE7ED9A" w14:textId="77777777" w:rsidR="0026177A" w:rsidRPr="0026177A" w:rsidRDefault="0026177A"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5B92D9F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BC12C0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CC2EB1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CC10C4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2500A12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4328F0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2A6258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7AF9D2E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ОДЛУКА ЗА ОПРЕДЕЛУВАЊЕ УСЛОВИ И НАЧИН НА ДАВАЊЕ ПОД ЗАКУП НА НЕДВИЖЕН ИМОТ КОЈ СЕ НАОЃА НА КП 15641 СОПСТВЕНОСТ НА ЕЛС-ОПШТИНА ПРИЛЕП, ВО  ПОСТАПКА СО ЕЛЕКТРОНСКО ЈАВНО НАДДАВАЊЕ</w:t>
      </w:r>
    </w:p>
    <w:p w14:paraId="5D1BD5B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FE3589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FCAD47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val="en-US" w:eastAsia="en-GB"/>
        </w:rPr>
        <w:t>Одлука</w:t>
      </w:r>
      <w:r w:rsidRPr="0026177A">
        <w:rPr>
          <w:rFonts w:ascii="Calibri" w:eastAsia="Times New Roman" w:hAnsi="Calibri" w:cs="Calibri"/>
          <w:bCs/>
          <w:sz w:val="24"/>
          <w:szCs w:val="24"/>
          <w:lang w:eastAsia="en-GB"/>
        </w:rPr>
        <w:t>та</w:t>
      </w:r>
      <w:r w:rsidRPr="0026177A">
        <w:rPr>
          <w:rFonts w:ascii="Calibri" w:eastAsia="Times New Roman" w:hAnsi="Calibri" w:cs="Calibri"/>
          <w:bCs/>
          <w:sz w:val="24"/>
          <w:szCs w:val="24"/>
          <w:lang w:val="en-US" w:eastAsia="en-GB"/>
        </w:rPr>
        <w:t xml:space="preserve"> за определување услови и начин на давање под закуп на недвижен имот кој се наоѓа на КП 15641 сопственост на ЕЛС-Општина Прилеп, во  постапка со електронско јавно наддавање</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43461F9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7435CFF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7761B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702554DB" w14:textId="77777777" w:rsidTr="00435237">
        <w:trPr>
          <w:jc w:val="center"/>
        </w:trPr>
        <w:tc>
          <w:tcPr>
            <w:tcW w:w="3080" w:type="dxa"/>
          </w:tcPr>
          <w:p w14:paraId="31EB70A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08-1437/22</w:t>
            </w:r>
          </w:p>
        </w:tc>
        <w:tc>
          <w:tcPr>
            <w:tcW w:w="3081" w:type="dxa"/>
          </w:tcPr>
          <w:p w14:paraId="304CCC9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0D50CF1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41A95AED" w14:textId="77777777" w:rsidTr="00435237">
        <w:trPr>
          <w:jc w:val="center"/>
        </w:trPr>
        <w:tc>
          <w:tcPr>
            <w:tcW w:w="3080" w:type="dxa"/>
          </w:tcPr>
          <w:p w14:paraId="63355BE7"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1113A0F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3913A4E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15618741" w14:textId="77777777" w:rsidTr="00435237">
        <w:trPr>
          <w:jc w:val="center"/>
        </w:trPr>
        <w:tc>
          <w:tcPr>
            <w:tcW w:w="3080" w:type="dxa"/>
          </w:tcPr>
          <w:p w14:paraId="1912145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65A3D43A"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5911A7D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598E846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B7A61A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101DFC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FF3668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4E8502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r w:rsidRPr="00435237">
        <w:rPr>
          <w:rFonts w:ascii="Calibri" w:eastAsia="Calibri" w:hAnsi="Calibri" w:cs="Times New Roman"/>
        </w:rPr>
        <w:t>Врз основа на член  36 ст. 1 т.10 од Законот за локална самоуправа (</w:t>
      </w:r>
      <w:r w:rsidRPr="00435237">
        <w:rPr>
          <w:rFonts w:ascii="Calibri" w:eastAsia="Calibri" w:hAnsi="Calibri" w:cs="Times New Roman"/>
          <w:lang w:val="en-US"/>
        </w:rPr>
        <w:t>"</w:t>
      </w:r>
      <w:r w:rsidRPr="00435237">
        <w:rPr>
          <w:rFonts w:ascii="Calibri" w:eastAsia="Calibri" w:hAnsi="Calibri" w:cs="Times New Roman"/>
        </w:rPr>
        <w:t>Сл.Весник на РСМ</w:t>
      </w:r>
      <w:r w:rsidRPr="00435237">
        <w:rPr>
          <w:rFonts w:ascii="Calibri" w:eastAsia="Calibri" w:hAnsi="Calibri" w:cs="Times New Roman"/>
          <w:lang w:val="en-US"/>
        </w:rPr>
        <w:t>"</w:t>
      </w:r>
      <w:r w:rsidRPr="00435237">
        <w:rPr>
          <w:rFonts w:ascii="Calibri" w:eastAsia="Calibri" w:hAnsi="Calibri" w:cs="Times New Roman"/>
        </w:rPr>
        <w:t xml:space="preserve"> бр. 5/2002, 202/24), член 3 став 2 од Законот за користење и располагање со стварите во државна сопственост и стварите во општинска сопственост </w:t>
      </w:r>
      <w:r w:rsidRPr="00435237">
        <w:rPr>
          <w:rFonts w:ascii="Calibri" w:eastAsia="Calibri" w:hAnsi="Calibri" w:cs="Times New Roman"/>
          <w:color w:val="000000"/>
        </w:rPr>
        <w:t>(</w:t>
      </w:r>
      <w:r w:rsidRPr="00435237">
        <w:rPr>
          <w:rFonts w:ascii="Calibri" w:eastAsia="Calibri" w:hAnsi="Calibri" w:cs="Times New Roman"/>
          <w:color w:val="000000"/>
          <w:lang w:val="en-US"/>
        </w:rPr>
        <w:t>“</w:t>
      </w:r>
      <w:r w:rsidRPr="00435237">
        <w:rPr>
          <w:rFonts w:ascii="Calibri" w:eastAsia="Calibri" w:hAnsi="Calibri" w:cs="Times New Roman"/>
          <w:color w:val="000000"/>
        </w:rPr>
        <w:t>Сл.весник на РМ бр.78/15, 106/15, 153/15</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rPr>
        <w:t>190/16</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rPr>
        <w:t>и 21/18) и (</w:t>
      </w:r>
      <w:r w:rsidRPr="00435237">
        <w:rPr>
          <w:rFonts w:ascii="Calibri" w:eastAsia="Calibri" w:hAnsi="Calibri" w:cs="Times New Roman"/>
          <w:color w:val="000000"/>
          <w:lang w:val="en-US"/>
        </w:rPr>
        <w:t>“</w:t>
      </w:r>
      <w:r w:rsidRPr="00435237">
        <w:rPr>
          <w:rFonts w:ascii="Calibri" w:eastAsia="Calibri" w:hAnsi="Calibri" w:cs="Times New Roman"/>
          <w:color w:val="000000"/>
        </w:rPr>
        <w:t xml:space="preserve">Сл.весник на РСМ 101/19, 275/19, 122/21 и 193/25), </w:t>
      </w:r>
      <w:r w:rsidRPr="00435237">
        <w:rPr>
          <w:rFonts w:ascii="Calibri" w:eastAsia="Calibri" w:hAnsi="Calibri" w:cs="Times New Roman"/>
        </w:rPr>
        <w:t xml:space="preserve"> како и врз основа на член 26 ст.1 т.33 и член 95 од Статутот на ЕЛС-Општина Прилеп (</w:t>
      </w:r>
      <w:r w:rsidRPr="00435237">
        <w:rPr>
          <w:rFonts w:ascii="Calibri" w:eastAsia="Calibri" w:hAnsi="Calibri" w:cs="Times New Roman"/>
          <w:lang w:val="en-US"/>
        </w:rPr>
        <w:t>"</w:t>
      </w:r>
      <w:r w:rsidRPr="00435237">
        <w:rPr>
          <w:rFonts w:ascii="Calibri" w:eastAsia="Calibri" w:hAnsi="Calibri" w:cs="Times New Roman"/>
        </w:rPr>
        <w:t>Службен гласник</w:t>
      </w:r>
      <w:r w:rsidRPr="00435237">
        <w:rPr>
          <w:rFonts w:ascii="Calibri" w:eastAsia="Calibri" w:hAnsi="Calibri" w:cs="Times New Roman"/>
          <w:lang w:val="en-US"/>
        </w:rPr>
        <w:t>"</w:t>
      </w:r>
      <w:r w:rsidRPr="00435237">
        <w:rPr>
          <w:rFonts w:ascii="Calibri" w:eastAsia="Calibri" w:hAnsi="Calibri" w:cs="Times New Roman"/>
        </w:rPr>
        <w:t xml:space="preserve"> бр.6/2003, бр.4/2005 и 11/2008 година) , Советот  на седницата одржана на ден 01.04.2026 година донесе:</w:t>
      </w:r>
    </w:p>
    <w:p w14:paraId="6F57BD0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p>
    <w:p w14:paraId="13FCE0F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2160" w:firstLine="720"/>
        <w:jc w:val="both"/>
        <w:rPr>
          <w:rFonts w:ascii="Calibri" w:eastAsia="Calibri" w:hAnsi="Calibri" w:cs="Times New Roman"/>
          <w:b/>
          <w:lang w:val="en-IN"/>
        </w:rPr>
      </w:pPr>
      <w:r w:rsidRPr="00435237">
        <w:rPr>
          <w:rFonts w:ascii="Calibri" w:eastAsia="Calibri" w:hAnsi="Calibri" w:cs="Times New Roman"/>
          <w:b/>
        </w:rPr>
        <w:t xml:space="preserve">              </w:t>
      </w:r>
      <w:r w:rsidRPr="00435237">
        <w:rPr>
          <w:rFonts w:ascii="Calibri" w:eastAsia="Calibri" w:hAnsi="Calibri" w:cs="Times New Roman"/>
          <w:b/>
          <w:lang w:val="en-IN"/>
        </w:rPr>
        <w:t>О  Д  Л  У  К  А</w:t>
      </w:r>
    </w:p>
    <w:p w14:paraId="674E0DA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rPr>
      </w:pPr>
      <w:r w:rsidRPr="00435237">
        <w:rPr>
          <w:rFonts w:ascii="Calibri" w:eastAsia="Calibri" w:hAnsi="Calibri" w:cs="Times New Roman"/>
        </w:rPr>
        <w:t>за определување услови и начин на давање под закуп на недвижен имот кој се наоѓа на КП 15641 сопственост на ЕЛС-Општина Прилеп, во  постапка со електронско јавно наддавање</w:t>
      </w:r>
    </w:p>
    <w:p w14:paraId="386EE84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r w:rsidRPr="00435237">
        <w:rPr>
          <w:rFonts w:ascii="Calibri" w:eastAsia="Calibri" w:hAnsi="Calibri" w:cs="Times New Roman"/>
        </w:rPr>
        <w:t xml:space="preserve">                                                                                Член   1</w:t>
      </w:r>
    </w:p>
    <w:p w14:paraId="11D0F9F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r w:rsidRPr="00435237">
        <w:rPr>
          <w:rFonts w:ascii="Calibri" w:eastAsia="Calibri" w:hAnsi="Calibri" w:cs="Times New Roman"/>
        </w:rPr>
        <w:t>Со оваа Одлука се определуваат условите и начинот на давање под закуп на недвижен имот сопственост на ЕЛС-Општина Прилеп,  во постапка со електронско јавно наддавање.</w:t>
      </w:r>
    </w:p>
    <w:p w14:paraId="1912C90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r w:rsidRPr="00435237">
        <w:rPr>
          <w:rFonts w:ascii="Calibri" w:eastAsia="Calibri" w:hAnsi="Calibri" w:cs="Times New Roman"/>
        </w:rPr>
        <w:t xml:space="preserve">                                                                                Член  2</w:t>
      </w:r>
    </w:p>
    <w:p w14:paraId="00B7104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r w:rsidRPr="00435237">
        <w:rPr>
          <w:rFonts w:ascii="Calibri" w:eastAsia="Calibri" w:hAnsi="Calibri" w:cs="Times New Roman"/>
        </w:rPr>
        <w:t>Како недвижен имот сопственост ЕЛС-Општина Прилеп,  кој ќе се дава под закуп во постапка со електронско јавно наддавање,  се определува следниот</w:t>
      </w:r>
      <w:r w:rsidRPr="00435237">
        <w:rPr>
          <w:rFonts w:ascii="Calibri" w:eastAsia="Calibri" w:hAnsi="Calibri" w:cs="Times New Roman"/>
          <w:lang w:val="en-US"/>
        </w:rPr>
        <w:t>:</w:t>
      </w:r>
      <w:r w:rsidRPr="00435237">
        <w:rPr>
          <w:rFonts w:ascii="Calibri" w:eastAsia="Calibri" w:hAnsi="Calibri" w:cs="Times New Roman"/>
        </w:rPr>
        <w:t xml:space="preserve"> </w:t>
      </w:r>
    </w:p>
    <w:p w14:paraId="09F720A6"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r w:rsidRPr="00435237">
        <w:rPr>
          <w:rFonts w:ascii="Calibri" w:eastAsia="Calibri" w:hAnsi="Calibri" w:cs="Times New Roman"/>
        </w:rPr>
        <w:t xml:space="preserve">         Недвижен имот заведен во Имотен Лист бр.33676 заведен со број 1105-7070/2026 од 25.03.2026 издаден од Агенција за катастар на недвижности, кој се наоѓа на КП 15641 КО Прилеп сопственост на ЕЛС Општина Прилеп. Недвижниот имот се наоѓа на адреса ул.Козара. Во имотен лист објектот е опишан како</w:t>
      </w:r>
      <w:r w:rsidRPr="00435237">
        <w:rPr>
          <w:rFonts w:ascii="Calibri" w:eastAsia="Calibri" w:hAnsi="Calibri" w:cs="Times New Roman"/>
          <w:lang w:val="en-US"/>
        </w:rPr>
        <w:t>:</w:t>
      </w:r>
      <w:r w:rsidRPr="00435237">
        <w:rPr>
          <w:rFonts w:ascii="Calibri" w:eastAsia="Calibri" w:hAnsi="Calibri" w:cs="Times New Roman"/>
        </w:rPr>
        <w:t xml:space="preserve"> недвижен имот-месни заедници, број на зграда 1, влез -1, кат-приземје со внатрешна површина на објектот од </w:t>
      </w:r>
      <w:r w:rsidRPr="00435237">
        <w:rPr>
          <w:rFonts w:ascii="Calibri" w:eastAsia="Calibri" w:hAnsi="Calibri" w:cs="Times New Roman"/>
          <w:color w:val="000000"/>
        </w:rPr>
        <w:t>460 м2. Површината на земјиштето под објект изнесува 511м2.</w:t>
      </w:r>
      <w:r w:rsidRPr="00435237">
        <w:rPr>
          <w:rFonts w:ascii="Calibri" w:eastAsia="Calibri" w:hAnsi="Calibri" w:cs="Times New Roman"/>
        </w:rPr>
        <w:tab/>
      </w:r>
      <w:r w:rsidRPr="00435237">
        <w:rPr>
          <w:rFonts w:ascii="Calibri" w:eastAsia="Calibri" w:hAnsi="Calibri" w:cs="Times New Roman"/>
        </w:rPr>
        <w:tab/>
      </w:r>
    </w:p>
    <w:p w14:paraId="68AC3906" w14:textId="3B460AC1"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color w:val="FF0000"/>
        </w:rPr>
      </w:pPr>
      <w:r w:rsidRPr="00435237">
        <w:rPr>
          <w:rFonts w:ascii="Calibri" w:eastAsia="Calibri" w:hAnsi="Calibri" w:cs="Times New Roman"/>
        </w:rPr>
        <w:tab/>
      </w:r>
      <w:r w:rsidRPr="00435237">
        <w:rPr>
          <w:rFonts w:ascii="Calibri" w:eastAsia="Calibri" w:hAnsi="Calibri" w:cs="Times New Roman"/>
        </w:rPr>
        <w:tab/>
      </w:r>
      <w:r w:rsidRPr="00435237">
        <w:rPr>
          <w:rFonts w:ascii="Calibri" w:eastAsia="Calibri" w:hAnsi="Calibri" w:cs="Times New Roman"/>
        </w:rPr>
        <w:tab/>
      </w:r>
      <w:r w:rsidRPr="00435237">
        <w:rPr>
          <w:rFonts w:ascii="Calibri" w:eastAsia="Calibri" w:hAnsi="Calibri" w:cs="Times New Roman"/>
        </w:rPr>
        <w:tab/>
        <w:t xml:space="preserve">         </w:t>
      </w:r>
      <w:r>
        <w:rPr>
          <w:rFonts w:ascii="Calibri" w:eastAsia="Calibri" w:hAnsi="Calibri" w:cs="Times New Roman"/>
          <w:lang w:val="en-US"/>
        </w:rPr>
        <w:t xml:space="preserve">                                                       </w:t>
      </w:r>
      <w:r w:rsidRPr="00435237">
        <w:rPr>
          <w:rFonts w:ascii="Calibri" w:eastAsia="Calibri" w:hAnsi="Calibri" w:cs="Times New Roman"/>
        </w:rPr>
        <w:t>Член  3</w:t>
      </w:r>
    </w:p>
    <w:p w14:paraId="321493C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r w:rsidRPr="00435237">
        <w:rPr>
          <w:rFonts w:ascii="Calibri" w:eastAsia="Calibri" w:hAnsi="Calibri" w:cs="Times New Roman"/>
        </w:rPr>
        <w:t>Недвижниот имот опишан во член 2 од оваа одлука се дава под закуп за определен временски период од 5 (пет) години.</w:t>
      </w:r>
    </w:p>
    <w:p w14:paraId="5A760D70" w14:textId="091753F3"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color w:val="FF0000"/>
        </w:rPr>
      </w:pPr>
      <w:r w:rsidRPr="00435237">
        <w:rPr>
          <w:rFonts w:ascii="Calibri" w:eastAsia="Calibri" w:hAnsi="Calibri" w:cs="Times New Roman"/>
        </w:rPr>
        <w:tab/>
      </w:r>
      <w:r w:rsidRPr="00435237">
        <w:rPr>
          <w:rFonts w:ascii="Calibri" w:eastAsia="Calibri" w:hAnsi="Calibri" w:cs="Times New Roman"/>
        </w:rPr>
        <w:tab/>
      </w:r>
      <w:r w:rsidRPr="00435237">
        <w:rPr>
          <w:rFonts w:ascii="Calibri" w:eastAsia="Calibri" w:hAnsi="Calibri" w:cs="Times New Roman"/>
        </w:rPr>
        <w:tab/>
      </w:r>
      <w:r w:rsidRPr="00435237">
        <w:rPr>
          <w:rFonts w:ascii="Calibri" w:eastAsia="Calibri" w:hAnsi="Calibri" w:cs="Times New Roman"/>
        </w:rPr>
        <w:tab/>
        <w:t xml:space="preserve">         </w:t>
      </w:r>
      <w:r>
        <w:rPr>
          <w:rFonts w:ascii="Calibri" w:eastAsia="Calibri" w:hAnsi="Calibri" w:cs="Times New Roman"/>
          <w:lang w:val="en-US"/>
        </w:rPr>
        <w:t xml:space="preserve">                                                     </w:t>
      </w:r>
      <w:r w:rsidRPr="00435237">
        <w:rPr>
          <w:rFonts w:ascii="Calibri" w:eastAsia="Calibri" w:hAnsi="Calibri" w:cs="Times New Roman"/>
        </w:rPr>
        <w:t>Член  4</w:t>
      </w:r>
    </w:p>
    <w:p w14:paraId="7DEE5AD9"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US"/>
        </w:rPr>
      </w:pPr>
      <w:r w:rsidRPr="00435237">
        <w:rPr>
          <w:rFonts w:ascii="Calibri" w:eastAsia="Calibri" w:hAnsi="Calibri" w:cs="Times New Roman"/>
        </w:rPr>
        <w:t>Висината на почетна цена за месечна закупнина изнесува 96.291,00 денари, односно 1.566,00 ЕВРА пресметано во денарска противредност, според средниот курс на еврото утврден од страна на НБРМ.  Пазарната вредност на објектот кој се дава под закуп согласно Извештајот за извршена проценка бр.14-115/2 од 27.03.2026 година од страна на овластен проценител при Одделението за администрирање приходи на ЕЛС Општина Прилеп изнесува 313.143,00 ЕВРА, односно изразено во денарска противредност износ од 19.258.298,00 денари.</w:t>
      </w:r>
    </w:p>
    <w:p w14:paraId="5EFC4FD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US"/>
        </w:rPr>
      </w:pPr>
    </w:p>
    <w:p w14:paraId="3C203CE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r w:rsidRPr="00435237">
        <w:rPr>
          <w:rFonts w:ascii="Calibri" w:eastAsia="Calibri" w:hAnsi="Calibri" w:cs="Times New Roman"/>
        </w:rPr>
        <w:t xml:space="preserve">                                                                                Член  5</w:t>
      </w:r>
    </w:p>
    <w:p w14:paraId="3BCC5BE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000000"/>
        </w:rPr>
      </w:pPr>
      <w:r w:rsidRPr="00435237">
        <w:rPr>
          <w:rFonts w:ascii="Calibri" w:eastAsia="Calibri" w:hAnsi="Calibri" w:cs="Times New Roman"/>
          <w:color w:val="FF0000"/>
          <w:lang w:val="en-IN"/>
        </w:rPr>
        <w:t xml:space="preserve"> </w:t>
      </w:r>
      <w:r w:rsidRPr="00435237">
        <w:rPr>
          <w:rFonts w:ascii="Calibri" w:eastAsia="Calibri" w:hAnsi="Calibri" w:cs="Times New Roman"/>
          <w:color w:val="FF0000"/>
          <w:lang w:val="en-IN"/>
        </w:rPr>
        <w:tab/>
      </w:r>
      <w:r w:rsidRPr="00435237">
        <w:rPr>
          <w:rFonts w:ascii="Calibri" w:eastAsia="Calibri" w:hAnsi="Calibri" w:cs="Times New Roman"/>
        </w:rPr>
        <w:t xml:space="preserve">Спроведувањето на постапката за давање под закуп на недвижниот имот опишан во член 2 од оваа одлука, ќе се врши со електронско јавно наддавање, а согласно одредбите </w:t>
      </w:r>
      <w:r w:rsidRPr="00435237">
        <w:rPr>
          <w:rFonts w:ascii="Calibri" w:eastAsia="Calibri" w:hAnsi="Calibri" w:cs="Times New Roman"/>
          <w:color w:val="000000"/>
        </w:rPr>
        <w:t>од Законот за користење и располагање со стварите во државна сопственост и со стварите во општинска сопственост (</w:t>
      </w:r>
      <w:r w:rsidRPr="00435237">
        <w:rPr>
          <w:rFonts w:ascii="Calibri" w:eastAsia="Calibri" w:hAnsi="Calibri" w:cs="Times New Roman"/>
          <w:color w:val="000000"/>
          <w:lang w:val="en-US"/>
        </w:rPr>
        <w:t>“</w:t>
      </w:r>
      <w:r w:rsidRPr="00435237">
        <w:rPr>
          <w:rFonts w:ascii="Calibri" w:eastAsia="Calibri" w:hAnsi="Calibri" w:cs="Times New Roman"/>
          <w:color w:val="000000"/>
        </w:rPr>
        <w:t>Сл.весник на РМ бр.78/15, 106/15, 153/15</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rPr>
        <w:t>190/16</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rPr>
        <w:t>и 21/18) и (</w:t>
      </w:r>
      <w:r w:rsidRPr="00435237">
        <w:rPr>
          <w:rFonts w:ascii="Calibri" w:eastAsia="Calibri" w:hAnsi="Calibri" w:cs="Times New Roman"/>
          <w:color w:val="000000"/>
          <w:lang w:val="en-US"/>
        </w:rPr>
        <w:t>“</w:t>
      </w:r>
      <w:r w:rsidRPr="00435237">
        <w:rPr>
          <w:rFonts w:ascii="Calibri" w:eastAsia="Calibri" w:hAnsi="Calibri" w:cs="Times New Roman"/>
          <w:color w:val="000000"/>
        </w:rPr>
        <w:t>Сл.весник на РСМ 101/19, 275/19, 122/21 и 193/25), како и согласно оваа одлука.</w:t>
      </w:r>
    </w:p>
    <w:p w14:paraId="29EF8B49" w14:textId="108FDEA6"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000000"/>
        </w:rPr>
      </w:pPr>
      <w:r w:rsidRPr="00435237">
        <w:rPr>
          <w:rFonts w:ascii="Calibri" w:eastAsia="Calibri" w:hAnsi="Calibri" w:cs="Times New Roman"/>
          <w:color w:val="FF0000"/>
        </w:rPr>
        <w:tab/>
      </w:r>
      <w:r w:rsidRPr="00435237">
        <w:rPr>
          <w:rFonts w:ascii="Calibri" w:eastAsia="Calibri" w:hAnsi="Calibri" w:cs="Times New Roman"/>
          <w:color w:val="FF0000"/>
        </w:rPr>
        <w:tab/>
      </w:r>
      <w:r w:rsidRPr="00435237">
        <w:rPr>
          <w:rFonts w:ascii="Calibri" w:eastAsia="Calibri" w:hAnsi="Calibri" w:cs="Times New Roman"/>
          <w:color w:val="FF0000"/>
        </w:rPr>
        <w:tab/>
      </w:r>
      <w:r w:rsidRPr="00435237">
        <w:rPr>
          <w:rFonts w:ascii="Calibri" w:eastAsia="Calibri" w:hAnsi="Calibri" w:cs="Times New Roman"/>
          <w:color w:val="FF0000"/>
        </w:rPr>
        <w:tab/>
      </w:r>
      <w:r w:rsidRPr="00435237">
        <w:rPr>
          <w:rFonts w:ascii="Calibri" w:eastAsia="Calibri" w:hAnsi="Calibri" w:cs="Times New Roman"/>
          <w:color w:val="FF0000"/>
        </w:rPr>
        <w:tab/>
        <w:t xml:space="preserve">    </w:t>
      </w:r>
      <w:r>
        <w:rPr>
          <w:rFonts w:ascii="Calibri" w:eastAsia="Calibri" w:hAnsi="Calibri" w:cs="Times New Roman"/>
          <w:color w:val="FF0000"/>
          <w:lang w:val="en-US"/>
        </w:rPr>
        <w:t xml:space="preserve">                                                                           </w:t>
      </w:r>
      <w:r w:rsidRPr="00435237">
        <w:rPr>
          <w:rFonts w:ascii="Calibri" w:eastAsia="Calibri" w:hAnsi="Calibri" w:cs="Times New Roman"/>
          <w:color w:val="FF0000"/>
        </w:rPr>
        <w:t xml:space="preserve">  </w:t>
      </w:r>
      <w:r w:rsidRPr="00435237">
        <w:rPr>
          <w:rFonts w:ascii="Calibri" w:eastAsia="Calibri" w:hAnsi="Calibri" w:cs="Times New Roman"/>
          <w:color w:val="000000"/>
        </w:rPr>
        <w:t xml:space="preserve"> Член 6</w:t>
      </w:r>
    </w:p>
    <w:p w14:paraId="65BF307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color w:val="000000"/>
        </w:rPr>
      </w:pPr>
      <w:r w:rsidRPr="00435237">
        <w:rPr>
          <w:rFonts w:ascii="Calibri" w:eastAsia="Calibri" w:hAnsi="Calibri" w:cs="Times New Roman"/>
          <w:color w:val="000000"/>
        </w:rPr>
        <w:t>Се задолжува Комисијата за недвижни и движни ствари формирана од Градоначалникот да ја спроведе постапката за давање под закуп на недвижниот имот опишан во член 2 од оваа одлука, а согласно одредбите од Законот за користење и располагање со стварите во државна сопственост и со стварите во општинска сопственост (</w:t>
      </w:r>
      <w:r w:rsidRPr="00435237">
        <w:rPr>
          <w:rFonts w:ascii="Calibri" w:eastAsia="Calibri" w:hAnsi="Calibri" w:cs="Times New Roman"/>
          <w:color w:val="000000"/>
          <w:lang w:val="en-US"/>
        </w:rPr>
        <w:t>“</w:t>
      </w:r>
      <w:r w:rsidRPr="00435237">
        <w:rPr>
          <w:rFonts w:ascii="Calibri" w:eastAsia="Calibri" w:hAnsi="Calibri" w:cs="Times New Roman"/>
          <w:color w:val="000000"/>
        </w:rPr>
        <w:t>Сл.весник на РМ бр.78/15, 106/15, 153/15</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rPr>
        <w:t>190/16</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rPr>
        <w:t>и 21/18) и (</w:t>
      </w:r>
      <w:r w:rsidRPr="00435237">
        <w:rPr>
          <w:rFonts w:ascii="Calibri" w:eastAsia="Calibri" w:hAnsi="Calibri" w:cs="Times New Roman"/>
          <w:color w:val="000000"/>
          <w:lang w:val="en-US"/>
        </w:rPr>
        <w:t>“</w:t>
      </w:r>
      <w:r w:rsidRPr="00435237">
        <w:rPr>
          <w:rFonts w:ascii="Calibri" w:eastAsia="Calibri" w:hAnsi="Calibri" w:cs="Times New Roman"/>
          <w:color w:val="000000"/>
        </w:rPr>
        <w:t>Сл.весник на РСМ 101/19, 275/19, 122/21 и 193/25), како и согласно оваа одлука.</w:t>
      </w:r>
    </w:p>
    <w:p w14:paraId="72B3CB07" w14:textId="77777777" w:rsidR="00435237" w:rsidRPr="00435237" w:rsidRDefault="00435237" w:rsidP="0043523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37" w:lineRule="auto"/>
        <w:ind w:left="720" w:right="44" w:firstLine="576"/>
        <w:jc w:val="both"/>
        <w:rPr>
          <w:rFonts w:ascii="Times New Roman" w:eastAsia="Calibri" w:hAnsi="Times New Roman" w:cs="Times New Roman"/>
          <w:b/>
          <w:lang w:val="en-IN"/>
        </w:rPr>
      </w:pPr>
    </w:p>
    <w:p w14:paraId="7680BE68" w14:textId="7A5D3D39"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FF0000"/>
          <w:lang w:val="en-IN"/>
        </w:rPr>
      </w:pPr>
      <w:r w:rsidRPr="00435237">
        <w:rPr>
          <w:rFonts w:ascii="Calibri" w:eastAsia="Calibri" w:hAnsi="Calibri" w:cs="Times New Roman"/>
          <w:lang w:val="en-IN"/>
        </w:rPr>
        <w:t xml:space="preserve">                                                          </w:t>
      </w:r>
      <w:r w:rsidRPr="00435237">
        <w:rPr>
          <w:rFonts w:ascii="Calibri" w:eastAsia="Calibri" w:hAnsi="Calibri" w:cs="Times New Roman"/>
          <w:lang w:val="en-IN"/>
        </w:rPr>
        <w:tab/>
        <w:t xml:space="preserve">     </w:t>
      </w:r>
      <w:r>
        <w:rPr>
          <w:rFonts w:ascii="Calibri" w:eastAsia="Calibri" w:hAnsi="Calibri" w:cs="Times New Roman"/>
          <w:lang w:val="en-IN"/>
        </w:rPr>
        <w:t xml:space="preserve">                  </w:t>
      </w:r>
      <w:r w:rsidRPr="00435237">
        <w:rPr>
          <w:rFonts w:ascii="Calibri" w:eastAsia="Calibri" w:hAnsi="Calibri" w:cs="Times New Roman"/>
          <w:lang w:val="en-IN"/>
        </w:rPr>
        <w:t xml:space="preserve">  Член  </w:t>
      </w:r>
      <w:r w:rsidRPr="00435237">
        <w:rPr>
          <w:rFonts w:ascii="Calibri" w:eastAsia="Calibri" w:hAnsi="Calibri" w:cs="Times New Roman"/>
        </w:rPr>
        <w:t>7</w:t>
      </w:r>
      <w:r w:rsidRPr="00435237">
        <w:rPr>
          <w:rFonts w:ascii="Calibri" w:eastAsia="Calibri" w:hAnsi="Calibri" w:cs="Times New Roman"/>
          <w:color w:val="FF0000"/>
          <w:lang w:val="en-IN"/>
        </w:rPr>
        <w:tab/>
      </w:r>
    </w:p>
    <w:p w14:paraId="4415872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lang w:val="en-IN"/>
        </w:rPr>
      </w:pPr>
      <w:r w:rsidRPr="00435237">
        <w:rPr>
          <w:rFonts w:ascii="Calibri" w:eastAsia="Calibri" w:hAnsi="Calibri" w:cs="Times New Roman"/>
          <w:lang w:val="en-US"/>
        </w:rPr>
        <w:t xml:space="preserve">                     </w:t>
      </w:r>
      <w:r w:rsidRPr="00435237">
        <w:rPr>
          <w:rFonts w:ascii="Calibri" w:eastAsia="Calibri" w:hAnsi="Calibri" w:cs="Times New Roman"/>
          <w:lang w:val="en-IN"/>
        </w:rPr>
        <w:t>Оваа одлука влегува во сила осмиот ден од денот на објавување во Службен гласник.</w:t>
      </w:r>
    </w:p>
    <w:p w14:paraId="08EEC84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r w:rsidRPr="00435237">
        <w:rPr>
          <w:rFonts w:ascii="Calibri" w:eastAsia="Calibri" w:hAnsi="Calibri" w:cs="Times New Roman"/>
          <w:lang w:val="en-IN"/>
        </w:rPr>
        <w:t xml:space="preserve">                                                                                  Член  </w:t>
      </w:r>
      <w:r w:rsidRPr="00435237">
        <w:rPr>
          <w:rFonts w:ascii="Calibri" w:eastAsia="Calibri" w:hAnsi="Calibri" w:cs="Times New Roman"/>
        </w:rPr>
        <w:t>8</w:t>
      </w:r>
    </w:p>
    <w:p w14:paraId="4B84F40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000000"/>
          <w:lang w:val="en-IN"/>
        </w:rPr>
      </w:pPr>
      <w:r w:rsidRPr="00435237">
        <w:rPr>
          <w:rFonts w:ascii="Calibri" w:eastAsia="Calibri" w:hAnsi="Calibri" w:cs="Times New Roman"/>
          <w:lang w:val="en-IN"/>
        </w:rPr>
        <w:t xml:space="preserve">                      Одлуката да се достави до Градоначалникот на Општина Прилеп, </w:t>
      </w:r>
      <w:r w:rsidRPr="00435237">
        <w:rPr>
          <w:rFonts w:ascii="Calibri" w:eastAsia="Calibri" w:hAnsi="Calibri" w:cs="Times New Roman"/>
          <w:color w:val="000000"/>
          <w:lang w:val="en-IN"/>
        </w:rPr>
        <w:t>Комисијата за недвижни и движни ствари и архивата на Општина Прилеп.</w:t>
      </w:r>
    </w:p>
    <w:p w14:paraId="4691790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p>
    <w:p w14:paraId="55DD7B0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p>
    <w:p w14:paraId="2CC69CA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5760"/>
        <w:rPr>
          <w:rFonts w:ascii="Calibri" w:eastAsia="Calibri" w:hAnsi="Calibri" w:cs="Times New Roman"/>
        </w:rPr>
      </w:pPr>
      <w:r w:rsidRPr="00435237">
        <w:rPr>
          <w:rFonts w:ascii="Calibri" w:eastAsia="Calibri" w:hAnsi="Calibri" w:cs="Times New Roman"/>
        </w:rPr>
        <w:t xml:space="preserve">                                                                                                                   </w:t>
      </w:r>
    </w:p>
    <w:tbl>
      <w:tblPr>
        <w:tblW w:w="8710" w:type="dxa"/>
        <w:jc w:val="center"/>
        <w:tblLook w:val="04A0" w:firstRow="1" w:lastRow="0" w:firstColumn="1" w:lastColumn="0" w:noHBand="0" w:noVBand="1"/>
      </w:tblPr>
      <w:tblGrid>
        <w:gridCol w:w="2828"/>
        <w:gridCol w:w="1990"/>
        <w:gridCol w:w="3892"/>
      </w:tblGrid>
      <w:tr w:rsidR="00435237" w:rsidRPr="00435237" w14:paraId="35C9F85B" w14:textId="77777777" w:rsidTr="00435237">
        <w:trPr>
          <w:jc w:val="center"/>
        </w:trPr>
        <w:tc>
          <w:tcPr>
            <w:tcW w:w="2828" w:type="dxa"/>
          </w:tcPr>
          <w:p w14:paraId="5A759BD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eastAsia="en-GB"/>
              </w:rPr>
              <w:t>1435/23</w:t>
            </w:r>
          </w:p>
        </w:tc>
        <w:tc>
          <w:tcPr>
            <w:tcW w:w="1990" w:type="dxa"/>
          </w:tcPr>
          <w:p w14:paraId="6CE7B49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10089F0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eastAsia="en-GB"/>
              </w:rPr>
              <w:t>Л</w:t>
            </w:r>
          </w:p>
        </w:tc>
      </w:tr>
      <w:tr w:rsidR="00435237" w:rsidRPr="00435237" w14:paraId="0494BCA2" w14:textId="77777777" w:rsidTr="00435237">
        <w:trPr>
          <w:jc w:val="center"/>
        </w:trPr>
        <w:tc>
          <w:tcPr>
            <w:tcW w:w="2828" w:type="dxa"/>
          </w:tcPr>
          <w:p w14:paraId="20499DF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eastAsia="en-GB"/>
              </w:rPr>
              <w:t xml:space="preserve">01.04.2026 </w:t>
            </w:r>
            <w:r w:rsidRPr="00435237">
              <w:rPr>
                <w:rFonts w:ascii="Calibri" w:eastAsia="Calibri" w:hAnsi="Calibri" w:cs="Calibri"/>
                <w:sz w:val="24"/>
                <w:szCs w:val="20"/>
                <w:lang w:val="en-US" w:eastAsia="en-GB"/>
              </w:rPr>
              <w:t>година</w:t>
            </w:r>
          </w:p>
        </w:tc>
        <w:tc>
          <w:tcPr>
            <w:tcW w:w="1990" w:type="dxa"/>
          </w:tcPr>
          <w:p w14:paraId="433DDD9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376A503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785519F7" w14:textId="77777777" w:rsidTr="00435237">
        <w:trPr>
          <w:jc w:val="center"/>
        </w:trPr>
        <w:tc>
          <w:tcPr>
            <w:tcW w:w="2828" w:type="dxa"/>
          </w:tcPr>
          <w:p w14:paraId="5915341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1D7D559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6C4A456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eastAsia="en-GB"/>
              </w:rPr>
              <w:t>Д-р Билјана Кржеска</w:t>
            </w:r>
          </w:p>
        </w:tc>
      </w:tr>
    </w:tbl>
    <w:p w14:paraId="73D216A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5760"/>
        <w:rPr>
          <w:rFonts w:ascii="Calibri" w:eastAsia="Calibri" w:hAnsi="Calibri" w:cs="Times New Roman"/>
        </w:rPr>
      </w:pPr>
      <w:r w:rsidRPr="00435237">
        <w:rPr>
          <w:rFonts w:ascii="Calibri" w:eastAsia="Calibri" w:hAnsi="Calibri" w:cs="Times New Roman"/>
        </w:rPr>
        <w:t xml:space="preserve">                                                                       </w:t>
      </w:r>
    </w:p>
    <w:p w14:paraId="5DBD1E7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p>
    <w:p w14:paraId="27B2406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C5EBCE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98227A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1376EC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6A0DA7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3E93CA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5C99D0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299E9C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5A9BDF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6C2FFB9" w14:textId="77777777" w:rsidR="0026177A" w:rsidRPr="0026177A" w:rsidRDefault="0026177A"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01D9182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0804FA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57BCDE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0997BFE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DAAD51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DBDC61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34647DE7"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ОДЛУКА ЗА ОПРЕДЕЛУВАЊЕ УСЛОВИ И НАЧИН НА ДАВАЊЕ ЗА ОБЈЕКТ СО ВНАТРЕШНА ПОВРШИНА ОД 9 М2  ПОД ЗАКУП НА НЕДВИЖЕН ИМОТ КОЈ СЕ НАОЃА НА КП 15627/7 КО ПРИЛЕП СОПСТВЕНОСТ НА ЕЛС-ОПШТИНА ПРИЛЕП, ВО  ПОСТАПКА СО ЕЛЕКТРОНСКО ЈАВНО НАДДАВАЊЕ</w:t>
      </w:r>
    </w:p>
    <w:p w14:paraId="0E3EC6D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195EB0E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60B52106"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eastAsia="en-GB"/>
        </w:rPr>
        <w:t>О</w:t>
      </w:r>
      <w:r w:rsidRPr="0026177A">
        <w:rPr>
          <w:rFonts w:ascii="Calibri" w:eastAsia="Times New Roman" w:hAnsi="Calibri" w:cs="Calibri"/>
          <w:bCs/>
          <w:sz w:val="24"/>
          <w:szCs w:val="24"/>
          <w:lang w:val="en-US" w:eastAsia="en-GB"/>
        </w:rPr>
        <w:t>длука</w:t>
      </w:r>
      <w:r w:rsidRPr="0026177A">
        <w:rPr>
          <w:rFonts w:ascii="Calibri" w:eastAsia="Times New Roman" w:hAnsi="Calibri" w:cs="Calibri"/>
          <w:bCs/>
          <w:sz w:val="24"/>
          <w:szCs w:val="24"/>
          <w:lang w:eastAsia="en-GB"/>
        </w:rPr>
        <w:t>та</w:t>
      </w:r>
      <w:r w:rsidRPr="0026177A">
        <w:rPr>
          <w:rFonts w:ascii="Calibri" w:eastAsia="Times New Roman" w:hAnsi="Calibri" w:cs="Calibri"/>
          <w:bCs/>
          <w:sz w:val="24"/>
          <w:szCs w:val="24"/>
          <w:lang w:val="en-US" w:eastAsia="en-GB"/>
        </w:rPr>
        <w:t xml:space="preserve"> за определување услови и начин на давање за објект со внатрешна површина од 9 м2  под закуп на недвижен имот кој се наоѓа на КП 15627/7 КО Прилеп сопственост на ЕЛС-Општина Прилеп, во  постапка со електронско јавно наддавање</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1FC0C93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41F4C56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64612F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6D08E6FC" w14:textId="77777777" w:rsidTr="00435237">
        <w:trPr>
          <w:jc w:val="center"/>
        </w:trPr>
        <w:tc>
          <w:tcPr>
            <w:tcW w:w="3080" w:type="dxa"/>
          </w:tcPr>
          <w:p w14:paraId="2952E5C0"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08-1437/23</w:t>
            </w:r>
          </w:p>
        </w:tc>
        <w:tc>
          <w:tcPr>
            <w:tcW w:w="3081" w:type="dxa"/>
          </w:tcPr>
          <w:p w14:paraId="6C44C3EC"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251D3863"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20671442" w14:textId="77777777" w:rsidTr="00435237">
        <w:trPr>
          <w:jc w:val="center"/>
        </w:trPr>
        <w:tc>
          <w:tcPr>
            <w:tcW w:w="3080" w:type="dxa"/>
          </w:tcPr>
          <w:p w14:paraId="0992342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48E79781"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77AC19C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1C47A1BC" w14:textId="77777777" w:rsidTr="00435237">
        <w:trPr>
          <w:jc w:val="center"/>
        </w:trPr>
        <w:tc>
          <w:tcPr>
            <w:tcW w:w="3080" w:type="dxa"/>
          </w:tcPr>
          <w:p w14:paraId="2D80FDC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4894479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7B8AF0DF"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0314736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29C028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61A7D5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1466FB4"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638402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7020A6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34198F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r w:rsidRPr="00435237">
        <w:rPr>
          <w:rFonts w:ascii="Calibri" w:eastAsia="Calibri" w:hAnsi="Calibri" w:cs="Times New Roman"/>
          <w:lang w:val="en-IN"/>
        </w:rPr>
        <w:t xml:space="preserve">Врз основа на член  </w:t>
      </w:r>
      <w:r w:rsidRPr="00435237">
        <w:rPr>
          <w:rFonts w:ascii="Calibri" w:eastAsia="Calibri" w:hAnsi="Calibri" w:cs="Times New Roman"/>
        </w:rPr>
        <w:t>3</w:t>
      </w:r>
      <w:r w:rsidRPr="00435237">
        <w:rPr>
          <w:rFonts w:ascii="Calibri" w:eastAsia="Calibri" w:hAnsi="Calibri" w:cs="Times New Roman"/>
          <w:lang w:val="en-IN"/>
        </w:rPr>
        <w:t>6 ст. 1 т.10 од Законот за локална самоуправа (</w:t>
      </w:r>
      <w:r w:rsidRPr="00435237">
        <w:rPr>
          <w:rFonts w:ascii="Calibri" w:eastAsia="Calibri" w:hAnsi="Calibri" w:cs="Times New Roman"/>
          <w:lang w:val="en-US"/>
        </w:rPr>
        <w:t>"</w:t>
      </w:r>
      <w:r w:rsidRPr="00435237">
        <w:rPr>
          <w:rFonts w:ascii="Calibri" w:eastAsia="Calibri" w:hAnsi="Calibri" w:cs="Times New Roman"/>
          <w:lang w:val="en-IN"/>
        </w:rPr>
        <w:t>Сл.Весник на Р</w:t>
      </w:r>
      <w:r w:rsidRPr="00435237">
        <w:rPr>
          <w:rFonts w:ascii="Calibri" w:eastAsia="Calibri" w:hAnsi="Calibri" w:cs="Times New Roman"/>
        </w:rPr>
        <w:t>С</w:t>
      </w:r>
      <w:r w:rsidRPr="00435237">
        <w:rPr>
          <w:rFonts w:ascii="Calibri" w:eastAsia="Calibri" w:hAnsi="Calibri" w:cs="Times New Roman"/>
          <w:lang w:val="en-IN"/>
        </w:rPr>
        <w:t>М</w:t>
      </w:r>
      <w:r w:rsidRPr="00435237">
        <w:rPr>
          <w:rFonts w:ascii="Calibri" w:eastAsia="Calibri" w:hAnsi="Calibri" w:cs="Times New Roman"/>
          <w:lang w:val="en-US"/>
        </w:rPr>
        <w:t>"</w:t>
      </w:r>
      <w:r w:rsidRPr="00435237">
        <w:rPr>
          <w:rFonts w:ascii="Calibri" w:eastAsia="Calibri" w:hAnsi="Calibri" w:cs="Times New Roman"/>
          <w:lang w:val="en-IN"/>
        </w:rPr>
        <w:t xml:space="preserve"> бр. 5/2002, 202/24), член </w:t>
      </w:r>
      <w:r w:rsidRPr="00435237">
        <w:rPr>
          <w:rFonts w:ascii="Calibri" w:eastAsia="Calibri" w:hAnsi="Calibri" w:cs="Times New Roman"/>
        </w:rPr>
        <w:t xml:space="preserve">3 став 2 од Законот за користење и располагање со стварите во државна сопственост и стварите во општинска сопственост </w:t>
      </w:r>
      <w:r w:rsidRPr="00435237">
        <w:rPr>
          <w:rFonts w:ascii="Calibri" w:eastAsia="Calibri" w:hAnsi="Calibri" w:cs="Times New Roman"/>
          <w:color w:val="000000"/>
          <w:lang w:val="en-IN"/>
        </w:rPr>
        <w:t>(</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РМ бр.78/15, 106/15, 153/15</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190/16</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и 21/18)</w:t>
      </w:r>
      <w:r w:rsidRPr="00435237">
        <w:rPr>
          <w:rFonts w:ascii="Calibri" w:eastAsia="Calibri" w:hAnsi="Calibri" w:cs="Times New Roman"/>
          <w:color w:val="000000"/>
        </w:rPr>
        <w:t xml:space="preserve"> и </w:t>
      </w:r>
      <w:r w:rsidRPr="00435237">
        <w:rPr>
          <w:rFonts w:ascii="Calibri" w:eastAsia="Calibri" w:hAnsi="Calibri" w:cs="Times New Roman"/>
          <w:color w:val="000000"/>
          <w:lang w:val="en-IN"/>
        </w:rPr>
        <w:t>(</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w:t>
      </w:r>
      <w:r w:rsidRPr="00435237">
        <w:rPr>
          <w:rFonts w:ascii="Calibri" w:eastAsia="Calibri" w:hAnsi="Calibri" w:cs="Times New Roman"/>
          <w:color w:val="000000"/>
        </w:rPr>
        <w:t>С</w:t>
      </w:r>
      <w:r w:rsidRPr="00435237">
        <w:rPr>
          <w:rFonts w:ascii="Calibri" w:eastAsia="Calibri" w:hAnsi="Calibri" w:cs="Times New Roman"/>
          <w:color w:val="000000"/>
          <w:lang w:val="en-IN"/>
        </w:rPr>
        <w:t>М</w:t>
      </w:r>
      <w:r w:rsidRPr="00435237">
        <w:rPr>
          <w:rFonts w:ascii="Calibri" w:eastAsia="Calibri" w:hAnsi="Calibri" w:cs="Times New Roman"/>
          <w:color w:val="000000"/>
        </w:rPr>
        <w:t xml:space="preserve"> 101/19, 275/19, 122/21 и 193/25)</w:t>
      </w:r>
      <w:r w:rsidRPr="00435237">
        <w:rPr>
          <w:rFonts w:ascii="Calibri" w:eastAsia="Calibri" w:hAnsi="Calibri" w:cs="Times New Roman"/>
          <w:color w:val="000000"/>
          <w:lang w:val="en-IN"/>
        </w:rPr>
        <w:t>,</w:t>
      </w:r>
      <w:r w:rsidRPr="00435237">
        <w:rPr>
          <w:rFonts w:ascii="Calibri" w:eastAsia="Calibri" w:hAnsi="Calibri" w:cs="Times New Roman"/>
          <w:color w:val="000000"/>
        </w:rPr>
        <w:t xml:space="preserve"> </w:t>
      </w:r>
      <w:r w:rsidRPr="00435237">
        <w:rPr>
          <w:rFonts w:ascii="Calibri" w:eastAsia="Calibri" w:hAnsi="Calibri" w:cs="Times New Roman"/>
        </w:rPr>
        <w:t xml:space="preserve"> </w:t>
      </w:r>
      <w:r w:rsidRPr="00435237">
        <w:rPr>
          <w:rFonts w:ascii="Calibri" w:eastAsia="Calibri" w:hAnsi="Calibri" w:cs="Times New Roman"/>
          <w:lang w:val="en-IN"/>
        </w:rPr>
        <w:t>како и врз основа на член 26 ст.1 т.33 и член 95 од Статутот на ЕЛС-Општина Прилеп (</w:t>
      </w:r>
      <w:r w:rsidRPr="00435237">
        <w:rPr>
          <w:rFonts w:ascii="Calibri" w:eastAsia="Calibri" w:hAnsi="Calibri" w:cs="Times New Roman"/>
          <w:lang w:val="en-US"/>
        </w:rPr>
        <w:t>"</w:t>
      </w:r>
      <w:r w:rsidRPr="00435237">
        <w:rPr>
          <w:rFonts w:ascii="Calibri" w:eastAsia="Calibri" w:hAnsi="Calibri" w:cs="Times New Roman"/>
          <w:lang w:val="en-IN"/>
        </w:rPr>
        <w:t>Службен гласник</w:t>
      </w:r>
      <w:r w:rsidRPr="00435237">
        <w:rPr>
          <w:rFonts w:ascii="Calibri" w:eastAsia="Calibri" w:hAnsi="Calibri" w:cs="Times New Roman"/>
          <w:lang w:val="en-US"/>
        </w:rPr>
        <w:t>"</w:t>
      </w:r>
      <w:r w:rsidRPr="00435237">
        <w:rPr>
          <w:rFonts w:ascii="Calibri" w:eastAsia="Calibri" w:hAnsi="Calibri" w:cs="Times New Roman"/>
          <w:lang w:val="en-IN"/>
        </w:rPr>
        <w:t xml:space="preserve"> бр.6/2003, бр.4/2005 и 11/2008 год</w:t>
      </w:r>
      <w:r w:rsidRPr="00435237">
        <w:rPr>
          <w:rFonts w:ascii="Calibri" w:eastAsia="Calibri" w:hAnsi="Calibri" w:cs="Times New Roman"/>
        </w:rPr>
        <w:t>ина) ,</w:t>
      </w:r>
      <w:r w:rsidRPr="00435237">
        <w:rPr>
          <w:rFonts w:ascii="Calibri" w:eastAsia="Calibri" w:hAnsi="Calibri" w:cs="Times New Roman"/>
          <w:lang w:val="en-IN"/>
        </w:rPr>
        <w:t xml:space="preserve"> </w:t>
      </w:r>
      <w:r w:rsidRPr="00435237">
        <w:rPr>
          <w:rFonts w:ascii="Calibri" w:eastAsia="Calibri" w:hAnsi="Calibri" w:cs="Times New Roman"/>
        </w:rPr>
        <w:t>Советот  на седницата одржана на ден 01.04.2026 година донесе:</w:t>
      </w:r>
    </w:p>
    <w:p w14:paraId="0696040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p>
    <w:p w14:paraId="4425B1FA"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2160" w:firstLine="720"/>
        <w:rPr>
          <w:rFonts w:ascii="Calibri" w:eastAsia="Calibri" w:hAnsi="Calibri" w:cs="Times New Roman"/>
          <w:b/>
          <w:lang w:val="en-IN"/>
        </w:rPr>
      </w:pPr>
      <w:r w:rsidRPr="00435237">
        <w:rPr>
          <w:rFonts w:ascii="Calibri" w:eastAsia="Calibri" w:hAnsi="Calibri" w:cs="Times New Roman"/>
          <w:b/>
        </w:rPr>
        <w:t xml:space="preserve">                 </w:t>
      </w:r>
      <w:r w:rsidRPr="00435237">
        <w:rPr>
          <w:rFonts w:ascii="Calibri" w:eastAsia="Calibri" w:hAnsi="Calibri" w:cs="Times New Roman"/>
          <w:b/>
          <w:lang w:val="en-IN"/>
        </w:rPr>
        <w:t>О  Д  Л  У  К  А</w:t>
      </w:r>
    </w:p>
    <w:p w14:paraId="75299316"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Cs/>
          <w:lang w:val="en-IN"/>
        </w:rPr>
      </w:pPr>
      <w:r w:rsidRPr="00435237">
        <w:rPr>
          <w:rFonts w:ascii="Calibri" w:eastAsia="Calibri" w:hAnsi="Calibri" w:cs="Calibri"/>
          <w:bCs/>
          <w:lang w:val="en-IN"/>
        </w:rPr>
        <w:t>за определување услови и начин на давање за објект со внатрешна површина од 9 м2  под закуп на недвижен имот кој се наоѓа на КП 15627/7 КО Прилеп сопственост на ЕЛС-Општина Прилеп, во  постапка со електронско јавно наддавање</w:t>
      </w:r>
    </w:p>
    <w:p w14:paraId="52818D15" w14:textId="77777777" w:rsid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Cs/>
          <w:lang w:val="en-IN"/>
        </w:rPr>
      </w:pPr>
    </w:p>
    <w:p w14:paraId="4F0E47E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lang w:val="en-IN"/>
        </w:rPr>
      </w:pPr>
    </w:p>
    <w:p w14:paraId="56FCB24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lang w:val="en-IN"/>
        </w:rPr>
      </w:pPr>
      <w:r w:rsidRPr="00435237">
        <w:rPr>
          <w:rFonts w:ascii="Calibri" w:eastAsia="Calibri" w:hAnsi="Calibri" w:cs="Times New Roman"/>
        </w:rPr>
        <w:lastRenderedPageBreak/>
        <w:t xml:space="preserve">       </w:t>
      </w:r>
      <w:r w:rsidRPr="00435237">
        <w:rPr>
          <w:rFonts w:ascii="Calibri" w:eastAsia="Calibri" w:hAnsi="Calibri" w:cs="Times New Roman"/>
          <w:lang w:val="en-IN"/>
        </w:rPr>
        <w:t xml:space="preserve">  Член   1</w:t>
      </w:r>
    </w:p>
    <w:p w14:paraId="3750D87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IN"/>
        </w:rPr>
      </w:pPr>
      <w:r w:rsidRPr="00435237">
        <w:rPr>
          <w:rFonts w:ascii="Calibri" w:eastAsia="Calibri" w:hAnsi="Calibri" w:cs="Times New Roman"/>
          <w:lang w:val="en-IN"/>
        </w:rPr>
        <w:t>Со оваа Одлука се определуваат условите и начинот на давање под закуп на недвижен имот сопственост на ЕЛС-Општина Прилеп,  во постапка со електронско јавно наддавање.</w:t>
      </w:r>
    </w:p>
    <w:p w14:paraId="338D125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lang w:val="en-IN"/>
        </w:rPr>
      </w:pPr>
      <w:r w:rsidRPr="00435237">
        <w:rPr>
          <w:rFonts w:ascii="Calibri" w:eastAsia="Calibri" w:hAnsi="Calibri" w:cs="Times New Roman"/>
          <w:lang w:val="en-IN"/>
        </w:rPr>
        <w:t xml:space="preserve">                                                                                Член  2</w:t>
      </w:r>
    </w:p>
    <w:p w14:paraId="4604730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IN"/>
        </w:rPr>
      </w:pPr>
      <w:r w:rsidRPr="00435237">
        <w:rPr>
          <w:rFonts w:ascii="Calibri" w:eastAsia="Calibri" w:hAnsi="Calibri" w:cs="Times New Roman"/>
          <w:lang w:val="en-IN"/>
        </w:rPr>
        <w:t>Како недвижен имот сопственост ЕЛС-Општина Прилеп,  кој ќе се дава под закуп во постапка со електронско јавно наддавање,  се определува следниот</w:t>
      </w:r>
      <w:r w:rsidRPr="00435237">
        <w:rPr>
          <w:rFonts w:ascii="Calibri" w:eastAsia="Calibri" w:hAnsi="Calibri" w:cs="Times New Roman"/>
          <w:lang w:val="en-US"/>
        </w:rPr>
        <w:t xml:space="preserve">: </w:t>
      </w:r>
    </w:p>
    <w:p w14:paraId="33BDF04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IN"/>
        </w:rPr>
      </w:pPr>
      <w:r w:rsidRPr="00435237">
        <w:rPr>
          <w:rFonts w:ascii="Calibri" w:eastAsia="Calibri" w:hAnsi="Calibri" w:cs="Times New Roman"/>
          <w:lang w:val="en-IN"/>
        </w:rPr>
        <w:t>Недвижен имот заведен во Имотен Лист бр.</w:t>
      </w:r>
      <w:r w:rsidRPr="00435237">
        <w:rPr>
          <w:rFonts w:ascii="Calibri" w:eastAsia="Calibri" w:hAnsi="Calibri" w:cs="Times New Roman"/>
        </w:rPr>
        <w:t>33676 заведен со број 1105</w:t>
      </w:r>
      <w:r w:rsidRPr="00435237">
        <w:rPr>
          <w:rFonts w:ascii="Calibri" w:eastAsia="Calibri" w:hAnsi="Calibri" w:cs="Times New Roman"/>
          <w:lang w:val="en-US"/>
        </w:rPr>
        <w:t>-</w:t>
      </w:r>
      <w:r w:rsidRPr="00435237">
        <w:rPr>
          <w:rFonts w:ascii="Calibri" w:eastAsia="Calibri" w:hAnsi="Calibri" w:cs="Times New Roman"/>
        </w:rPr>
        <w:t>14</w:t>
      </w:r>
      <w:r w:rsidRPr="00435237">
        <w:rPr>
          <w:rFonts w:ascii="Calibri" w:eastAsia="Calibri" w:hAnsi="Calibri" w:cs="Times New Roman"/>
          <w:lang w:val="en-US"/>
        </w:rPr>
        <w:t xml:space="preserve">52/2026 </w:t>
      </w:r>
      <w:r w:rsidRPr="00435237">
        <w:rPr>
          <w:rFonts w:ascii="Calibri" w:eastAsia="Calibri" w:hAnsi="Calibri" w:cs="Times New Roman"/>
        </w:rPr>
        <w:t xml:space="preserve">од </w:t>
      </w:r>
      <w:r w:rsidRPr="00435237">
        <w:rPr>
          <w:rFonts w:ascii="Calibri" w:eastAsia="Calibri" w:hAnsi="Calibri" w:cs="Times New Roman"/>
          <w:lang w:val="en-US"/>
        </w:rPr>
        <w:t>28.01.2026</w:t>
      </w:r>
      <w:r w:rsidRPr="00435237">
        <w:rPr>
          <w:rFonts w:ascii="Calibri" w:eastAsia="Calibri" w:hAnsi="Calibri" w:cs="Times New Roman"/>
          <w:lang w:val="en-IN"/>
        </w:rPr>
        <w:t xml:space="preserve"> издаден од Агенција за катастар на недвижности</w:t>
      </w:r>
      <w:r w:rsidRPr="00435237">
        <w:rPr>
          <w:rFonts w:ascii="Calibri" w:eastAsia="Calibri" w:hAnsi="Calibri" w:cs="Times New Roman"/>
        </w:rPr>
        <w:t>. Недвижниот имот</w:t>
      </w:r>
      <w:r w:rsidRPr="00435237">
        <w:rPr>
          <w:rFonts w:ascii="Calibri" w:eastAsia="Calibri" w:hAnsi="Calibri" w:cs="Times New Roman"/>
          <w:lang w:val="en-IN"/>
        </w:rPr>
        <w:t xml:space="preserve"> се наоѓа на </w:t>
      </w:r>
      <w:r w:rsidRPr="00435237">
        <w:rPr>
          <w:rFonts w:ascii="Calibri" w:eastAsia="Calibri" w:hAnsi="Calibri" w:cs="Times New Roman"/>
        </w:rPr>
        <w:t xml:space="preserve">адреса ул.Моша Пијаде, на </w:t>
      </w:r>
      <w:r w:rsidRPr="00435237">
        <w:rPr>
          <w:rFonts w:ascii="Calibri" w:eastAsia="Calibri" w:hAnsi="Calibri" w:cs="Times New Roman"/>
          <w:lang w:val="en-IN"/>
        </w:rPr>
        <w:t>КП бр.</w:t>
      </w:r>
      <w:r w:rsidRPr="00435237">
        <w:rPr>
          <w:rFonts w:ascii="Calibri" w:eastAsia="Calibri" w:hAnsi="Calibri" w:cs="Times New Roman"/>
        </w:rPr>
        <w:t>15627/7 КО Прилеп. Имотот е сопственост на ЕЛС Општина Прилеп и во Имотен лист е опишан на следниот начин</w:t>
      </w:r>
      <w:r w:rsidRPr="00435237">
        <w:rPr>
          <w:rFonts w:ascii="Calibri" w:eastAsia="Calibri" w:hAnsi="Calibri" w:cs="Times New Roman"/>
          <w:lang w:val="en-US"/>
        </w:rPr>
        <w:t xml:space="preserve">: </w:t>
      </w:r>
      <w:r w:rsidRPr="00435237">
        <w:rPr>
          <w:rFonts w:ascii="Calibri" w:eastAsia="Calibri" w:hAnsi="Calibri" w:cs="Times New Roman"/>
        </w:rPr>
        <w:t>намена - згради во останато стопанство, број на зграда 1, влез 2, кат ПР, во површина од 9 м2.</w:t>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r>
    </w:p>
    <w:p w14:paraId="18B846CA" w14:textId="71E94A9F"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color w:val="FF0000"/>
          <w:lang w:val="en-IN"/>
        </w:rPr>
      </w:pP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t xml:space="preserve">       </w:t>
      </w:r>
      <w:r>
        <w:rPr>
          <w:rFonts w:ascii="Calibri" w:eastAsia="Calibri" w:hAnsi="Calibri" w:cs="Times New Roman"/>
          <w:lang w:val="en-IN"/>
        </w:rPr>
        <w:t xml:space="preserve">                                                           </w:t>
      </w:r>
      <w:r w:rsidRPr="00435237">
        <w:rPr>
          <w:rFonts w:ascii="Calibri" w:eastAsia="Calibri" w:hAnsi="Calibri" w:cs="Times New Roman"/>
          <w:lang w:val="en-IN"/>
        </w:rPr>
        <w:t xml:space="preserve">  Член  3</w:t>
      </w:r>
    </w:p>
    <w:p w14:paraId="7080692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IN"/>
        </w:rPr>
      </w:pPr>
      <w:r w:rsidRPr="00435237">
        <w:rPr>
          <w:rFonts w:ascii="Calibri" w:eastAsia="Calibri" w:hAnsi="Calibri" w:cs="Times New Roman"/>
          <w:lang w:val="en-IN"/>
        </w:rPr>
        <w:t>Недвижниот имот опишан во член 2 од оваа одлука се дава под закуп за определен временски период</w:t>
      </w:r>
      <w:r w:rsidRPr="00435237">
        <w:rPr>
          <w:rFonts w:ascii="Calibri" w:eastAsia="Calibri" w:hAnsi="Calibri" w:cs="Times New Roman"/>
        </w:rPr>
        <w:t xml:space="preserve"> од </w:t>
      </w:r>
      <w:r w:rsidRPr="00435237">
        <w:rPr>
          <w:rFonts w:ascii="Calibri" w:eastAsia="Calibri" w:hAnsi="Calibri" w:cs="Times New Roman"/>
          <w:color w:val="000000"/>
        </w:rPr>
        <w:t xml:space="preserve">5 (пет) </w:t>
      </w:r>
      <w:r w:rsidRPr="00435237">
        <w:rPr>
          <w:rFonts w:ascii="Calibri" w:eastAsia="Calibri" w:hAnsi="Calibri" w:cs="Times New Roman"/>
          <w:color w:val="000000"/>
          <w:lang w:val="en-IN"/>
        </w:rPr>
        <w:t xml:space="preserve"> </w:t>
      </w:r>
      <w:r w:rsidRPr="00435237">
        <w:rPr>
          <w:rFonts w:ascii="Calibri" w:eastAsia="Calibri" w:hAnsi="Calibri" w:cs="Times New Roman"/>
          <w:lang w:val="en-IN"/>
        </w:rPr>
        <w:t>години.</w:t>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t xml:space="preserve">        </w:t>
      </w:r>
    </w:p>
    <w:p w14:paraId="094FF39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color w:val="FF0000"/>
          <w:lang w:val="en-IN"/>
        </w:rPr>
      </w:pPr>
      <w:r w:rsidRPr="00435237">
        <w:rPr>
          <w:rFonts w:ascii="Calibri" w:eastAsia="Calibri" w:hAnsi="Calibri" w:cs="Times New Roman"/>
        </w:rPr>
        <w:t xml:space="preserve">         </w:t>
      </w:r>
      <w:r w:rsidRPr="00435237">
        <w:rPr>
          <w:rFonts w:ascii="Calibri" w:eastAsia="Calibri" w:hAnsi="Calibri" w:cs="Times New Roman"/>
          <w:lang w:val="en-IN"/>
        </w:rPr>
        <w:t xml:space="preserve"> Член  4</w:t>
      </w:r>
    </w:p>
    <w:p w14:paraId="5B408E4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r w:rsidRPr="00435237">
        <w:rPr>
          <w:rFonts w:ascii="Calibri" w:eastAsia="Calibri" w:hAnsi="Calibri" w:cs="Times New Roman"/>
          <w:lang w:val="en-IN"/>
        </w:rPr>
        <w:t xml:space="preserve">             Висината на почетна цена за месечна закупнина изнесува </w:t>
      </w:r>
      <w:r w:rsidRPr="00435237">
        <w:rPr>
          <w:rFonts w:ascii="Calibri" w:eastAsia="Calibri" w:hAnsi="Calibri" w:cs="Times New Roman"/>
          <w:color w:val="000000"/>
        </w:rPr>
        <w:t xml:space="preserve">2.934,00 </w:t>
      </w:r>
      <w:r w:rsidRPr="00435237">
        <w:rPr>
          <w:rFonts w:ascii="Calibri" w:eastAsia="Calibri" w:hAnsi="Calibri" w:cs="Times New Roman"/>
        </w:rPr>
        <w:t xml:space="preserve">денари односно  </w:t>
      </w:r>
      <w:r w:rsidRPr="00435237">
        <w:rPr>
          <w:rFonts w:ascii="Calibri" w:eastAsia="Calibri" w:hAnsi="Calibri" w:cs="Times New Roman"/>
          <w:color w:val="000000"/>
        </w:rPr>
        <w:t>48</w:t>
      </w:r>
      <w:r w:rsidRPr="00435237">
        <w:rPr>
          <w:rFonts w:ascii="Calibri" w:eastAsia="Calibri" w:hAnsi="Calibri" w:cs="Times New Roman"/>
          <w:color w:val="000000"/>
          <w:lang w:val="en-IN"/>
        </w:rPr>
        <w:t xml:space="preserve">,00 ЕВРА </w:t>
      </w:r>
      <w:r w:rsidRPr="00435237">
        <w:rPr>
          <w:rFonts w:ascii="Calibri" w:eastAsia="Calibri" w:hAnsi="Calibri" w:cs="Times New Roman"/>
          <w:lang w:val="en-IN"/>
        </w:rPr>
        <w:t xml:space="preserve">пресметано во денарска противредност, според средниот курс на еврото утврден од страна на НБРМ.  </w:t>
      </w:r>
      <w:r w:rsidRPr="00435237">
        <w:rPr>
          <w:rFonts w:ascii="Calibri" w:eastAsia="Calibri" w:hAnsi="Calibri" w:cs="Times New Roman"/>
        </w:rPr>
        <w:t>Вкупната вредност на објектот кој се дава под закуп согласно Извештајот за извршена проценка бр.14-32/2 од 11.02.2026 година од страна на овластен проценител при Одделението за администрирање приходи на ЕЛС Општина Прилеп изнесува 9.541,00 ЕВРА или изразено во денарска противредност -  586.784,00 денар</w:t>
      </w:r>
      <w:r w:rsidRPr="00435237">
        <w:rPr>
          <w:rFonts w:ascii="Calibri" w:eastAsia="Calibri" w:hAnsi="Calibri" w:cs="Times New Roman"/>
          <w:lang w:val="en-IN"/>
        </w:rPr>
        <w:t xml:space="preserve">и.                                      </w:t>
      </w:r>
    </w:p>
    <w:p w14:paraId="569FB40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rPr>
      </w:pPr>
      <w:r w:rsidRPr="00435237">
        <w:rPr>
          <w:rFonts w:ascii="Calibri" w:eastAsia="Calibri" w:hAnsi="Calibri" w:cs="Times New Roman"/>
          <w:lang w:val="en-IN"/>
        </w:rPr>
        <w:t xml:space="preserve">  </w:t>
      </w:r>
    </w:p>
    <w:p w14:paraId="47CB4AA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rPr>
      </w:pPr>
      <w:r w:rsidRPr="00435237">
        <w:rPr>
          <w:rFonts w:ascii="Calibri" w:eastAsia="Calibri" w:hAnsi="Calibri" w:cs="Times New Roman"/>
          <w:lang w:val="en-IN"/>
        </w:rPr>
        <w:t xml:space="preserve">  </w:t>
      </w:r>
      <w:r w:rsidRPr="00435237">
        <w:rPr>
          <w:rFonts w:ascii="Calibri" w:eastAsia="Calibri" w:hAnsi="Calibri" w:cs="Times New Roman"/>
        </w:rPr>
        <w:t xml:space="preserve">   </w:t>
      </w:r>
    </w:p>
    <w:p w14:paraId="5CFB28FA" w14:textId="1DE0B092"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lang w:val="en-IN"/>
        </w:rPr>
      </w:pPr>
      <w:r>
        <w:rPr>
          <w:rFonts w:ascii="Calibri" w:eastAsia="Calibri" w:hAnsi="Calibri" w:cs="Times New Roman"/>
          <w:lang w:val="en-IN"/>
        </w:rPr>
        <w:t xml:space="preserve">         </w:t>
      </w:r>
      <w:r w:rsidRPr="00435237">
        <w:rPr>
          <w:rFonts w:ascii="Calibri" w:eastAsia="Calibri" w:hAnsi="Calibri" w:cs="Times New Roman"/>
          <w:lang w:val="en-IN"/>
        </w:rPr>
        <w:t>Член  5</w:t>
      </w:r>
    </w:p>
    <w:p w14:paraId="2A5FEFE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000000"/>
          <w:lang w:val="en-IN"/>
        </w:rPr>
      </w:pPr>
      <w:r w:rsidRPr="00435237">
        <w:rPr>
          <w:rFonts w:ascii="Calibri" w:eastAsia="Calibri" w:hAnsi="Calibri" w:cs="Times New Roman"/>
          <w:lang w:val="en-IN"/>
        </w:rPr>
        <w:t xml:space="preserve">              Спроведувањето на постапката за давање под закуп на недвижниот имот опишан во член 2 од оваа одлука, ќе се врши со електронско јавно наддавање, а согласно одредбите </w:t>
      </w:r>
      <w:r w:rsidRPr="00435237">
        <w:rPr>
          <w:rFonts w:ascii="Calibri" w:eastAsia="Calibri" w:hAnsi="Calibri" w:cs="Times New Roman"/>
          <w:color w:val="000000"/>
          <w:lang w:val="en-IN"/>
        </w:rPr>
        <w:t>од Законот за користење и располагање со стварите во државна сопственост и со стварите во општинска сопственост (</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РМ бр.78/15, 106/15, 153/15</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190/16</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и 21/18)</w:t>
      </w:r>
      <w:r w:rsidRPr="00435237">
        <w:rPr>
          <w:rFonts w:ascii="Calibri" w:eastAsia="Calibri" w:hAnsi="Calibri" w:cs="Times New Roman"/>
          <w:color w:val="000000"/>
        </w:rPr>
        <w:t xml:space="preserve"> и </w:t>
      </w:r>
      <w:r w:rsidRPr="00435237">
        <w:rPr>
          <w:rFonts w:ascii="Calibri" w:eastAsia="Calibri" w:hAnsi="Calibri" w:cs="Times New Roman"/>
          <w:color w:val="000000"/>
          <w:lang w:val="en-IN"/>
        </w:rPr>
        <w:t>(</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w:t>
      </w:r>
      <w:r w:rsidRPr="00435237">
        <w:rPr>
          <w:rFonts w:ascii="Calibri" w:eastAsia="Calibri" w:hAnsi="Calibri" w:cs="Times New Roman"/>
          <w:color w:val="000000"/>
        </w:rPr>
        <w:t>С</w:t>
      </w:r>
      <w:r w:rsidRPr="00435237">
        <w:rPr>
          <w:rFonts w:ascii="Calibri" w:eastAsia="Calibri" w:hAnsi="Calibri" w:cs="Times New Roman"/>
          <w:color w:val="000000"/>
          <w:lang w:val="en-IN"/>
        </w:rPr>
        <w:t>М</w:t>
      </w:r>
      <w:r w:rsidRPr="00435237">
        <w:rPr>
          <w:rFonts w:ascii="Calibri" w:eastAsia="Calibri" w:hAnsi="Calibri" w:cs="Times New Roman"/>
          <w:color w:val="000000"/>
        </w:rPr>
        <w:t xml:space="preserve"> 101/19, 275/19, 122/21 и 193/25)</w:t>
      </w:r>
      <w:r w:rsidRPr="00435237">
        <w:rPr>
          <w:rFonts w:ascii="Calibri" w:eastAsia="Calibri" w:hAnsi="Calibri" w:cs="Times New Roman"/>
          <w:color w:val="000000"/>
          <w:lang w:val="en-IN"/>
        </w:rPr>
        <w:t>, како и согласно оваа одлука.</w:t>
      </w:r>
    </w:p>
    <w:p w14:paraId="3D82B4FA" w14:textId="4FE29FCA"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000000"/>
          <w:lang w:val="en-IN"/>
        </w:rPr>
      </w:pPr>
      <w:r w:rsidRPr="00435237">
        <w:rPr>
          <w:rFonts w:ascii="Calibri" w:eastAsia="Calibri" w:hAnsi="Calibri" w:cs="Times New Roman"/>
          <w:color w:val="FF0000"/>
          <w:lang w:val="en-IN"/>
        </w:rPr>
        <w:tab/>
      </w:r>
      <w:r w:rsidRPr="00435237">
        <w:rPr>
          <w:rFonts w:ascii="Calibri" w:eastAsia="Calibri" w:hAnsi="Calibri" w:cs="Times New Roman"/>
          <w:color w:val="FF0000"/>
          <w:lang w:val="en-IN"/>
        </w:rPr>
        <w:tab/>
      </w:r>
      <w:r w:rsidRPr="00435237">
        <w:rPr>
          <w:rFonts w:ascii="Calibri" w:eastAsia="Calibri" w:hAnsi="Calibri" w:cs="Times New Roman"/>
          <w:color w:val="FF0000"/>
          <w:lang w:val="en-IN"/>
        </w:rPr>
        <w:tab/>
      </w:r>
      <w:r w:rsidRPr="00435237">
        <w:rPr>
          <w:rFonts w:ascii="Calibri" w:eastAsia="Calibri" w:hAnsi="Calibri" w:cs="Times New Roman"/>
          <w:color w:val="FF0000"/>
          <w:lang w:val="en-IN"/>
        </w:rPr>
        <w:tab/>
      </w:r>
      <w:r w:rsidRPr="00435237">
        <w:rPr>
          <w:rFonts w:ascii="Calibri" w:eastAsia="Calibri" w:hAnsi="Calibri" w:cs="Times New Roman"/>
          <w:color w:val="FF0000"/>
          <w:lang w:val="en-IN"/>
        </w:rPr>
        <w:tab/>
      </w:r>
      <w:r w:rsidRPr="00435237">
        <w:rPr>
          <w:rFonts w:ascii="Calibri" w:eastAsia="Calibri" w:hAnsi="Calibri" w:cs="Times New Roman"/>
          <w:color w:val="FF0000"/>
        </w:rPr>
        <w:t xml:space="preserve">     </w:t>
      </w:r>
      <w:r>
        <w:rPr>
          <w:rFonts w:ascii="Calibri" w:eastAsia="Calibri" w:hAnsi="Calibri" w:cs="Times New Roman"/>
          <w:color w:val="FF0000"/>
          <w:lang w:val="en-US"/>
        </w:rPr>
        <w:t xml:space="preserve">                                                                          </w:t>
      </w:r>
      <w:r w:rsidRPr="00435237">
        <w:rPr>
          <w:rFonts w:ascii="Calibri" w:eastAsia="Calibri" w:hAnsi="Calibri" w:cs="Times New Roman"/>
          <w:color w:val="FF0000"/>
        </w:rPr>
        <w:t xml:space="preserve"> </w:t>
      </w:r>
      <w:r w:rsidRPr="00435237">
        <w:rPr>
          <w:rFonts w:ascii="Calibri" w:eastAsia="Calibri" w:hAnsi="Calibri" w:cs="Times New Roman"/>
          <w:color w:val="000000"/>
          <w:lang w:val="en-IN"/>
        </w:rPr>
        <w:t xml:space="preserve"> Член 6</w:t>
      </w:r>
    </w:p>
    <w:p w14:paraId="5A65A8A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color w:val="000000"/>
          <w:lang w:val="en-IN"/>
        </w:rPr>
      </w:pPr>
      <w:r w:rsidRPr="00435237">
        <w:rPr>
          <w:rFonts w:ascii="Calibri" w:eastAsia="Calibri" w:hAnsi="Calibri" w:cs="Times New Roman"/>
          <w:color w:val="000000"/>
          <w:lang w:val="en-IN"/>
        </w:rPr>
        <w:t>Се задолжува Комисијата за недвижни и движни ствари формирана од Градоначалникот да ја спроведе постапката за давање под закуп на недвижниот имот опишан во член 2 од оваа одлука, а согласно одредбите од Законот за користење и располагање со стварите во државна сопственост и со стварите во општинска сопственост (</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РМ бр.78/15, 106/15, 153/15</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190/16</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и 21/18)</w:t>
      </w:r>
      <w:r w:rsidRPr="00435237">
        <w:rPr>
          <w:rFonts w:ascii="Calibri" w:eastAsia="Calibri" w:hAnsi="Calibri" w:cs="Times New Roman"/>
          <w:color w:val="000000"/>
        </w:rPr>
        <w:t xml:space="preserve"> и </w:t>
      </w:r>
      <w:r w:rsidRPr="00435237">
        <w:rPr>
          <w:rFonts w:ascii="Calibri" w:eastAsia="Calibri" w:hAnsi="Calibri" w:cs="Times New Roman"/>
          <w:color w:val="000000"/>
          <w:lang w:val="en-IN"/>
        </w:rPr>
        <w:t>(</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w:t>
      </w:r>
      <w:r w:rsidRPr="00435237">
        <w:rPr>
          <w:rFonts w:ascii="Calibri" w:eastAsia="Calibri" w:hAnsi="Calibri" w:cs="Times New Roman"/>
          <w:color w:val="000000"/>
        </w:rPr>
        <w:t>С</w:t>
      </w:r>
      <w:r w:rsidRPr="00435237">
        <w:rPr>
          <w:rFonts w:ascii="Calibri" w:eastAsia="Calibri" w:hAnsi="Calibri" w:cs="Times New Roman"/>
          <w:color w:val="000000"/>
          <w:lang w:val="en-IN"/>
        </w:rPr>
        <w:t>М</w:t>
      </w:r>
      <w:r w:rsidRPr="00435237">
        <w:rPr>
          <w:rFonts w:ascii="Calibri" w:eastAsia="Calibri" w:hAnsi="Calibri" w:cs="Times New Roman"/>
          <w:color w:val="000000"/>
        </w:rPr>
        <w:t xml:space="preserve"> 101/19, 275/19, 122/21 и 193/25)</w:t>
      </w:r>
      <w:r w:rsidRPr="00435237">
        <w:rPr>
          <w:rFonts w:ascii="Calibri" w:eastAsia="Calibri" w:hAnsi="Calibri" w:cs="Times New Roman"/>
          <w:color w:val="000000"/>
          <w:lang w:val="en-IN"/>
        </w:rPr>
        <w:t>, како и согласно оваа одлука.</w:t>
      </w:r>
    </w:p>
    <w:p w14:paraId="09049DC3" w14:textId="77777777" w:rsidR="00435237" w:rsidRPr="00435237" w:rsidRDefault="00435237" w:rsidP="0043523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37" w:lineRule="auto"/>
        <w:ind w:right="44"/>
        <w:jc w:val="both"/>
        <w:rPr>
          <w:rFonts w:ascii="Times New Roman" w:eastAsia="Calibri" w:hAnsi="Times New Roman" w:cs="Times New Roman"/>
          <w:b/>
          <w:lang w:val="en-IN"/>
        </w:rPr>
      </w:pPr>
    </w:p>
    <w:p w14:paraId="1124FC10" w14:textId="4418DE8D"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FF0000"/>
          <w:lang w:val="en-IN"/>
        </w:rPr>
      </w:pPr>
      <w:r w:rsidRPr="00435237">
        <w:rPr>
          <w:rFonts w:ascii="Calibri" w:eastAsia="Calibri" w:hAnsi="Calibri" w:cs="Times New Roman"/>
          <w:lang w:val="en-IN"/>
        </w:rPr>
        <w:t xml:space="preserve">                                                          </w:t>
      </w:r>
      <w:r w:rsidRPr="00435237">
        <w:rPr>
          <w:rFonts w:ascii="Calibri" w:eastAsia="Calibri" w:hAnsi="Calibri" w:cs="Times New Roman"/>
          <w:lang w:val="en-IN"/>
        </w:rPr>
        <w:tab/>
        <w:t xml:space="preserve">       </w:t>
      </w:r>
      <w:r w:rsidRPr="00435237">
        <w:rPr>
          <w:rFonts w:ascii="Calibri" w:eastAsia="Calibri" w:hAnsi="Calibri" w:cs="Times New Roman"/>
        </w:rPr>
        <w:t xml:space="preserve">   </w:t>
      </w:r>
      <w:r>
        <w:rPr>
          <w:rFonts w:ascii="Calibri" w:eastAsia="Calibri" w:hAnsi="Calibri" w:cs="Times New Roman"/>
          <w:lang w:val="en-US"/>
        </w:rPr>
        <w:t xml:space="preserve">             </w:t>
      </w:r>
      <w:r w:rsidRPr="00435237">
        <w:rPr>
          <w:rFonts w:ascii="Calibri" w:eastAsia="Calibri" w:hAnsi="Calibri" w:cs="Times New Roman"/>
          <w:lang w:val="en-IN"/>
        </w:rPr>
        <w:t xml:space="preserve">Член  </w:t>
      </w:r>
      <w:r w:rsidRPr="00435237">
        <w:rPr>
          <w:rFonts w:ascii="Calibri" w:eastAsia="Calibri" w:hAnsi="Calibri" w:cs="Times New Roman"/>
        </w:rPr>
        <w:t>7</w:t>
      </w:r>
      <w:r w:rsidRPr="00435237">
        <w:rPr>
          <w:rFonts w:ascii="Calibri" w:eastAsia="Calibri" w:hAnsi="Calibri" w:cs="Times New Roman"/>
          <w:color w:val="FF0000"/>
          <w:lang w:val="en-IN"/>
        </w:rPr>
        <w:tab/>
      </w:r>
    </w:p>
    <w:p w14:paraId="52E6AA7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lang w:val="en-IN"/>
        </w:rPr>
      </w:pPr>
      <w:r w:rsidRPr="00435237">
        <w:rPr>
          <w:rFonts w:ascii="Calibri" w:eastAsia="Calibri" w:hAnsi="Calibri" w:cs="Times New Roman"/>
          <w:lang w:val="en-US"/>
        </w:rPr>
        <w:t xml:space="preserve">                </w:t>
      </w:r>
      <w:r w:rsidRPr="00435237">
        <w:rPr>
          <w:rFonts w:ascii="Calibri" w:eastAsia="Calibri" w:hAnsi="Calibri" w:cs="Times New Roman"/>
          <w:lang w:val="en-IN"/>
        </w:rPr>
        <w:t>Оваа одлука влегува во сила осмиот ден од денот на објавување во Службен гласник.</w:t>
      </w:r>
    </w:p>
    <w:p w14:paraId="762630A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r w:rsidRPr="00435237">
        <w:rPr>
          <w:rFonts w:ascii="Calibri" w:eastAsia="Calibri" w:hAnsi="Calibri" w:cs="Times New Roman"/>
          <w:lang w:val="en-IN"/>
        </w:rPr>
        <w:t xml:space="preserve">                                                                                  Член  </w:t>
      </w:r>
      <w:r w:rsidRPr="00435237">
        <w:rPr>
          <w:rFonts w:ascii="Calibri" w:eastAsia="Calibri" w:hAnsi="Calibri" w:cs="Times New Roman"/>
        </w:rPr>
        <w:t>8</w:t>
      </w:r>
    </w:p>
    <w:p w14:paraId="3224806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000000"/>
          <w:lang w:val="en-IN"/>
        </w:rPr>
      </w:pPr>
      <w:r w:rsidRPr="00435237">
        <w:rPr>
          <w:rFonts w:ascii="Calibri" w:eastAsia="Calibri" w:hAnsi="Calibri" w:cs="Times New Roman"/>
          <w:lang w:val="en-IN"/>
        </w:rPr>
        <w:t xml:space="preserve">                Одлуката да се достави до Градоначалникот на Општина Прилеп, </w:t>
      </w:r>
      <w:r w:rsidRPr="00435237">
        <w:rPr>
          <w:rFonts w:ascii="Calibri" w:eastAsia="Calibri" w:hAnsi="Calibri" w:cs="Times New Roman"/>
          <w:color w:val="000000"/>
          <w:lang w:val="en-IN"/>
        </w:rPr>
        <w:t>Комисијата за недвижни и движни ствари и архивата на Општина Прилеп.</w:t>
      </w:r>
    </w:p>
    <w:p w14:paraId="3D5FE40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p>
    <w:p w14:paraId="22BC129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p>
    <w:tbl>
      <w:tblPr>
        <w:tblW w:w="8710" w:type="dxa"/>
        <w:jc w:val="center"/>
        <w:tblLook w:val="04A0" w:firstRow="1" w:lastRow="0" w:firstColumn="1" w:lastColumn="0" w:noHBand="0" w:noVBand="1"/>
      </w:tblPr>
      <w:tblGrid>
        <w:gridCol w:w="2828"/>
        <w:gridCol w:w="1990"/>
        <w:gridCol w:w="3892"/>
      </w:tblGrid>
      <w:tr w:rsidR="00435237" w:rsidRPr="00435237" w14:paraId="2A531804" w14:textId="77777777" w:rsidTr="00435237">
        <w:trPr>
          <w:jc w:val="center"/>
        </w:trPr>
        <w:tc>
          <w:tcPr>
            <w:tcW w:w="2828" w:type="dxa"/>
          </w:tcPr>
          <w:p w14:paraId="24215B0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val="en-IN" w:eastAsia="en-GB"/>
              </w:rPr>
              <w:t>1435/2</w:t>
            </w:r>
            <w:r w:rsidRPr="00435237">
              <w:rPr>
                <w:rFonts w:ascii="Calibri" w:eastAsia="Calibri" w:hAnsi="Calibri" w:cs="Calibri"/>
                <w:sz w:val="24"/>
                <w:szCs w:val="20"/>
                <w:lang w:eastAsia="en-GB"/>
              </w:rPr>
              <w:t>4</w:t>
            </w:r>
          </w:p>
        </w:tc>
        <w:tc>
          <w:tcPr>
            <w:tcW w:w="1990" w:type="dxa"/>
          </w:tcPr>
          <w:p w14:paraId="2EAF172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0E172E2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val="en-IN"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val="en-IN" w:eastAsia="en-GB"/>
              </w:rPr>
              <w:t>Л</w:t>
            </w:r>
          </w:p>
        </w:tc>
      </w:tr>
      <w:tr w:rsidR="00435237" w:rsidRPr="00435237" w14:paraId="588C341A" w14:textId="77777777" w:rsidTr="00435237">
        <w:trPr>
          <w:jc w:val="center"/>
        </w:trPr>
        <w:tc>
          <w:tcPr>
            <w:tcW w:w="2828" w:type="dxa"/>
          </w:tcPr>
          <w:p w14:paraId="50CD169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IN" w:eastAsia="en-GB"/>
              </w:rPr>
              <w:t xml:space="preserve">01.04.2026 </w:t>
            </w:r>
            <w:r w:rsidRPr="00435237">
              <w:rPr>
                <w:rFonts w:ascii="Calibri" w:eastAsia="Calibri" w:hAnsi="Calibri" w:cs="Calibri"/>
                <w:sz w:val="24"/>
                <w:szCs w:val="20"/>
                <w:lang w:val="en-US" w:eastAsia="en-GB"/>
              </w:rPr>
              <w:t>година</w:t>
            </w:r>
          </w:p>
        </w:tc>
        <w:tc>
          <w:tcPr>
            <w:tcW w:w="1990" w:type="dxa"/>
          </w:tcPr>
          <w:p w14:paraId="66E9519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1FECBFF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IN"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06BA70C9" w14:textId="77777777" w:rsidTr="00435237">
        <w:trPr>
          <w:jc w:val="center"/>
        </w:trPr>
        <w:tc>
          <w:tcPr>
            <w:tcW w:w="2828" w:type="dxa"/>
          </w:tcPr>
          <w:p w14:paraId="15B7A21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40D1FB4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52A107F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val="en-IN" w:eastAsia="en-GB"/>
              </w:rPr>
            </w:pPr>
            <w:r w:rsidRPr="00435237">
              <w:rPr>
                <w:rFonts w:ascii="Calibri" w:eastAsia="Calibri" w:hAnsi="Calibri" w:cs="Calibri"/>
                <w:sz w:val="24"/>
                <w:szCs w:val="20"/>
                <w:lang w:val="en-IN" w:eastAsia="en-GB"/>
              </w:rPr>
              <w:t>Д-р Билјана Кржеска</w:t>
            </w:r>
          </w:p>
        </w:tc>
      </w:tr>
    </w:tbl>
    <w:p w14:paraId="6614F995" w14:textId="77777777" w:rsidR="0026177A" w:rsidRPr="0026177A" w:rsidRDefault="0026177A"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4DB7AD2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A7AC42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2C4DAB8"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507C606" w14:textId="77777777" w:rsidR="0026177A" w:rsidRPr="0026177A" w:rsidRDefault="0026177A"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lang w:val="en-US"/>
        </w:rPr>
      </w:pPr>
    </w:p>
    <w:p w14:paraId="16448D5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EEF7FD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509877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sidRPr="0026177A">
        <w:rPr>
          <w:rFonts w:ascii="Calibri" w:eastAsia="Calibri" w:hAnsi="Calibri" w:cs="Calibri"/>
          <w:sz w:val="24"/>
          <w:szCs w:val="24"/>
        </w:rPr>
        <w:t>Врз основа на член 50 став 1 точка 3 од Законот за локалната самоуправа (“Службен весник на РСМ” бр.5/2002</w:t>
      </w:r>
      <w:r w:rsidRPr="0026177A">
        <w:rPr>
          <w:rFonts w:ascii="Calibri" w:eastAsia="Calibri" w:hAnsi="Calibri" w:cs="Times New Roman"/>
        </w:rPr>
        <w:t xml:space="preserve"> </w:t>
      </w:r>
      <w:r w:rsidRPr="0026177A">
        <w:rPr>
          <w:rFonts w:ascii="Calibri" w:eastAsia="Calibri" w:hAnsi="Calibri" w:cs="Calibri"/>
          <w:sz w:val="24"/>
          <w:szCs w:val="24"/>
        </w:rPr>
        <w:t>и 202/2024  ) и член 48 став 1 од Статутот на Општина Прилеп (</w:t>
      </w:r>
      <w:r w:rsidRPr="0026177A">
        <w:rPr>
          <w:rFonts w:ascii="Calibri" w:eastAsia="Calibri" w:hAnsi="Calibri" w:cs="Calibri"/>
          <w:sz w:val="24"/>
          <w:szCs w:val="24"/>
          <w:lang w:val="en-US"/>
        </w:rPr>
        <w:t>“</w:t>
      </w:r>
      <w:r w:rsidRPr="0026177A">
        <w:rPr>
          <w:rFonts w:ascii="Calibri" w:eastAsia="Calibri" w:hAnsi="Calibri" w:cs="Calibri"/>
          <w:sz w:val="24"/>
          <w:szCs w:val="24"/>
        </w:rPr>
        <w:t>Службен гласник на Општина Прилеп” 6/2003, 4/2005, 11/2008, 9/2019,</w:t>
      </w:r>
      <w:r w:rsidRPr="0026177A">
        <w:rPr>
          <w:rFonts w:ascii="Calibri" w:eastAsia="Calibri" w:hAnsi="Calibri" w:cs="Calibri"/>
          <w:sz w:val="24"/>
          <w:szCs w:val="24"/>
          <w:lang w:val="en-US"/>
        </w:rPr>
        <w:t xml:space="preserve"> </w:t>
      </w:r>
      <w:r w:rsidRPr="0026177A">
        <w:rPr>
          <w:rFonts w:ascii="Calibri" w:eastAsia="Calibri" w:hAnsi="Calibri" w:cs="Calibri"/>
          <w:sz w:val="24"/>
          <w:szCs w:val="24"/>
        </w:rPr>
        <w:t>5/2021 и 3/2023), Градоначалникот на Општина Прилеп,  донесе:</w:t>
      </w:r>
    </w:p>
    <w:p w14:paraId="799EF14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19B96E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8F8C881"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26177A">
        <w:rPr>
          <w:rFonts w:ascii="Calibri" w:eastAsia="Calibri" w:hAnsi="Calibri" w:cs="Calibri"/>
          <w:b/>
          <w:sz w:val="24"/>
          <w:szCs w:val="24"/>
        </w:rPr>
        <w:t>З   А   К   Л   У   Ч   О   К</w:t>
      </w:r>
    </w:p>
    <w:p w14:paraId="6B30B342"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sz w:val="24"/>
          <w:szCs w:val="24"/>
          <w:lang w:eastAsia="en-GB"/>
        </w:rPr>
      </w:pPr>
      <w:r w:rsidRPr="0026177A">
        <w:rPr>
          <w:rFonts w:ascii="Calibri" w:eastAsia="Calibri" w:hAnsi="Calibri" w:cs="Calibri"/>
          <w:b/>
          <w:sz w:val="24"/>
          <w:szCs w:val="24"/>
        </w:rPr>
        <w:t xml:space="preserve">ЗА ОБЈАВУВАЊЕ НА </w:t>
      </w:r>
      <w:r w:rsidRPr="0026177A">
        <w:rPr>
          <w:rFonts w:ascii="Calibri" w:eastAsia="Times New Roman" w:hAnsi="Calibri" w:cs="Calibri"/>
          <w:b/>
          <w:sz w:val="24"/>
          <w:szCs w:val="24"/>
          <w:lang w:val="en-US" w:eastAsia="en-GB"/>
        </w:rPr>
        <w:t>ОДЛУКА ЗА ОПРЕДЕЛУВАЊЕ УСЛОВИ И НАЧИН НА ДАВАЊЕ ЗА ОБЈЕКТ СО ВНАТРЕШНА ПОВРШИНА ОД 16 М2 ПОД ЗАКУП НА НЕДВИЖЕН ИМОТ КОЈ СЕ НАОЃА НА КП 15627/7 КО ПРИЛЕП СОПСТВЕНОСТ НА ЕЛС-ОПШТИНА ПРИЛЕП, ВО  ПОСТАПКА СО ЕЛЕКТРОНСКО ЈАВНО НАДДАВАЊЕ</w:t>
      </w:r>
    </w:p>
    <w:p w14:paraId="4659E63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01E25DF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4"/>
          <w:szCs w:val="24"/>
        </w:rPr>
      </w:pPr>
    </w:p>
    <w:p w14:paraId="643CBD1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Calibri" w:cs="Calibri"/>
          <w:sz w:val="24"/>
          <w:szCs w:val="24"/>
        </w:rPr>
      </w:pPr>
      <w:r w:rsidRPr="0026177A">
        <w:rPr>
          <w:rFonts w:ascii="Calibri" w:eastAsia="Times New Roman" w:hAnsi="Calibri" w:cs="Calibri"/>
          <w:color w:val="000000"/>
          <w:sz w:val="24"/>
          <w:szCs w:val="24"/>
          <w:lang w:eastAsia="mk-MK"/>
        </w:rPr>
        <w:t>1.</w:t>
      </w:r>
      <w:r w:rsidRPr="0026177A">
        <w:rPr>
          <w:rFonts w:ascii="Calibri" w:eastAsia="Calibri" w:hAnsi="Calibri" w:cs="Times New Roman"/>
        </w:rPr>
        <w:t xml:space="preserve"> </w:t>
      </w:r>
      <w:r w:rsidRPr="0026177A">
        <w:rPr>
          <w:rFonts w:ascii="Calibri" w:eastAsia="Times New Roman" w:hAnsi="Calibri" w:cs="Calibri"/>
          <w:bCs/>
          <w:sz w:val="24"/>
          <w:szCs w:val="24"/>
          <w:lang w:eastAsia="en-GB"/>
        </w:rPr>
        <w:t>О</w:t>
      </w:r>
      <w:r w:rsidRPr="0026177A">
        <w:rPr>
          <w:rFonts w:ascii="Calibri" w:eastAsia="Times New Roman" w:hAnsi="Calibri" w:cs="Calibri"/>
          <w:bCs/>
          <w:sz w:val="24"/>
          <w:szCs w:val="24"/>
          <w:lang w:val="en-US" w:eastAsia="en-GB"/>
        </w:rPr>
        <w:t>длука</w:t>
      </w:r>
      <w:r w:rsidRPr="0026177A">
        <w:rPr>
          <w:rFonts w:ascii="Calibri" w:eastAsia="Times New Roman" w:hAnsi="Calibri" w:cs="Calibri"/>
          <w:bCs/>
          <w:sz w:val="24"/>
          <w:szCs w:val="24"/>
          <w:lang w:eastAsia="en-GB"/>
        </w:rPr>
        <w:t>та</w:t>
      </w:r>
      <w:r w:rsidRPr="0026177A">
        <w:rPr>
          <w:rFonts w:ascii="Calibri" w:eastAsia="Times New Roman" w:hAnsi="Calibri" w:cs="Calibri"/>
          <w:bCs/>
          <w:sz w:val="24"/>
          <w:szCs w:val="24"/>
          <w:lang w:val="en-US" w:eastAsia="en-GB"/>
        </w:rPr>
        <w:t xml:space="preserve"> за определување услови и начин на давање за објект со внатрешна површина од 16 м2 под закуп на недвижен имот кој се наоѓа на КП 15627/7 КО Прилеп сопственост на ЕЛС-Општина Прилеп, во  постапка со електронско јавно наддавање</w:t>
      </w:r>
      <w:r w:rsidRPr="0026177A">
        <w:rPr>
          <w:rFonts w:ascii="Calibri" w:eastAsia="Calibri" w:hAnsi="Calibri" w:cs="Calibri"/>
          <w:sz w:val="24"/>
          <w:szCs w:val="24"/>
        </w:rPr>
        <w:t>,</w:t>
      </w:r>
      <w:r w:rsidRPr="0026177A">
        <w:rPr>
          <w:rFonts w:ascii="Calibri" w:eastAsia="Calibri" w:hAnsi="Calibri" w:cs="Calibri"/>
          <w:sz w:val="24"/>
          <w:szCs w:val="24"/>
          <w:lang w:val="en-US"/>
        </w:rPr>
        <w:t xml:space="preserve"> </w:t>
      </w:r>
      <w:r w:rsidRPr="0026177A">
        <w:rPr>
          <w:rFonts w:ascii="Calibri" w:eastAsia="Calibri" w:hAnsi="Calibri" w:cs="Calibri"/>
          <w:bCs/>
          <w:sz w:val="24"/>
          <w:szCs w:val="24"/>
        </w:rPr>
        <w:t>с</w:t>
      </w:r>
      <w:r w:rsidRPr="0026177A">
        <w:rPr>
          <w:rFonts w:ascii="Calibri" w:eastAsia="Calibri" w:hAnsi="Calibri" w:cs="Calibri"/>
          <w:sz w:val="24"/>
          <w:szCs w:val="24"/>
        </w:rPr>
        <w:t>е објавува во “Службен гласник на Општина Прилеп”.</w:t>
      </w:r>
    </w:p>
    <w:p w14:paraId="092E8003"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Calibri"/>
          <w:color w:val="000000"/>
          <w:sz w:val="24"/>
          <w:szCs w:val="24"/>
          <w:lang w:eastAsia="mk-MK"/>
        </w:rPr>
      </w:pPr>
    </w:p>
    <w:p w14:paraId="57F1B21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4A866E"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69"/>
        <w:gridCol w:w="3032"/>
      </w:tblGrid>
      <w:tr w:rsidR="0026177A" w:rsidRPr="0026177A" w14:paraId="41BE4EBA" w14:textId="77777777" w:rsidTr="00435237">
        <w:trPr>
          <w:jc w:val="center"/>
        </w:trPr>
        <w:tc>
          <w:tcPr>
            <w:tcW w:w="3080" w:type="dxa"/>
          </w:tcPr>
          <w:p w14:paraId="3C1414E2"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Број 08-1437/24</w:t>
            </w:r>
          </w:p>
        </w:tc>
        <w:tc>
          <w:tcPr>
            <w:tcW w:w="3081" w:type="dxa"/>
          </w:tcPr>
          <w:p w14:paraId="697203B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560610C6"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ГРАДОНАЧАЛНИК</w:t>
            </w:r>
          </w:p>
        </w:tc>
      </w:tr>
      <w:tr w:rsidR="0026177A" w:rsidRPr="0026177A" w14:paraId="054B82D9" w14:textId="77777777" w:rsidTr="00435237">
        <w:trPr>
          <w:jc w:val="center"/>
        </w:trPr>
        <w:tc>
          <w:tcPr>
            <w:tcW w:w="3080" w:type="dxa"/>
          </w:tcPr>
          <w:p w14:paraId="3CDF0465"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01.04.2026 година</w:t>
            </w:r>
          </w:p>
        </w:tc>
        <w:tc>
          <w:tcPr>
            <w:tcW w:w="3081" w:type="dxa"/>
          </w:tcPr>
          <w:p w14:paraId="52B873D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09405D64"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на Општина Прилеп</w:t>
            </w:r>
          </w:p>
        </w:tc>
      </w:tr>
      <w:tr w:rsidR="0026177A" w:rsidRPr="0026177A" w14:paraId="197D8C53" w14:textId="77777777" w:rsidTr="00435237">
        <w:trPr>
          <w:jc w:val="center"/>
        </w:trPr>
        <w:tc>
          <w:tcPr>
            <w:tcW w:w="3080" w:type="dxa"/>
          </w:tcPr>
          <w:p w14:paraId="3CE7772E"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П р и л е п</w:t>
            </w:r>
          </w:p>
        </w:tc>
        <w:tc>
          <w:tcPr>
            <w:tcW w:w="3081" w:type="dxa"/>
          </w:tcPr>
          <w:p w14:paraId="16D3E9F8"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p>
        </w:tc>
        <w:tc>
          <w:tcPr>
            <w:tcW w:w="3081" w:type="dxa"/>
          </w:tcPr>
          <w:p w14:paraId="5AC382CB" w14:textId="77777777" w:rsidR="0026177A" w:rsidRPr="0026177A" w:rsidRDefault="0026177A" w:rsidP="0026177A">
            <w:pPr>
              <w:tabs>
                <w:tab w:val="left" w:pos="0"/>
              </w:tabs>
              <w:spacing w:after="0" w:line="240" w:lineRule="auto"/>
              <w:ind w:right="-46"/>
              <w:jc w:val="center"/>
              <w:rPr>
                <w:rFonts w:ascii="Calibri" w:eastAsia="Calibri" w:hAnsi="Calibri" w:cs="Calibri"/>
                <w:szCs w:val="24"/>
              </w:rPr>
            </w:pPr>
            <w:r w:rsidRPr="0026177A">
              <w:rPr>
                <w:rFonts w:ascii="Calibri" w:eastAsia="Calibri" w:hAnsi="Calibri" w:cs="Calibri"/>
                <w:szCs w:val="24"/>
              </w:rPr>
              <w:t>Дејан Проданоски</w:t>
            </w:r>
          </w:p>
        </w:tc>
      </w:tr>
    </w:tbl>
    <w:p w14:paraId="007D192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A3BC90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29D2C0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2ADE25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3D1752F"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589416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D9FB2A9"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295E2D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17E572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r w:rsidRPr="00435237">
        <w:rPr>
          <w:rFonts w:ascii="Calibri" w:eastAsia="Calibri" w:hAnsi="Calibri" w:cs="Times New Roman"/>
          <w:lang w:val="en-IN"/>
        </w:rPr>
        <w:t xml:space="preserve">Врз основа на член  </w:t>
      </w:r>
      <w:r w:rsidRPr="00435237">
        <w:rPr>
          <w:rFonts w:ascii="Calibri" w:eastAsia="Calibri" w:hAnsi="Calibri" w:cs="Times New Roman"/>
        </w:rPr>
        <w:t>3</w:t>
      </w:r>
      <w:r w:rsidRPr="00435237">
        <w:rPr>
          <w:rFonts w:ascii="Calibri" w:eastAsia="Calibri" w:hAnsi="Calibri" w:cs="Times New Roman"/>
          <w:lang w:val="en-IN"/>
        </w:rPr>
        <w:t>6 ст. 1 т.10 од Законот за локална самоуправа (</w:t>
      </w:r>
      <w:r w:rsidRPr="00435237">
        <w:rPr>
          <w:rFonts w:ascii="Calibri" w:eastAsia="Calibri" w:hAnsi="Calibri" w:cs="Times New Roman"/>
          <w:lang w:val="en-US"/>
        </w:rPr>
        <w:t>"</w:t>
      </w:r>
      <w:r w:rsidRPr="00435237">
        <w:rPr>
          <w:rFonts w:ascii="Calibri" w:eastAsia="Calibri" w:hAnsi="Calibri" w:cs="Times New Roman"/>
          <w:lang w:val="en-IN"/>
        </w:rPr>
        <w:t>Сл.Весник на Р</w:t>
      </w:r>
      <w:r w:rsidRPr="00435237">
        <w:rPr>
          <w:rFonts w:ascii="Calibri" w:eastAsia="Calibri" w:hAnsi="Calibri" w:cs="Times New Roman"/>
        </w:rPr>
        <w:t>С</w:t>
      </w:r>
      <w:r w:rsidRPr="00435237">
        <w:rPr>
          <w:rFonts w:ascii="Calibri" w:eastAsia="Calibri" w:hAnsi="Calibri" w:cs="Times New Roman"/>
          <w:lang w:val="en-IN"/>
        </w:rPr>
        <w:t>М</w:t>
      </w:r>
      <w:r w:rsidRPr="00435237">
        <w:rPr>
          <w:rFonts w:ascii="Calibri" w:eastAsia="Calibri" w:hAnsi="Calibri" w:cs="Times New Roman"/>
          <w:lang w:val="en-US"/>
        </w:rPr>
        <w:t>"</w:t>
      </w:r>
      <w:r w:rsidRPr="00435237">
        <w:rPr>
          <w:rFonts w:ascii="Calibri" w:eastAsia="Calibri" w:hAnsi="Calibri" w:cs="Times New Roman"/>
          <w:lang w:val="en-IN"/>
        </w:rPr>
        <w:t xml:space="preserve"> бр. 5/2002, 202/24), член </w:t>
      </w:r>
      <w:r w:rsidRPr="00435237">
        <w:rPr>
          <w:rFonts w:ascii="Calibri" w:eastAsia="Calibri" w:hAnsi="Calibri" w:cs="Times New Roman"/>
        </w:rPr>
        <w:t xml:space="preserve">3 став 2 од Законот за користење и располагање со стварите во државна сопственост и стварите во општинска сопственост </w:t>
      </w:r>
      <w:r w:rsidRPr="00435237">
        <w:rPr>
          <w:rFonts w:ascii="Calibri" w:eastAsia="Calibri" w:hAnsi="Calibri" w:cs="Times New Roman"/>
          <w:color w:val="000000"/>
          <w:lang w:val="en-IN"/>
        </w:rPr>
        <w:t>(</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РМ бр.78/15, 106/15, 153/15</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190/16</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и 21/18)</w:t>
      </w:r>
      <w:r w:rsidRPr="00435237">
        <w:rPr>
          <w:rFonts w:ascii="Calibri" w:eastAsia="Calibri" w:hAnsi="Calibri" w:cs="Times New Roman"/>
          <w:color w:val="000000"/>
        </w:rPr>
        <w:t xml:space="preserve"> и </w:t>
      </w:r>
      <w:r w:rsidRPr="00435237">
        <w:rPr>
          <w:rFonts w:ascii="Calibri" w:eastAsia="Calibri" w:hAnsi="Calibri" w:cs="Times New Roman"/>
          <w:color w:val="000000"/>
          <w:lang w:val="en-IN"/>
        </w:rPr>
        <w:t>(</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w:t>
      </w:r>
      <w:r w:rsidRPr="00435237">
        <w:rPr>
          <w:rFonts w:ascii="Calibri" w:eastAsia="Calibri" w:hAnsi="Calibri" w:cs="Times New Roman"/>
          <w:color w:val="000000"/>
        </w:rPr>
        <w:t>С</w:t>
      </w:r>
      <w:r w:rsidRPr="00435237">
        <w:rPr>
          <w:rFonts w:ascii="Calibri" w:eastAsia="Calibri" w:hAnsi="Calibri" w:cs="Times New Roman"/>
          <w:color w:val="000000"/>
          <w:lang w:val="en-IN"/>
        </w:rPr>
        <w:t>М</w:t>
      </w:r>
      <w:r w:rsidRPr="00435237">
        <w:rPr>
          <w:rFonts w:ascii="Calibri" w:eastAsia="Calibri" w:hAnsi="Calibri" w:cs="Times New Roman"/>
          <w:color w:val="000000"/>
        </w:rPr>
        <w:t xml:space="preserve"> 101/19, 275/19, 122/21 и 193/25)</w:t>
      </w:r>
      <w:r w:rsidRPr="00435237">
        <w:rPr>
          <w:rFonts w:ascii="Calibri" w:eastAsia="Calibri" w:hAnsi="Calibri" w:cs="Times New Roman"/>
          <w:color w:val="000000"/>
          <w:lang w:val="en-IN"/>
        </w:rPr>
        <w:t>,</w:t>
      </w:r>
      <w:r w:rsidRPr="00435237">
        <w:rPr>
          <w:rFonts w:ascii="Calibri" w:eastAsia="Calibri" w:hAnsi="Calibri" w:cs="Times New Roman"/>
          <w:color w:val="000000"/>
        </w:rPr>
        <w:t xml:space="preserve"> </w:t>
      </w:r>
      <w:r w:rsidRPr="00435237">
        <w:rPr>
          <w:rFonts w:ascii="Calibri" w:eastAsia="Calibri" w:hAnsi="Calibri" w:cs="Times New Roman"/>
        </w:rPr>
        <w:t xml:space="preserve"> </w:t>
      </w:r>
      <w:r w:rsidRPr="00435237">
        <w:rPr>
          <w:rFonts w:ascii="Calibri" w:eastAsia="Calibri" w:hAnsi="Calibri" w:cs="Times New Roman"/>
          <w:lang w:val="en-IN"/>
        </w:rPr>
        <w:t>како и врз основа на чл</w:t>
      </w:r>
      <w:r w:rsidRPr="00435237">
        <w:rPr>
          <w:rFonts w:ascii="Calibri" w:eastAsia="Calibri" w:hAnsi="Calibri" w:cs="Times New Roman"/>
        </w:rPr>
        <w:t xml:space="preserve">ен </w:t>
      </w:r>
      <w:r w:rsidRPr="00435237">
        <w:rPr>
          <w:rFonts w:ascii="Calibri" w:eastAsia="Calibri" w:hAnsi="Calibri" w:cs="Times New Roman"/>
          <w:lang w:val="en-IN"/>
        </w:rPr>
        <w:t>26 ст.1 т.33 и член 95 од Статутот на ЕЛС-Општина Прилеп (</w:t>
      </w:r>
      <w:r w:rsidRPr="00435237">
        <w:rPr>
          <w:rFonts w:ascii="Calibri" w:eastAsia="Calibri" w:hAnsi="Calibri" w:cs="Times New Roman"/>
          <w:lang w:val="en-US"/>
        </w:rPr>
        <w:t>"</w:t>
      </w:r>
      <w:r w:rsidRPr="00435237">
        <w:rPr>
          <w:rFonts w:ascii="Calibri" w:eastAsia="Calibri" w:hAnsi="Calibri" w:cs="Times New Roman"/>
          <w:lang w:val="en-IN"/>
        </w:rPr>
        <w:t>Службен гласник</w:t>
      </w:r>
      <w:r w:rsidRPr="00435237">
        <w:rPr>
          <w:rFonts w:ascii="Calibri" w:eastAsia="Calibri" w:hAnsi="Calibri" w:cs="Times New Roman"/>
          <w:lang w:val="en-US"/>
        </w:rPr>
        <w:t>"</w:t>
      </w:r>
      <w:r w:rsidRPr="00435237">
        <w:rPr>
          <w:rFonts w:ascii="Calibri" w:eastAsia="Calibri" w:hAnsi="Calibri" w:cs="Times New Roman"/>
          <w:lang w:val="en-IN"/>
        </w:rPr>
        <w:t xml:space="preserve"> бр.6/2003, бр.4/2005 и 11/2008 год</w:t>
      </w:r>
      <w:r w:rsidRPr="00435237">
        <w:rPr>
          <w:rFonts w:ascii="Calibri" w:eastAsia="Calibri" w:hAnsi="Calibri" w:cs="Times New Roman"/>
        </w:rPr>
        <w:t>ина) , Советот  на седницата одржана на ден 01.04.2026 година донесе:</w:t>
      </w:r>
    </w:p>
    <w:p w14:paraId="76E260E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p>
    <w:p w14:paraId="65ADB4F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2160" w:firstLine="720"/>
        <w:jc w:val="both"/>
        <w:rPr>
          <w:rFonts w:ascii="Calibri" w:eastAsia="Calibri" w:hAnsi="Calibri" w:cs="Times New Roman"/>
          <w:b/>
          <w:lang w:val="en-IN"/>
        </w:rPr>
      </w:pPr>
      <w:r w:rsidRPr="00435237">
        <w:rPr>
          <w:rFonts w:ascii="Calibri" w:eastAsia="Calibri" w:hAnsi="Calibri" w:cs="Times New Roman"/>
          <w:b/>
        </w:rPr>
        <w:t xml:space="preserve">              </w:t>
      </w:r>
      <w:r w:rsidRPr="00435237">
        <w:rPr>
          <w:rFonts w:ascii="Calibri" w:eastAsia="Calibri" w:hAnsi="Calibri" w:cs="Times New Roman"/>
          <w:b/>
          <w:lang w:val="en-IN"/>
        </w:rPr>
        <w:t>О  Д  Л  У  К  А</w:t>
      </w:r>
    </w:p>
    <w:p w14:paraId="5405845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lang w:val="en-IN"/>
        </w:rPr>
      </w:pPr>
      <w:r w:rsidRPr="00435237">
        <w:rPr>
          <w:rFonts w:ascii="Calibri" w:eastAsia="Calibri" w:hAnsi="Calibri" w:cs="Times New Roman"/>
          <w:lang w:val="en-IN"/>
        </w:rPr>
        <w:t>за определување услови и начин на давање за објект со внатрешна површина од 16 м2 под закуп на недвижен имот кој се наоѓа на КП 15627/7 КО Прилеп сопственост на ЕЛС-Општина Прилеп, во  постапка со електронско јавно наддавање</w:t>
      </w:r>
    </w:p>
    <w:p w14:paraId="72B3A293"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lang w:val="en-IN"/>
        </w:rPr>
      </w:pPr>
      <w:r w:rsidRPr="00435237">
        <w:rPr>
          <w:rFonts w:ascii="Calibri" w:eastAsia="Calibri" w:hAnsi="Calibri" w:cs="Times New Roman"/>
        </w:rPr>
        <w:t xml:space="preserve">       </w:t>
      </w:r>
      <w:r w:rsidRPr="00435237">
        <w:rPr>
          <w:rFonts w:ascii="Calibri" w:eastAsia="Calibri" w:hAnsi="Calibri" w:cs="Times New Roman"/>
          <w:lang w:val="en-IN"/>
        </w:rPr>
        <w:t xml:space="preserve">  Член   1</w:t>
      </w:r>
    </w:p>
    <w:p w14:paraId="7070C37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IN"/>
        </w:rPr>
      </w:pPr>
      <w:r w:rsidRPr="00435237">
        <w:rPr>
          <w:rFonts w:ascii="Calibri" w:eastAsia="Calibri" w:hAnsi="Calibri" w:cs="Times New Roman"/>
          <w:lang w:val="en-IN"/>
        </w:rPr>
        <w:t>Со оваа Одлука се определуваат условите и начинот на давање под закуп на недвижен имот сопственост на ЕЛС-Општина Прилеп,  во постапка со електронско јавно наддавање.</w:t>
      </w:r>
    </w:p>
    <w:p w14:paraId="31083D0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lang w:val="en-IN"/>
        </w:rPr>
      </w:pPr>
      <w:r w:rsidRPr="00435237">
        <w:rPr>
          <w:rFonts w:ascii="Calibri" w:eastAsia="Calibri" w:hAnsi="Calibri" w:cs="Times New Roman"/>
          <w:lang w:val="en-IN"/>
        </w:rPr>
        <w:t xml:space="preserve">                                                                                Член  2</w:t>
      </w:r>
    </w:p>
    <w:p w14:paraId="241AB67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IN"/>
        </w:rPr>
      </w:pPr>
      <w:r w:rsidRPr="00435237">
        <w:rPr>
          <w:rFonts w:ascii="Calibri" w:eastAsia="Calibri" w:hAnsi="Calibri" w:cs="Times New Roman"/>
          <w:lang w:val="en-IN"/>
        </w:rPr>
        <w:t>Како недвижен имот сопственост ЕЛС-Општина Прилеп,  кој ќе се дава под закуп во постапка со електронско јавно наддавање,  се определува следниот</w:t>
      </w:r>
      <w:r w:rsidRPr="00435237">
        <w:rPr>
          <w:rFonts w:ascii="Calibri" w:eastAsia="Calibri" w:hAnsi="Calibri" w:cs="Times New Roman"/>
          <w:lang w:val="en-US"/>
        </w:rPr>
        <w:t xml:space="preserve">: </w:t>
      </w:r>
    </w:p>
    <w:p w14:paraId="2FD713E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IN"/>
        </w:rPr>
      </w:pPr>
      <w:r w:rsidRPr="00435237">
        <w:rPr>
          <w:rFonts w:ascii="Calibri" w:eastAsia="Calibri" w:hAnsi="Calibri" w:cs="Times New Roman"/>
          <w:lang w:val="en-IN"/>
        </w:rPr>
        <w:t>Недвижен имот заведен во Имотен Лист бр.</w:t>
      </w:r>
      <w:r w:rsidRPr="00435237">
        <w:rPr>
          <w:rFonts w:ascii="Calibri" w:eastAsia="Calibri" w:hAnsi="Calibri" w:cs="Times New Roman"/>
        </w:rPr>
        <w:t>33676 заведен со број 1105</w:t>
      </w:r>
      <w:r w:rsidRPr="00435237">
        <w:rPr>
          <w:rFonts w:ascii="Calibri" w:eastAsia="Calibri" w:hAnsi="Calibri" w:cs="Times New Roman"/>
          <w:lang w:val="en-US"/>
        </w:rPr>
        <w:t>-</w:t>
      </w:r>
      <w:r w:rsidRPr="00435237">
        <w:rPr>
          <w:rFonts w:ascii="Calibri" w:eastAsia="Calibri" w:hAnsi="Calibri" w:cs="Times New Roman"/>
        </w:rPr>
        <w:t>1449</w:t>
      </w:r>
      <w:r w:rsidRPr="00435237">
        <w:rPr>
          <w:rFonts w:ascii="Calibri" w:eastAsia="Calibri" w:hAnsi="Calibri" w:cs="Times New Roman"/>
          <w:lang w:val="en-US"/>
        </w:rPr>
        <w:t xml:space="preserve">/2026 </w:t>
      </w:r>
      <w:r w:rsidRPr="00435237">
        <w:rPr>
          <w:rFonts w:ascii="Calibri" w:eastAsia="Calibri" w:hAnsi="Calibri" w:cs="Times New Roman"/>
        </w:rPr>
        <w:t xml:space="preserve">од </w:t>
      </w:r>
      <w:r w:rsidRPr="00435237">
        <w:rPr>
          <w:rFonts w:ascii="Calibri" w:eastAsia="Calibri" w:hAnsi="Calibri" w:cs="Times New Roman"/>
          <w:lang w:val="en-US"/>
        </w:rPr>
        <w:t>28.01.2026</w:t>
      </w:r>
      <w:r w:rsidRPr="00435237">
        <w:rPr>
          <w:rFonts w:ascii="Calibri" w:eastAsia="Calibri" w:hAnsi="Calibri" w:cs="Times New Roman"/>
          <w:lang w:val="en-IN"/>
        </w:rPr>
        <w:t xml:space="preserve"> издаден од Агенција за катастар на недвижности</w:t>
      </w:r>
      <w:r w:rsidRPr="00435237">
        <w:rPr>
          <w:rFonts w:ascii="Calibri" w:eastAsia="Calibri" w:hAnsi="Calibri" w:cs="Times New Roman"/>
        </w:rPr>
        <w:t>. Недвижниот имот</w:t>
      </w:r>
      <w:r w:rsidRPr="00435237">
        <w:rPr>
          <w:rFonts w:ascii="Calibri" w:eastAsia="Calibri" w:hAnsi="Calibri" w:cs="Times New Roman"/>
          <w:lang w:val="en-IN"/>
        </w:rPr>
        <w:t xml:space="preserve"> се наоѓа на </w:t>
      </w:r>
      <w:r w:rsidRPr="00435237">
        <w:rPr>
          <w:rFonts w:ascii="Calibri" w:eastAsia="Calibri" w:hAnsi="Calibri" w:cs="Times New Roman"/>
        </w:rPr>
        <w:t xml:space="preserve">адреса ул.Моша Пијаде, на </w:t>
      </w:r>
      <w:r w:rsidRPr="00435237">
        <w:rPr>
          <w:rFonts w:ascii="Calibri" w:eastAsia="Calibri" w:hAnsi="Calibri" w:cs="Times New Roman"/>
          <w:lang w:val="en-IN"/>
        </w:rPr>
        <w:t>КП бр.</w:t>
      </w:r>
      <w:r w:rsidRPr="00435237">
        <w:rPr>
          <w:rFonts w:ascii="Calibri" w:eastAsia="Calibri" w:hAnsi="Calibri" w:cs="Times New Roman"/>
        </w:rPr>
        <w:t>15627/7 КО Прилеп. Имотот е сопственост на ЕЛС Општина Прилеп и во Имотен лист е опишан како</w:t>
      </w:r>
      <w:r w:rsidRPr="00435237">
        <w:rPr>
          <w:rFonts w:ascii="Calibri" w:eastAsia="Calibri" w:hAnsi="Calibri" w:cs="Times New Roman"/>
          <w:lang w:val="en-US"/>
        </w:rPr>
        <w:t xml:space="preserve">: </w:t>
      </w:r>
      <w:r w:rsidRPr="00435237">
        <w:rPr>
          <w:rFonts w:ascii="Calibri" w:eastAsia="Calibri" w:hAnsi="Calibri" w:cs="Times New Roman"/>
        </w:rPr>
        <w:t>згради во останато стопанство - број на зграда 1, влез 4, кат ПР, во површина од 16 м2.</w:t>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r>
    </w:p>
    <w:p w14:paraId="692262FF" w14:textId="1D1A70A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color w:val="FF0000"/>
          <w:lang w:val="en-IN"/>
        </w:rPr>
      </w:pP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t xml:space="preserve">         </w:t>
      </w:r>
      <w:r w:rsidR="00730F03">
        <w:rPr>
          <w:rFonts w:ascii="Calibri" w:eastAsia="Calibri" w:hAnsi="Calibri" w:cs="Times New Roman"/>
          <w:lang w:val="en-IN"/>
        </w:rPr>
        <w:t xml:space="preserve">                                                          </w:t>
      </w:r>
      <w:r w:rsidRPr="00435237">
        <w:rPr>
          <w:rFonts w:ascii="Calibri" w:eastAsia="Calibri" w:hAnsi="Calibri" w:cs="Times New Roman"/>
          <w:lang w:val="en-IN"/>
        </w:rPr>
        <w:t>Член  3</w:t>
      </w:r>
    </w:p>
    <w:p w14:paraId="673CBCA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lang w:val="en-IN"/>
        </w:rPr>
      </w:pPr>
      <w:r w:rsidRPr="00435237">
        <w:rPr>
          <w:rFonts w:ascii="Calibri" w:eastAsia="Calibri" w:hAnsi="Calibri" w:cs="Times New Roman"/>
          <w:lang w:val="en-IN"/>
        </w:rPr>
        <w:t>Недвижниот имот опишан во член 2 од оваа одлука се дава под закуп за определен временски период</w:t>
      </w:r>
      <w:r w:rsidRPr="00435237">
        <w:rPr>
          <w:rFonts w:ascii="Calibri" w:eastAsia="Calibri" w:hAnsi="Calibri" w:cs="Times New Roman"/>
        </w:rPr>
        <w:t xml:space="preserve"> од </w:t>
      </w:r>
      <w:r w:rsidRPr="00435237">
        <w:rPr>
          <w:rFonts w:ascii="Calibri" w:eastAsia="Calibri" w:hAnsi="Calibri" w:cs="Times New Roman"/>
          <w:color w:val="000000"/>
        </w:rPr>
        <w:t xml:space="preserve">5 (пет) </w:t>
      </w:r>
      <w:r w:rsidRPr="00435237">
        <w:rPr>
          <w:rFonts w:ascii="Calibri" w:eastAsia="Calibri" w:hAnsi="Calibri" w:cs="Times New Roman"/>
          <w:color w:val="000000"/>
          <w:lang w:val="en-IN"/>
        </w:rPr>
        <w:t xml:space="preserve"> </w:t>
      </w:r>
      <w:r w:rsidRPr="00435237">
        <w:rPr>
          <w:rFonts w:ascii="Calibri" w:eastAsia="Calibri" w:hAnsi="Calibri" w:cs="Times New Roman"/>
          <w:lang w:val="en-IN"/>
        </w:rPr>
        <w:t>години.</w:t>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r>
      <w:r w:rsidRPr="00435237">
        <w:rPr>
          <w:rFonts w:ascii="Calibri" w:eastAsia="Calibri" w:hAnsi="Calibri" w:cs="Times New Roman"/>
          <w:lang w:val="en-IN"/>
        </w:rPr>
        <w:tab/>
        <w:t xml:space="preserve">        </w:t>
      </w:r>
    </w:p>
    <w:p w14:paraId="201F5C9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color w:val="FF0000"/>
          <w:lang w:val="en-IN"/>
        </w:rPr>
      </w:pPr>
      <w:r w:rsidRPr="00435237">
        <w:rPr>
          <w:rFonts w:ascii="Calibri" w:eastAsia="Calibri" w:hAnsi="Calibri" w:cs="Times New Roman"/>
        </w:rPr>
        <w:t xml:space="preserve">         </w:t>
      </w:r>
      <w:r w:rsidRPr="00435237">
        <w:rPr>
          <w:rFonts w:ascii="Calibri" w:eastAsia="Calibri" w:hAnsi="Calibri" w:cs="Times New Roman"/>
          <w:lang w:val="en-IN"/>
        </w:rPr>
        <w:t xml:space="preserve"> Член  4</w:t>
      </w:r>
    </w:p>
    <w:p w14:paraId="6E2EFC1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r w:rsidRPr="00435237">
        <w:rPr>
          <w:rFonts w:ascii="Calibri" w:eastAsia="Calibri" w:hAnsi="Calibri" w:cs="Times New Roman"/>
          <w:lang w:val="en-IN"/>
        </w:rPr>
        <w:t xml:space="preserve">             Висината на почетна цена за месечна закупнина изнесува </w:t>
      </w:r>
      <w:r w:rsidRPr="00435237">
        <w:rPr>
          <w:rFonts w:ascii="Calibri" w:eastAsia="Calibri" w:hAnsi="Calibri" w:cs="Times New Roman"/>
          <w:color w:val="000000"/>
        </w:rPr>
        <w:t xml:space="preserve">5.207,00 </w:t>
      </w:r>
      <w:r w:rsidRPr="00435237">
        <w:rPr>
          <w:rFonts w:ascii="Calibri" w:eastAsia="Calibri" w:hAnsi="Calibri" w:cs="Times New Roman"/>
        </w:rPr>
        <w:t xml:space="preserve">денари односно  </w:t>
      </w:r>
      <w:r w:rsidRPr="00435237">
        <w:rPr>
          <w:rFonts w:ascii="Calibri" w:eastAsia="Calibri" w:hAnsi="Calibri" w:cs="Times New Roman"/>
          <w:color w:val="000000"/>
        </w:rPr>
        <w:t>85</w:t>
      </w:r>
      <w:r w:rsidRPr="00435237">
        <w:rPr>
          <w:rFonts w:ascii="Calibri" w:eastAsia="Calibri" w:hAnsi="Calibri" w:cs="Times New Roman"/>
          <w:color w:val="000000"/>
          <w:lang w:val="en-IN"/>
        </w:rPr>
        <w:t xml:space="preserve">,00 ЕВРА </w:t>
      </w:r>
      <w:r w:rsidRPr="00435237">
        <w:rPr>
          <w:rFonts w:ascii="Calibri" w:eastAsia="Calibri" w:hAnsi="Calibri" w:cs="Times New Roman"/>
          <w:lang w:val="en-IN"/>
        </w:rPr>
        <w:t xml:space="preserve">пресметано во денарска противредност, според средниот курс на еврото утврден од страна на НБРМ.  </w:t>
      </w:r>
      <w:r w:rsidRPr="00435237">
        <w:rPr>
          <w:rFonts w:ascii="Calibri" w:eastAsia="Calibri" w:hAnsi="Calibri" w:cs="Times New Roman"/>
        </w:rPr>
        <w:t>Вкупната вредност на објектот кој се дава под закуп согласно Извештајот за извршена проценка бр.14-31/2 од 11.02.2026 година од страна на овластен проценител при Одделението за администрирање приходи на ЕЛС Општина Прилеп изнесува 16.933,00 ЕВРА или изразено во денарска противредност -  1.041.392,00 денар</w:t>
      </w:r>
      <w:r w:rsidRPr="00435237">
        <w:rPr>
          <w:rFonts w:ascii="Calibri" w:eastAsia="Calibri" w:hAnsi="Calibri" w:cs="Times New Roman"/>
          <w:lang w:val="en-IN"/>
        </w:rPr>
        <w:t xml:space="preserve">и.                                      </w:t>
      </w:r>
    </w:p>
    <w:p w14:paraId="1B8A014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rPr>
      </w:pPr>
      <w:r w:rsidRPr="00435237">
        <w:rPr>
          <w:rFonts w:ascii="Calibri" w:eastAsia="Calibri" w:hAnsi="Calibri" w:cs="Times New Roman"/>
          <w:lang w:val="en-IN"/>
        </w:rPr>
        <w:lastRenderedPageBreak/>
        <w:t xml:space="preserve">  </w:t>
      </w:r>
    </w:p>
    <w:p w14:paraId="185F010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rPr>
      </w:pPr>
      <w:r w:rsidRPr="00435237">
        <w:rPr>
          <w:rFonts w:ascii="Calibri" w:eastAsia="Calibri" w:hAnsi="Calibri" w:cs="Times New Roman"/>
          <w:lang w:val="en-IN"/>
        </w:rPr>
        <w:t xml:space="preserve"> </w:t>
      </w:r>
    </w:p>
    <w:p w14:paraId="0FB7C217"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rPr>
      </w:pPr>
      <w:r w:rsidRPr="00435237">
        <w:rPr>
          <w:rFonts w:ascii="Calibri" w:eastAsia="Calibri" w:hAnsi="Calibri" w:cs="Times New Roman"/>
          <w:lang w:val="en-IN"/>
        </w:rPr>
        <w:t xml:space="preserve"> </w:t>
      </w:r>
      <w:r w:rsidRPr="00435237">
        <w:rPr>
          <w:rFonts w:ascii="Calibri" w:eastAsia="Calibri" w:hAnsi="Calibri" w:cs="Times New Roman"/>
        </w:rPr>
        <w:t xml:space="preserve">   </w:t>
      </w:r>
    </w:p>
    <w:p w14:paraId="179D9D96" w14:textId="1A606DD1" w:rsidR="00435237" w:rsidRPr="00435237" w:rsidRDefault="00730F03" w:rsidP="00435237">
      <w:pPr>
        <w:pBdr>
          <w:top w:val="none" w:sz="0" w:space="0" w:color="auto"/>
          <w:left w:val="none" w:sz="0" w:space="0" w:color="auto"/>
          <w:bottom w:val="none" w:sz="0" w:space="0" w:color="auto"/>
          <w:right w:val="none" w:sz="0" w:space="0" w:color="auto"/>
          <w:between w:val="none" w:sz="0" w:space="0" w:color="auto"/>
          <w:bar w:val="none" w:sz="0" w:color="auto"/>
        </w:pBdr>
        <w:ind w:left="3600"/>
        <w:jc w:val="both"/>
        <w:rPr>
          <w:rFonts w:ascii="Calibri" w:eastAsia="Calibri" w:hAnsi="Calibri" w:cs="Times New Roman"/>
          <w:lang w:val="en-IN"/>
        </w:rPr>
      </w:pPr>
      <w:r>
        <w:rPr>
          <w:rFonts w:ascii="Calibri" w:eastAsia="Calibri" w:hAnsi="Calibri" w:cs="Times New Roman"/>
          <w:lang w:val="en-IN"/>
        </w:rPr>
        <w:t xml:space="preserve">       </w:t>
      </w:r>
      <w:r w:rsidR="00435237" w:rsidRPr="00435237">
        <w:rPr>
          <w:rFonts w:ascii="Calibri" w:eastAsia="Calibri" w:hAnsi="Calibri" w:cs="Times New Roman"/>
          <w:lang w:val="en-IN"/>
        </w:rPr>
        <w:t>Член  5</w:t>
      </w:r>
    </w:p>
    <w:p w14:paraId="14B343EF"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000000"/>
          <w:lang w:val="en-IN"/>
        </w:rPr>
      </w:pPr>
      <w:r w:rsidRPr="00435237">
        <w:rPr>
          <w:rFonts w:ascii="Calibri" w:eastAsia="Calibri" w:hAnsi="Calibri" w:cs="Times New Roman"/>
          <w:lang w:val="en-IN"/>
        </w:rPr>
        <w:t xml:space="preserve">              Спроведувањето на постапката за давање под закуп на недвижниот имот опишан во член 2 од оваа одлука, ќе се врши со електронско јавно наддавање, а согласно одредбите </w:t>
      </w:r>
      <w:r w:rsidRPr="00435237">
        <w:rPr>
          <w:rFonts w:ascii="Calibri" w:eastAsia="Calibri" w:hAnsi="Calibri" w:cs="Times New Roman"/>
          <w:color w:val="000000"/>
          <w:lang w:val="en-IN"/>
        </w:rPr>
        <w:t>од Законот за користење и располагање со стварите во државна сопственост и со стварите во општинска сопственост (</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РМ бр.78/15, 106/15, 153/15</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190/16</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и 21/18)</w:t>
      </w:r>
      <w:r w:rsidRPr="00435237">
        <w:rPr>
          <w:rFonts w:ascii="Calibri" w:eastAsia="Calibri" w:hAnsi="Calibri" w:cs="Times New Roman"/>
          <w:color w:val="000000"/>
        </w:rPr>
        <w:t xml:space="preserve"> и </w:t>
      </w:r>
      <w:r w:rsidRPr="00435237">
        <w:rPr>
          <w:rFonts w:ascii="Calibri" w:eastAsia="Calibri" w:hAnsi="Calibri" w:cs="Times New Roman"/>
          <w:color w:val="000000"/>
          <w:lang w:val="en-IN"/>
        </w:rPr>
        <w:t>(</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w:t>
      </w:r>
      <w:r w:rsidRPr="00435237">
        <w:rPr>
          <w:rFonts w:ascii="Calibri" w:eastAsia="Calibri" w:hAnsi="Calibri" w:cs="Times New Roman"/>
          <w:color w:val="000000"/>
        </w:rPr>
        <w:t>С</w:t>
      </w:r>
      <w:r w:rsidRPr="00435237">
        <w:rPr>
          <w:rFonts w:ascii="Calibri" w:eastAsia="Calibri" w:hAnsi="Calibri" w:cs="Times New Roman"/>
          <w:color w:val="000000"/>
          <w:lang w:val="en-IN"/>
        </w:rPr>
        <w:t>М</w:t>
      </w:r>
      <w:r w:rsidRPr="00435237">
        <w:rPr>
          <w:rFonts w:ascii="Calibri" w:eastAsia="Calibri" w:hAnsi="Calibri" w:cs="Times New Roman"/>
          <w:color w:val="000000"/>
        </w:rPr>
        <w:t xml:space="preserve"> 101/19, 275/19, 122/21 и 193/25)</w:t>
      </w:r>
      <w:r w:rsidRPr="00435237">
        <w:rPr>
          <w:rFonts w:ascii="Calibri" w:eastAsia="Calibri" w:hAnsi="Calibri" w:cs="Times New Roman"/>
          <w:color w:val="000000"/>
          <w:lang w:val="en-IN"/>
        </w:rPr>
        <w:t>, како и согласно оваа одлука.</w:t>
      </w:r>
    </w:p>
    <w:p w14:paraId="3C41E365" w14:textId="0061B8C8"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000000"/>
          <w:lang w:val="en-IN"/>
        </w:rPr>
      </w:pPr>
      <w:r w:rsidRPr="00435237">
        <w:rPr>
          <w:rFonts w:ascii="Calibri" w:eastAsia="Calibri" w:hAnsi="Calibri" w:cs="Times New Roman"/>
          <w:color w:val="FF0000"/>
          <w:lang w:val="en-IN"/>
        </w:rPr>
        <w:tab/>
      </w:r>
      <w:r w:rsidRPr="00435237">
        <w:rPr>
          <w:rFonts w:ascii="Calibri" w:eastAsia="Calibri" w:hAnsi="Calibri" w:cs="Times New Roman"/>
          <w:color w:val="FF0000"/>
          <w:lang w:val="en-IN"/>
        </w:rPr>
        <w:tab/>
      </w:r>
      <w:r w:rsidRPr="00435237">
        <w:rPr>
          <w:rFonts w:ascii="Calibri" w:eastAsia="Calibri" w:hAnsi="Calibri" w:cs="Times New Roman"/>
          <w:color w:val="FF0000"/>
          <w:lang w:val="en-IN"/>
        </w:rPr>
        <w:tab/>
      </w:r>
      <w:r w:rsidRPr="00435237">
        <w:rPr>
          <w:rFonts w:ascii="Calibri" w:eastAsia="Calibri" w:hAnsi="Calibri" w:cs="Times New Roman"/>
          <w:color w:val="FF0000"/>
          <w:lang w:val="en-IN"/>
        </w:rPr>
        <w:tab/>
      </w:r>
      <w:r w:rsidRPr="00435237">
        <w:rPr>
          <w:rFonts w:ascii="Calibri" w:eastAsia="Calibri" w:hAnsi="Calibri" w:cs="Times New Roman"/>
          <w:color w:val="FF0000"/>
          <w:lang w:val="en-IN"/>
        </w:rPr>
        <w:tab/>
      </w:r>
      <w:r w:rsidRPr="00435237">
        <w:rPr>
          <w:rFonts w:ascii="Calibri" w:eastAsia="Calibri" w:hAnsi="Calibri" w:cs="Times New Roman"/>
          <w:color w:val="FF0000"/>
        </w:rPr>
        <w:t xml:space="preserve">      </w:t>
      </w:r>
      <w:r w:rsidRPr="00435237">
        <w:rPr>
          <w:rFonts w:ascii="Calibri" w:eastAsia="Calibri" w:hAnsi="Calibri" w:cs="Times New Roman"/>
          <w:color w:val="000000"/>
          <w:lang w:val="en-IN"/>
        </w:rPr>
        <w:t xml:space="preserve"> </w:t>
      </w:r>
      <w:r w:rsidR="00730F03">
        <w:rPr>
          <w:rFonts w:ascii="Calibri" w:eastAsia="Calibri" w:hAnsi="Calibri" w:cs="Times New Roman"/>
          <w:color w:val="000000"/>
          <w:lang w:val="en-IN"/>
        </w:rPr>
        <w:t xml:space="preserve">                                                                          </w:t>
      </w:r>
      <w:r w:rsidRPr="00435237">
        <w:rPr>
          <w:rFonts w:ascii="Calibri" w:eastAsia="Calibri" w:hAnsi="Calibri" w:cs="Times New Roman"/>
          <w:color w:val="000000"/>
          <w:lang w:val="en-IN"/>
        </w:rPr>
        <w:t>Член 6</w:t>
      </w:r>
    </w:p>
    <w:p w14:paraId="46BD5CA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color w:val="000000"/>
          <w:lang w:val="en-IN"/>
        </w:rPr>
      </w:pPr>
      <w:r w:rsidRPr="00435237">
        <w:rPr>
          <w:rFonts w:ascii="Calibri" w:eastAsia="Calibri" w:hAnsi="Calibri" w:cs="Times New Roman"/>
          <w:color w:val="000000"/>
          <w:lang w:val="en-IN"/>
        </w:rPr>
        <w:t>Се задолжува Комисијата за недвижни и движни ствари формирана од Градоначалникот да ја спроведе постапката за давање под закуп на недвижниот имот опишан во член 2 од оваа одлука, а согласно одредбите од Законот за користење и располагање со стварите во државна сопственост и со стварите во општинска сопственост (</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РМ бр.78/15, 106/15, 153/15</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190/16</w:t>
      </w:r>
      <w:r w:rsidRPr="00435237">
        <w:rPr>
          <w:rFonts w:ascii="Calibri" w:eastAsia="Calibri" w:hAnsi="Calibri" w:cs="Times New Roman"/>
          <w:color w:val="000000"/>
          <w:lang w:val="en-US"/>
        </w:rPr>
        <w:t xml:space="preserve"> </w:t>
      </w:r>
      <w:r w:rsidRPr="00435237">
        <w:rPr>
          <w:rFonts w:ascii="Calibri" w:eastAsia="Calibri" w:hAnsi="Calibri" w:cs="Times New Roman"/>
          <w:color w:val="000000"/>
          <w:lang w:val="en-IN"/>
        </w:rPr>
        <w:t>и 21/18)</w:t>
      </w:r>
      <w:r w:rsidRPr="00435237">
        <w:rPr>
          <w:rFonts w:ascii="Calibri" w:eastAsia="Calibri" w:hAnsi="Calibri" w:cs="Times New Roman"/>
          <w:color w:val="000000"/>
        </w:rPr>
        <w:t xml:space="preserve"> и </w:t>
      </w:r>
      <w:r w:rsidRPr="00435237">
        <w:rPr>
          <w:rFonts w:ascii="Calibri" w:eastAsia="Calibri" w:hAnsi="Calibri" w:cs="Times New Roman"/>
          <w:color w:val="000000"/>
          <w:lang w:val="en-IN"/>
        </w:rPr>
        <w:t>(</w:t>
      </w:r>
      <w:r w:rsidRPr="00435237">
        <w:rPr>
          <w:rFonts w:ascii="Calibri" w:eastAsia="Calibri" w:hAnsi="Calibri" w:cs="Times New Roman"/>
          <w:color w:val="000000"/>
          <w:lang w:val="en-US"/>
        </w:rPr>
        <w:t>“</w:t>
      </w:r>
      <w:r w:rsidRPr="00435237">
        <w:rPr>
          <w:rFonts w:ascii="Calibri" w:eastAsia="Calibri" w:hAnsi="Calibri" w:cs="Times New Roman"/>
          <w:color w:val="000000"/>
          <w:lang w:val="en-IN"/>
        </w:rPr>
        <w:t>Сл.весник на Р</w:t>
      </w:r>
      <w:r w:rsidRPr="00435237">
        <w:rPr>
          <w:rFonts w:ascii="Calibri" w:eastAsia="Calibri" w:hAnsi="Calibri" w:cs="Times New Roman"/>
          <w:color w:val="000000"/>
        </w:rPr>
        <w:t>С</w:t>
      </w:r>
      <w:r w:rsidRPr="00435237">
        <w:rPr>
          <w:rFonts w:ascii="Calibri" w:eastAsia="Calibri" w:hAnsi="Calibri" w:cs="Times New Roman"/>
          <w:color w:val="000000"/>
          <w:lang w:val="en-IN"/>
        </w:rPr>
        <w:t>М</w:t>
      </w:r>
      <w:r w:rsidRPr="00435237">
        <w:rPr>
          <w:rFonts w:ascii="Calibri" w:eastAsia="Calibri" w:hAnsi="Calibri" w:cs="Times New Roman"/>
          <w:color w:val="000000"/>
        </w:rPr>
        <w:t xml:space="preserve"> 101/19, 275/19, 122/21 и 193/25)</w:t>
      </w:r>
      <w:r w:rsidRPr="00435237">
        <w:rPr>
          <w:rFonts w:ascii="Calibri" w:eastAsia="Calibri" w:hAnsi="Calibri" w:cs="Times New Roman"/>
          <w:color w:val="000000"/>
          <w:lang w:val="en-IN"/>
        </w:rPr>
        <w:t>, како и согласно оваа одлука.</w:t>
      </w:r>
    </w:p>
    <w:p w14:paraId="69994185" w14:textId="3FFA7991"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FF0000"/>
          <w:lang w:val="en-IN"/>
        </w:rPr>
      </w:pPr>
      <w:r w:rsidRPr="00435237">
        <w:rPr>
          <w:rFonts w:ascii="Calibri" w:eastAsia="Calibri" w:hAnsi="Calibri" w:cs="Times New Roman"/>
          <w:lang w:val="en-IN"/>
        </w:rPr>
        <w:t xml:space="preserve">                                                          </w:t>
      </w:r>
      <w:r w:rsidRPr="00435237">
        <w:rPr>
          <w:rFonts w:ascii="Calibri" w:eastAsia="Calibri" w:hAnsi="Calibri" w:cs="Times New Roman"/>
          <w:lang w:val="en-IN"/>
        </w:rPr>
        <w:tab/>
        <w:t xml:space="preserve">       </w:t>
      </w:r>
      <w:r w:rsidRPr="00435237">
        <w:rPr>
          <w:rFonts w:ascii="Calibri" w:eastAsia="Calibri" w:hAnsi="Calibri" w:cs="Times New Roman"/>
        </w:rPr>
        <w:t xml:space="preserve"> </w:t>
      </w:r>
      <w:r w:rsidR="00730F03">
        <w:rPr>
          <w:rFonts w:ascii="Calibri" w:eastAsia="Calibri" w:hAnsi="Calibri" w:cs="Times New Roman"/>
          <w:lang w:val="en-US"/>
        </w:rPr>
        <w:t xml:space="preserve">              </w:t>
      </w:r>
      <w:r w:rsidRPr="00435237">
        <w:rPr>
          <w:rFonts w:ascii="Calibri" w:eastAsia="Calibri" w:hAnsi="Calibri" w:cs="Times New Roman"/>
        </w:rPr>
        <w:t xml:space="preserve">  </w:t>
      </w:r>
      <w:r w:rsidRPr="00435237">
        <w:rPr>
          <w:rFonts w:ascii="Calibri" w:eastAsia="Calibri" w:hAnsi="Calibri" w:cs="Times New Roman"/>
          <w:lang w:val="en-IN"/>
        </w:rPr>
        <w:t xml:space="preserve">Член  </w:t>
      </w:r>
      <w:r w:rsidRPr="00435237">
        <w:rPr>
          <w:rFonts w:ascii="Calibri" w:eastAsia="Calibri" w:hAnsi="Calibri" w:cs="Times New Roman"/>
        </w:rPr>
        <w:t>7</w:t>
      </w:r>
      <w:r w:rsidRPr="00435237">
        <w:rPr>
          <w:rFonts w:ascii="Calibri" w:eastAsia="Calibri" w:hAnsi="Calibri" w:cs="Times New Roman"/>
          <w:color w:val="FF0000"/>
          <w:lang w:val="en-IN"/>
        </w:rPr>
        <w:tab/>
      </w:r>
    </w:p>
    <w:p w14:paraId="37738201"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lang w:val="en-IN"/>
        </w:rPr>
      </w:pPr>
      <w:r w:rsidRPr="00435237">
        <w:rPr>
          <w:rFonts w:ascii="Calibri" w:eastAsia="Calibri" w:hAnsi="Calibri" w:cs="Times New Roman"/>
          <w:lang w:val="en-US"/>
        </w:rPr>
        <w:t xml:space="preserve">                </w:t>
      </w:r>
      <w:r w:rsidRPr="00435237">
        <w:rPr>
          <w:rFonts w:ascii="Calibri" w:eastAsia="Calibri" w:hAnsi="Calibri" w:cs="Times New Roman"/>
          <w:lang w:val="en-IN"/>
        </w:rPr>
        <w:t>Оваа одлука влегува во сила осмиот ден од денот на објавување во Службен гласник.</w:t>
      </w:r>
    </w:p>
    <w:p w14:paraId="654F2F6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rPr>
      </w:pPr>
      <w:r w:rsidRPr="00435237">
        <w:rPr>
          <w:rFonts w:ascii="Calibri" w:eastAsia="Calibri" w:hAnsi="Calibri" w:cs="Times New Roman"/>
          <w:lang w:val="en-IN"/>
        </w:rPr>
        <w:t xml:space="preserve">                                                                                  Член  </w:t>
      </w:r>
      <w:r w:rsidRPr="00435237">
        <w:rPr>
          <w:rFonts w:ascii="Calibri" w:eastAsia="Calibri" w:hAnsi="Calibri" w:cs="Times New Roman"/>
        </w:rPr>
        <w:t>8</w:t>
      </w:r>
    </w:p>
    <w:p w14:paraId="29DAC13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000000"/>
          <w:lang w:val="en-IN"/>
        </w:rPr>
      </w:pPr>
      <w:r w:rsidRPr="00435237">
        <w:rPr>
          <w:rFonts w:ascii="Calibri" w:eastAsia="Calibri" w:hAnsi="Calibri" w:cs="Times New Roman"/>
          <w:lang w:val="en-IN"/>
        </w:rPr>
        <w:t xml:space="preserve">                Одлуката да се достави до Градоначалникот на Општина Прилеп, </w:t>
      </w:r>
      <w:r w:rsidRPr="00435237">
        <w:rPr>
          <w:rFonts w:ascii="Calibri" w:eastAsia="Calibri" w:hAnsi="Calibri" w:cs="Times New Roman"/>
          <w:color w:val="000000"/>
          <w:lang w:val="en-IN"/>
        </w:rPr>
        <w:t>Комисијата за недвижни и движни ствари и архивата на Општина Прилеп.</w:t>
      </w:r>
    </w:p>
    <w:p w14:paraId="48321372"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p>
    <w:p w14:paraId="4420E16B"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rPr>
      </w:pPr>
    </w:p>
    <w:tbl>
      <w:tblPr>
        <w:tblW w:w="8710" w:type="dxa"/>
        <w:jc w:val="center"/>
        <w:tblLook w:val="04A0" w:firstRow="1" w:lastRow="0" w:firstColumn="1" w:lastColumn="0" w:noHBand="0" w:noVBand="1"/>
      </w:tblPr>
      <w:tblGrid>
        <w:gridCol w:w="2828"/>
        <w:gridCol w:w="1990"/>
        <w:gridCol w:w="3892"/>
      </w:tblGrid>
      <w:tr w:rsidR="00435237" w:rsidRPr="00435237" w14:paraId="5194BABE" w14:textId="77777777" w:rsidTr="00435237">
        <w:trPr>
          <w:jc w:val="center"/>
        </w:trPr>
        <w:tc>
          <w:tcPr>
            <w:tcW w:w="2828" w:type="dxa"/>
          </w:tcPr>
          <w:p w14:paraId="3C749A04"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eastAsia="en-GB"/>
              </w:rPr>
            </w:pPr>
            <w:r w:rsidRPr="00435237">
              <w:rPr>
                <w:rFonts w:ascii="Calibri" w:eastAsia="Calibri" w:hAnsi="Calibri" w:cs="Calibri"/>
                <w:sz w:val="24"/>
                <w:szCs w:val="20"/>
                <w:lang w:val="en-US" w:eastAsia="en-GB"/>
              </w:rPr>
              <w:t>Број 09-</w:t>
            </w:r>
            <w:r w:rsidRPr="00435237">
              <w:rPr>
                <w:rFonts w:ascii="Calibri" w:eastAsia="Calibri" w:hAnsi="Calibri" w:cs="Calibri"/>
                <w:sz w:val="24"/>
                <w:szCs w:val="20"/>
                <w:lang w:val="en-IN" w:eastAsia="en-GB"/>
              </w:rPr>
              <w:t>1435/2</w:t>
            </w:r>
            <w:r w:rsidRPr="00435237">
              <w:rPr>
                <w:rFonts w:ascii="Calibri" w:eastAsia="Calibri" w:hAnsi="Calibri" w:cs="Calibri"/>
                <w:sz w:val="24"/>
                <w:szCs w:val="20"/>
                <w:lang w:eastAsia="en-GB"/>
              </w:rPr>
              <w:t>5</w:t>
            </w:r>
          </w:p>
        </w:tc>
        <w:tc>
          <w:tcPr>
            <w:tcW w:w="1990" w:type="dxa"/>
          </w:tcPr>
          <w:p w14:paraId="6045649E"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6131E11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val="en-IN" w:eastAsia="en-GB"/>
              </w:rPr>
            </w:pPr>
            <w:r w:rsidRPr="00435237">
              <w:rPr>
                <w:rFonts w:ascii="Calibri" w:eastAsia="Calibri" w:hAnsi="Calibri" w:cs="Calibri"/>
                <w:sz w:val="24"/>
                <w:szCs w:val="20"/>
                <w:lang w:val="en-US" w:eastAsia="en-GB"/>
              </w:rPr>
              <w:t>ПРЕТСЕДАTE</w:t>
            </w:r>
            <w:r w:rsidRPr="00435237">
              <w:rPr>
                <w:rFonts w:ascii="Calibri" w:eastAsia="Calibri" w:hAnsi="Calibri" w:cs="Calibri"/>
                <w:sz w:val="24"/>
                <w:szCs w:val="20"/>
                <w:lang w:val="en-IN" w:eastAsia="en-GB"/>
              </w:rPr>
              <w:t>Л</w:t>
            </w:r>
          </w:p>
        </w:tc>
      </w:tr>
      <w:tr w:rsidR="00435237" w:rsidRPr="00435237" w14:paraId="05231B2F" w14:textId="77777777" w:rsidTr="00435237">
        <w:trPr>
          <w:jc w:val="center"/>
        </w:trPr>
        <w:tc>
          <w:tcPr>
            <w:tcW w:w="2828" w:type="dxa"/>
          </w:tcPr>
          <w:p w14:paraId="51CCFC3D"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IN" w:eastAsia="en-GB"/>
              </w:rPr>
              <w:t xml:space="preserve">01.04.2026 </w:t>
            </w:r>
            <w:r w:rsidRPr="00435237">
              <w:rPr>
                <w:rFonts w:ascii="Calibri" w:eastAsia="Calibri" w:hAnsi="Calibri" w:cs="Calibri"/>
                <w:sz w:val="24"/>
                <w:szCs w:val="20"/>
                <w:lang w:val="en-US" w:eastAsia="en-GB"/>
              </w:rPr>
              <w:t>година</w:t>
            </w:r>
          </w:p>
        </w:tc>
        <w:tc>
          <w:tcPr>
            <w:tcW w:w="1990" w:type="dxa"/>
          </w:tcPr>
          <w:p w14:paraId="3FF59B9C"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4C5F7548"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IN" w:eastAsia="en-GB"/>
              </w:rPr>
            </w:pPr>
            <w:r w:rsidRPr="00435237">
              <w:rPr>
                <w:rFonts w:ascii="Calibri" w:eastAsia="Calibri" w:hAnsi="Calibri" w:cs="Calibri"/>
                <w:sz w:val="24"/>
                <w:szCs w:val="20"/>
                <w:lang w:val="en-US" w:eastAsia="en-GB"/>
              </w:rPr>
              <w:t>на Совет на Општина Прилеп</w:t>
            </w:r>
          </w:p>
        </w:tc>
      </w:tr>
      <w:tr w:rsidR="00435237" w:rsidRPr="00435237" w14:paraId="18F9E69F" w14:textId="77777777" w:rsidTr="00435237">
        <w:trPr>
          <w:jc w:val="center"/>
        </w:trPr>
        <w:tc>
          <w:tcPr>
            <w:tcW w:w="2828" w:type="dxa"/>
          </w:tcPr>
          <w:p w14:paraId="2ED68D40"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r w:rsidRPr="00435237">
              <w:rPr>
                <w:rFonts w:ascii="Calibri" w:eastAsia="Calibri" w:hAnsi="Calibri" w:cs="Calibri"/>
                <w:sz w:val="24"/>
                <w:szCs w:val="20"/>
                <w:lang w:val="en-US" w:eastAsia="en-GB"/>
              </w:rPr>
              <w:t>П р и л е п</w:t>
            </w:r>
          </w:p>
        </w:tc>
        <w:tc>
          <w:tcPr>
            <w:tcW w:w="1990" w:type="dxa"/>
          </w:tcPr>
          <w:p w14:paraId="77F5AC69"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Calibri" w:hAnsi="Calibri" w:cs="Calibri"/>
                <w:sz w:val="24"/>
                <w:szCs w:val="20"/>
                <w:lang w:val="en-US" w:eastAsia="en-GB"/>
              </w:rPr>
            </w:pPr>
          </w:p>
        </w:tc>
        <w:tc>
          <w:tcPr>
            <w:tcW w:w="3892" w:type="dxa"/>
          </w:tcPr>
          <w:p w14:paraId="26E4220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Calibri" w:hAnsi="Calibri" w:cs="Calibri"/>
                <w:sz w:val="24"/>
                <w:szCs w:val="20"/>
                <w:lang w:val="en-IN" w:eastAsia="en-GB"/>
              </w:rPr>
            </w:pPr>
            <w:r w:rsidRPr="00435237">
              <w:rPr>
                <w:rFonts w:ascii="Calibri" w:eastAsia="Calibri" w:hAnsi="Calibri" w:cs="Calibri"/>
                <w:sz w:val="24"/>
                <w:szCs w:val="20"/>
                <w:lang w:val="en-IN" w:eastAsia="en-GB"/>
              </w:rPr>
              <w:t>Д-р Билјана Кржеска</w:t>
            </w:r>
          </w:p>
        </w:tc>
      </w:tr>
    </w:tbl>
    <w:p w14:paraId="46111C35" w14:textId="77777777" w:rsidR="00435237" w:rsidRPr="00435237" w:rsidRDefault="00435237" w:rsidP="0043523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lang w:val="en-IN"/>
        </w:rPr>
      </w:pPr>
    </w:p>
    <w:p w14:paraId="4B2C766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3C7F40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8E9F635"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297092D"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747C67B"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796534C"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D0652B0"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69F201A" w14:textId="77777777" w:rsidR="0026177A" w:rsidRPr="0026177A" w:rsidRDefault="0026177A" w:rsidP="0026177A">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9E2DAC4" w14:textId="77777777" w:rsidR="0026177A" w:rsidRDefault="0026177A" w:rsidP="00730F03">
      <w:pPr>
        <w:overflowPunct w:val="0"/>
        <w:autoSpaceDE w:val="0"/>
        <w:autoSpaceDN w:val="0"/>
        <w:adjustRightInd w:val="0"/>
        <w:spacing w:after="0" w:line="240" w:lineRule="auto"/>
        <w:ind w:right="4"/>
        <w:rPr>
          <w:rFonts w:eastAsia="Calibri" w:cstheme="minorHAnsi"/>
          <w:b/>
          <w:i/>
          <w:lang w:val="en-US"/>
        </w:rPr>
      </w:pPr>
    </w:p>
    <w:p w14:paraId="7EEF52D6" w14:textId="77777777" w:rsidR="0026177A" w:rsidRDefault="0026177A" w:rsidP="00B94774">
      <w:pPr>
        <w:overflowPunct w:val="0"/>
        <w:autoSpaceDE w:val="0"/>
        <w:autoSpaceDN w:val="0"/>
        <w:adjustRightInd w:val="0"/>
        <w:spacing w:after="0" w:line="240" w:lineRule="auto"/>
        <w:ind w:right="4"/>
        <w:jc w:val="center"/>
        <w:rPr>
          <w:rFonts w:eastAsia="Calibri" w:cstheme="minorHAnsi"/>
          <w:b/>
          <w:i/>
          <w:lang w:val="en-US"/>
        </w:rPr>
      </w:pPr>
    </w:p>
    <w:p w14:paraId="3E49E071" w14:textId="77777777" w:rsidR="0026177A" w:rsidRDefault="0026177A" w:rsidP="00B94774">
      <w:pPr>
        <w:overflowPunct w:val="0"/>
        <w:autoSpaceDE w:val="0"/>
        <w:autoSpaceDN w:val="0"/>
        <w:adjustRightInd w:val="0"/>
        <w:spacing w:after="0" w:line="240" w:lineRule="auto"/>
        <w:ind w:right="4"/>
        <w:jc w:val="center"/>
        <w:rPr>
          <w:rFonts w:eastAsia="Calibri" w:cstheme="minorHAnsi"/>
          <w:b/>
          <w:i/>
          <w:lang w:val="en-US"/>
        </w:rPr>
      </w:pPr>
    </w:p>
    <w:p w14:paraId="33341CE7" w14:textId="77777777" w:rsidR="0026177A" w:rsidRPr="0026177A" w:rsidRDefault="0026177A" w:rsidP="00B94774">
      <w:pPr>
        <w:overflowPunct w:val="0"/>
        <w:autoSpaceDE w:val="0"/>
        <w:autoSpaceDN w:val="0"/>
        <w:adjustRightInd w:val="0"/>
        <w:spacing w:after="0" w:line="240" w:lineRule="auto"/>
        <w:ind w:right="4"/>
        <w:jc w:val="center"/>
        <w:rPr>
          <w:rFonts w:eastAsia="Calibri" w:cstheme="minorHAnsi"/>
          <w:b/>
          <w:i/>
          <w:lang w:val="en-US"/>
        </w:rPr>
      </w:pPr>
    </w:p>
    <w:p w14:paraId="6DA486A7" w14:textId="77777777" w:rsidR="00B94774" w:rsidRPr="00995017" w:rsidRDefault="00B94774" w:rsidP="00B94774">
      <w:pPr>
        <w:overflowPunct w:val="0"/>
        <w:autoSpaceDE w:val="0"/>
        <w:autoSpaceDN w:val="0"/>
        <w:adjustRightInd w:val="0"/>
        <w:spacing w:after="0" w:line="240" w:lineRule="auto"/>
        <w:ind w:right="4"/>
        <w:jc w:val="center"/>
        <w:rPr>
          <w:rFonts w:eastAsia="Times New Roman" w:cstheme="minorHAnsi"/>
          <w:lang w:eastAsia="en-GB"/>
        </w:rPr>
      </w:pPr>
      <w:r w:rsidRPr="00995017">
        <w:rPr>
          <w:rFonts w:eastAsia="Calibri" w:cstheme="minorHAnsi"/>
          <w:b/>
          <w:i/>
        </w:rPr>
        <w:t>СОДРЖИНА</w:t>
      </w:r>
    </w:p>
    <w:p w14:paraId="5BCE9AF2" w14:textId="2EFE5423" w:rsidR="00B94774" w:rsidRPr="00995017" w:rsidRDefault="00B94774" w:rsidP="00B94774">
      <w:pPr>
        <w:spacing w:after="0" w:line="240" w:lineRule="auto"/>
        <w:ind w:right="4"/>
        <w:jc w:val="center"/>
        <w:rPr>
          <w:rFonts w:eastAsia="Calibri" w:cstheme="minorHAnsi"/>
          <w:b/>
          <w:i/>
          <w:lang w:val="en-US"/>
        </w:rPr>
      </w:pPr>
      <w:r w:rsidRPr="00995017">
        <w:rPr>
          <w:rFonts w:eastAsia="Calibri" w:cstheme="minorHAnsi"/>
          <w:b/>
          <w:i/>
        </w:rPr>
        <w:t xml:space="preserve">на Службен гласник на Општина Прилеп број </w:t>
      </w:r>
      <w:r w:rsidR="0026177A">
        <w:rPr>
          <w:rFonts w:eastAsia="Calibri" w:cstheme="minorHAnsi"/>
          <w:b/>
          <w:i/>
          <w:lang w:val="en-US"/>
        </w:rPr>
        <w:t>7</w:t>
      </w:r>
      <w:r w:rsidR="003B62E1" w:rsidRPr="00995017">
        <w:rPr>
          <w:rFonts w:eastAsia="Calibri" w:cstheme="minorHAnsi"/>
          <w:b/>
          <w:i/>
          <w:lang w:val="en-US"/>
        </w:rPr>
        <w:t xml:space="preserve"> </w:t>
      </w:r>
      <w:r w:rsidRPr="00995017">
        <w:rPr>
          <w:rFonts w:eastAsia="Calibri" w:cstheme="minorHAnsi"/>
          <w:b/>
          <w:i/>
        </w:rPr>
        <w:t xml:space="preserve">од </w:t>
      </w:r>
      <w:r w:rsidR="0026177A">
        <w:rPr>
          <w:rFonts w:eastAsia="Calibri" w:cstheme="minorHAnsi"/>
          <w:b/>
          <w:i/>
          <w:lang w:val="en-US"/>
        </w:rPr>
        <w:t>01</w:t>
      </w:r>
      <w:r w:rsidR="001817EC" w:rsidRPr="00995017">
        <w:rPr>
          <w:rFonts w:eastAsia="Calibri" w:cstheme="minorHAnsi"/>
          <w:b/>
          <w:i/>
          <w:lang w:val="en-US"/>
        </w:rPr>
        <w:t>.</w:t>
      </w:r>
      <w:r w:rsidR="00767F53" w:rsidRPr="00995017">
        <w:rPr>
          <w:rFonts w:eastAsia="Calibri" w:cstheme="minorHAnsi"/>
          <w:b/>
          <w:i/>
          <w:lang w:val="en-US"/>
        </w:rPr>
        <w:t>0</w:t>
      </w:r>
      <w:r w:rsidR="0026177A">
        <w:rPr>
          <w:rFonts w:eastAsia="Calibri" w:cstheme="minorHAnsi"/>
          <w:b/>
          <w:i/>
          <w:lang w:val="en-US"/>
        </w:rPr>
        <w:t>4</w:t>
      </w:r>
      <w:r w:rsidR="001817EC" w:rsidRPr="00995017">
        <w:rPr>
          <w:rFonts w:eastAsia="Calibri" w:cstheme="minorHAnsi"/>
          <w:b/>
          <w:i/>
          <w:lang w:val="en-US"/>
        </w:rPr>
        <w:t>.</w:t>
      </w:r>
      <w:r w:rsidRPr="00995017">
        <w:rPr>
          <w:rFonts w:eastAsia="Calibri" w:cstheme="minorHAnsi"/>
          <w:b/>
          <w:i/>
          <w:lang w:val="en-US"/>
        </w:rPr>
        <w:t>202</w:t>
      </w:r>
      <w:r w:rsidR="00767F53" w:rsidRPr="00995017">
        <w:rPr>
          <w:rFonts w:eastAsia="Calibri" w:cstheme="minorHAnsi"/>
          <w:b/>
          <w:i/>
          <w:lang w:val="en-US"/>
        </w:rPr>
        <w:t>6</w:t>
      </w:r>
      <w:r w:rsidRPr="00995017">
        <w:rPr>
          <w:rFonts w:eastAsia="Calibri" w:cstheme="minorHAnsi"/>
          <w:b/>
          <w:i/>
        </w:rPr>
        <w:t xml:space="preserve"> година</w:t>
      </w:r>
    </w:p>
    <w:p w14:paraId="54A126DF" w14:textId="77777777" w:rsidR="00B94774" w:rsidRPr="00995017" w:rsidRDefault="00B94774" w:rsidP="00B94774">
      <w:pPr>
        <w:spacing w:after="0" w:line="240" w:lineRule="auto"/>
        <w:ind w:right="4"/>
        <w:jc w:val="center"/>
        <w:rPr>
          <w:rFonts w:eastAsia="Calibri" w:cstheme="minorHAnsi"/>
          <w:b/>
          <w:i/>
        </w:rPr>
      </w:pPr>
    </w:p>
    <w:p w14:paraId="781E3847" w14:textId="59968AE5"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Измени и дополнувања на Буџетот на Општина Прилеп за 2026 година.</w:t>
      </w:r>
      <w:r w:rsidR="00FF4562">
        <w:rPr>
          <w:rFonts w:ascii="Calibri" w:eastAsia="Times New Roman" w:hAnsi="Calibri" w:cs="Calibri"/>
          <w:bCs/>
          <w:lang w:eastAsia="mk-MK"/>
        </w:rPr>
        <w:t>............стр.2</w:t>
      </w:r>
    </w:p>
    <w:p w14:paraId="3A61F1F5" w14:textId="7F5B4AB4"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eastAsia="mk-MK"/>
        </w:rPr>
      </w:pPr>
      <w:r w:rsidRPr="00DA2163">
        <w:rPr>
          <w:rFonts w:ascii="Calibri" w:eastAsia="Times New Roman" w:hAnsi="Calibri" w:cs="Calibri"/>
          <w:bCs/>
          <w:lang w:eastAsia="mk-MK"/>
        </w:rPr>
        <w:t>Програма за измена на програма за субвенционирање на јавните комунални претпријатија за 2026 година.</w:t>
      </w:r>
      <w:r w:rsidR="00FF4562">
        <w:rPr>
          <w:rFonts w:ascii="Calibri" w:eastAsia="Times New Roman" w:hAnsi="Calibri" w:cs="Calibri"/>
          <w:bCs/>
          <w:lang w:eastAsia="mk-MK"/>
        </w:rPr>
        <w:t>................................................................................стр.25</w:t>
      </w:r>
    </w:p>
    <w:p w14:paraId="5A8C08B6" w14:textId="6C4DE196"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усвојување на тримесечниот извештај за финансиското работење на ЈКП "Пазари" Прилеп за период од 01.10.2025 година до 31.12.2025 година.</w:t>
      </w:r>
      <w:r w:rsidR="00FF4562">
        <w:rPr>
          <w:rFonts w:ascii="Calibri" w:eastAsia="Times New Roman" w:hAnsi="Calibri" w:cs="Calibri"/>
          <w:bCs/>
          <w:lang w:eastAsia="mk-MK"/>
        </w:rPr>
        <w:t>...........стр.29</w:t>
      </w:r>
    </w:p>
    <w:p w14:paraId="49371D9C" w14:textId="02D41DA0"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усвојување на Годишната сметка и извештајот од работењето на ЈКП "Пазари" - Прилеп, за 2025 година.</w:t>
      </w:r>
      <w:r w:rsidR="00FF4562">
        <w:rPr>
          <w:rFonts w:ascii="Calibri" w:eastAsia="Times New Roman" w:hAnsi="Calibri" w:cs="Calibri"/>
          <w:bCs/>
          <w:lang w:eastAsia="mk-MK"/>
        </w:rPr>
        <w:t>.......................................................................стр.30</w:t>
      </w:r>
    </w:p>
    <w:p w14:paraId="6277CE4C" w14:textId="1E81266B"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давање согласност на Одлуката за утврдување на вредноста на бодот за пресметување на платите на вработените во ЈКП "Пазари" -Прилеп за 2026 година</w:t>
      </w:r>
      <w:r w:rsidRPr="00DA2163">
        <w:rPr>
          <w:rFonts w:ascii="Calibri" w:eastAsia="Times New Roman" w:hAnsi="Calibri" w:cs="Calibri"/>
          <w:bCs/>
          <w:lang w:eastAsia="mk-MK"/>
        </w:rPr>
        <w:t>.</w:t>
      </w:r>
      <w:r w:rsidR="00FF4562">
        <w:rPr>
          <w:rFonts w:ascii="Calibri" w:eastAsia="Times New Roman" w:hAnsi="Calibri" w:cs="Calibri"/>
          <w:bCs/>
          <w:lang w:eastAsia="mk-MK"/>
        </w:rPr>
        <w:t>....................................................................................................................стр.32</w:t>
      </w:r>
    </w:p>
    <w:p w14:paraId="293237A4" w14:textId="5BAB9F8D"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усвојување на тримесечниот извештај за финансиското работење на ЈП за ПУП - Прилеп за период од 01.10.2025 година до 31.12.2025 година.</w:t>
      </w:r>
      <w:r w:rsidR="00FF4562">
        <w:rPr>
          <w:rFonts w:ascii="Calibri" w:eastAsia="Times New Roman" w:hAnsi="Calibri" w:cs="Calibri"/>
          <w:bCs/>
          <w:lang w:eastAsia="mk-MK"/>
        </w:rPr>
        <w:t>.................стр.33</w:t>
      </w:r>
    </w:p>
    <w:p w14:paraId="068D55FD" w14:textId="5230A234"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усвојување на Годишната сметка и Извештајот за работењето на ЈП за ПУП - Прилеп за 2025 година.</w:t>
      </w:r>
      <w:r w:rsidR="00FF4562">
        <w:rPr>
          <w:rFonts w:ascii="Calibri" w:eastAsia="Times New Roman" w:hAnsi="Calibri" w:cs="Calibri"/>
          <w:bCs/>
          <w:lang w:eastAsia="mk-MK"/>
        </w:rPr>
        <w:t>........................................................................................стр.34</w:t>
      </w:r>
    </w:p>
    <w:p w14:paraId="7728825B" w14:textId="2ECB82ED"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усвојување на тримесечниот извештај за финансиското работење на ЈКП Комуналец - Прилеп за период од 01.10.2025 година до 31.12.2025 година.</w:t>
      </w:r>
      <w:r w:rsidR="00FF4562">
        <w:rPr>
          <w:rFonts w:ascii="Calibri" w:eastAsia="Times New Roman" w:hAnsi="Calibri" w:cs="Calibri"/>
          <w:bCs/>
          <w:lang w:eastAsia="mk-MK"/>
        </w:rPr>
        <w:t>.......стр.35</w:t>
      </w:r>
    </w:p>
    <w:p w14:paraId="681DC6C8" w14:textId="506A965D"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усвојување на Годишната сметка и Извештајот за работењето на ЈКП Комуналец - Прилеп за 2025 година.</w:t>
      </w:r>
      <w:r w:rsidR="00FF4562">
        <w:rPr>
          <w:rFonts w:ascii="Calibri" w:eastAsia="Times New Roman" w:hAnsi="Calibri" w:cs="Calibri"/>
          <w:bCs/>
          <w:lang w:eastAsia="mk-MK"/>
        </w:rPr>
        <w:t>......................................................................стр.37</w:t>
      </w:r>
    </w:p>
    <w:p w14:paraId="595FCBE2" w14:textId="24174694"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давање согласност на Статутарна одлука за изменување и дополнување на Статутот на ЈКП „Комуналeц“ - Прилеп.</w:t>
      </w:r>
      <w:r w:rsidR="00FF4562">
        <w:rPr>
          <w:rFonts w:ascii="Calibri" w:eastAsia="Times New Roman" w:hAnsi="Calibri" w:cs="Calibri"/>
          <w:bCs/>
          <w:lang w:eastAsia="mk-MK"/>
        </w:rPr>
        <w:t>...................................................................стр.38</w:t>
      </w:r>
    </w:p>
    <w:p w14:paraId="4B1D8627" w14:textId="2BFB589C"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усвојување на Прог</w:t>
      </w:r>
      <w:r>
        <w:rPr>
          <w:rFonts w:ascii="Calibri" w:eastAsia="Times New Roman" w:hAnsi="Calibri" w:cs="Calibri"/>
          <w:bCs/>
          <w:lang w:eastAsia="mk-MK"/>
        </w:rPr>
        <w:t>р</w:t>
      </w:r>
      <w:r w:rsidRPr="00DA2163">
        <w:rPr>
          <w:rFonts w:ascii="Calibri" w:eastAsia="Times New Roman" w:hAnsi="Calibri" w:cs="Calibri"/>
          <w:bCs/>
          <w:lang w:val="en-US" w:eastAsia="mk-MK"/>
        </w:rPr>
        <w:t>ама за измена и дополнување на Програма за одржување и користење на паркови, зеленило, парк-шуми и рекреативни површини, за 2026 година</w:t>
      </w:r>
      <w:r w:rsidRPr="00DA2163">
        <w:rPr>
          <w:rFonts w:ascii="Calibri" w:eastAsia="Times New Roman" w:hAnsi="Calibri" w:cs="Calibri"/>
          <w:bCs/>
          <w:lang w:eastAsia="mk-MK"/>
        </w:rPr>
        <w:t>.</w:t>
      </w:r>
      <w:r w:rsidR="00FF4562">
        <w:rPr>
          <w:rFonts w:ascii="Calibri" w:eastAsia="Times New Roman" w:hAnsi="Calibri" w:cs="Calibri"/>
          <w:bCs/>
          <w:lang w:eastAsia="mk-MK"/>
        </w:rPr>
        <w:t>.......................................................................................................стр.40</w:t>
      </w:r>
    </w:p>
    <w:p w14:paraId="46B052F8" w14:textId="64831F07"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усвојување на Годишната сметка и Извештајот за работењето на ЈПЕД ЕНЕРГО-ПРИЛЕП за 2025 година.</w:t>
      </w:r>
      <w:r w:rsidR="00FF4562">
        <w:rPr>
          <w:rFonts w:ascii="Calibri" w:eastAsia="Times New Roman" w:hAnsi="Calibri" w:cs="Calibri"/>
          <w:bCs/>
          <w:lang w:eastAsia="mk-MK"/>
        </w:rPr>
        <w:t>............................................................................стр.41</w:t>
      </w:r>
    </w:p>
    <w:p w14:paraId="756BD4E6" w14:textId="154A3EE4"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давање согласност на Годишниот план за вработување во 2027 година, на СОЕПТУ "Кузман Јосифоски-Питу" - Прилеп.</w:t>
      </w:r>
      <w:r w:rsidR="00FF4562">
        <w:rPr>
          <w:rFonts w:ascii="Calibri" w:eastAsia="Times New Roman" w:hAnsi="Calibri" w:cs="Calibri"/>
          <w:bCs/>
          <w:lang w:eastAsia="mk-MK"/>
        </w:rPr>
        <w:t>..........................................................стр.42</w:t>
      </w:r>
    </w:p>
    <w:p w14:paraId="44D36F78" w14:textId="5C5B6128"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давање согласност на Годишниот план за вработување во 2027 година на СОУ Гимназија "Мирче Ацев" - Прилеп.</w:t>
      </w:r>
      <w:r w:rsidR="00FF4562">
        <w:rPr>
          <w:rFonts w:ascii="Calibri" w:eastAsia="Times New Roman" w:hAnsi="Calibri" w:cs="Calibri"/>
          <w:bCs/>
          <w:lang w:eastAsia="mk-MK"/>
        </w:rPr>
        <w:t>...................................................................стр.44</w:t>
      </w:r>
    </w:p>
    <w:p w14:paraId="7E68286E" w14:textId="38AB1B71"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давање согласност на Годишниот план за вработување во 2027 година, на СОУ "Ѓорче Петров" - Прилеп.</w:t>
      </w:r>
      <w:r w:rsidR="00FF4562">
        <w:rPr>
          <w:rFonts w:ascii="Calibri" w:eastAsia="Times New Roman" w:hAnsi="Calibri" w:cs="Calibri"/>
          <w:bCs/>
          <w:lang w:eastAsia="mk-MK"/>
        </w:rPr>
        <w:t>..................................................................................стр.45</w:t>
      </w:r>
    </w:p>
    <w:p w14:paraId="7CE3FBFE" w14:textId="174884B6"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давање согласност на Годишниот план за вработување во 2027 година, на СОУ "Орде Чопела" - Прилеп.</w:t>
      </w:r>
      <w:r w:rsidR="00FF4562">
        <w:rPr>
          <w:rFonts w:ascii="Calibri" w:eastAsia="Times New Roman" w:hAnsi="Calibri" w:cs="Calibri"/>
          <w:bCs/>
          <w:lang w:eastAsia="mk-MK"/>
        </w:rPr>
        <w:t>...................................................................................стр.47</w:t>
      </w:r>
    </w:p>
    <w:p w14:paraId="51473F07" w14:textId="30EA65A3"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давање согласност на Годишниот план за вработување во 2027 година на ООМУ "Ордан Михајлоски-Оцка" Прилеп.</w:t>
      </w:r>
      <w:r w:rsidR="00FF4562">
        <w:rPr>
          <w:rFonts w:ascii="Calibri" w:eastAsia="Times New Roman" w:hAnsi="Calibri" w:cs="Calibri"/>
          <w:bCs/>
          <w:lang w:eastAsia="mk-MK"/>
        </w:rPr>
        <w:t>..............................................................стр.</w:t>
      </w:r>
      <w:r w:rsidR="00F44343">
        <w:rPr>
          <w:rFonts w:ascii="Calibri" w:eastAsia="Times New Roman" w:hAnsi="Calibri" w:cs="Calibri"/>
          <w:bCs/>
          <w:lang w:eastAsia="mk-MK"/>
        </w:rPr>
        <w:t>48</w:t>
      </w:r>
    </w:p>
    <w:p w14:paraId="3549BDD8" w14:textId="2B49F1D6"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Програма за еднакви можности - Општина Прилеп, 2026 година.</w:t>
      </w:r>
      <w:r w:rsidR="00F44343">
        <w:rPr>
          <w:rFonts w:ascii="Calibri" w:eastAsia="Times New Roman" w:hAnsi="Calibri" w:cs="Calibri"/>
          <w:bCs/>
          <w:lang w:eastAsia="mk-MK"/>
        </w:rPr>
        <w:t>.........................стр.49</w:t>
      </w:r>
    </w:p>
    <w:p w14:paraId="6904DA30" w14:textId="4ECF6D7E"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Решение за измена на Решението за формирање Комисија за родова еднаквост.</w:t>
      </w:r>
      <w:r w:rsidR="00F44343">
        <w:rPr>
          <w:rFonts w:ascii="Calibri" w:eastAsia="Times New Roman" w:hAnsi="Calibri" w:cs="Calibri"/>
          <w:bCs/>
          <w:lang w:eastAsia="mk-MK"/>
        </w:rPr>
        <w:t>..................................................................................................................стр.61</w:t>
      </w:r>
    </w:p>
    <w:p w14:paraId="7A3351A7" w14:textId="06A850F2"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val="en-US" w:eastAsia="mk-MK"/>
        </w:rPr>
      </w:pPr>
      <w:r w:rsidRPr="00DA2163">
        <w:rPr>
          <w:rFonts w:ascii="Calibri" w:eastAsia="Times New Roman" w:hAnsi="Calibri" w:cs="Calibri"/>
          <w:bCs/>
          <w:lang w:val="en-US" w:eastAsia="mk-MK"/>
        </w:rPr>
        <w:t>Одлука  за прифаќање на донација - изработка и отстапување на техничка документација за инфраструктурни проекти, заради поддршка на јавниот интерес и развојот на локалната инфраструктура</w:t>
      </w:r>
      <w:r w:rsidR="00F44343">
        <w:rPr>
          <w:rFonts w:ascii="Calibri" w:eastAsia="Times New Roman" w:hAnsi="Calibri" w:cs="Calibri"/>
          <w:bCs/>
          <w:lang w:eastAsia="mk-MK"/>
        </w:rPr>
        <w:t>...................................................................стр.63</w:t>
      </w:r>
    </w:p>
    <w:p w14:paraId="1DD07B4A" w14:textId="0236030C"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eastAsia="mk-MK"/>
        </w:rPr>
      </w:pPr>
      <w:r w:rsidRPr="00DA2163">
        <w:rPr>
          <w:rFonts w:ascii="Calibri" w:eastAsia="Times New Roman" w:hAnsi="Calibri" w:cs="Calibri"/>
          <w:bCs/>
          <w:lang w:eastAsia="mk-MK"/>
        </w:rPr>
        <w:t xml:space="preserve">Одлука </w:t>
      </w:r>
      <w:r w:rsidRPr="00DA2163">
        <w:rPr>
          <w:rFonts w:ascii="Calibri" w:eastAsia="Times New Roman" w:hAnsi="Calibri" w:cs="Calibri" w:hint="eastAsia"/>
          <w:bCs/>
          <w:lang w:eastAsia="mk-MK"/>
        </w:rPr>
        <w:t>за</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определување</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крајбрежен</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појас</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на</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водотеците</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во</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плански</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опфат</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на</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УПС</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Галичани</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КО</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Галичани</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и</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КО</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Беровци</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Општина</w:t>
      </w:r>
      <w:r w:rsidRPr="00DA2163">
        <w:rPr>
          <w:rFonts w:ascii="Calibri" w:eastAsia="Times New Roman" w:hAnsi="Calibri" w:cs="Calibri"/>
          <w:bCs/>
          <w:lang w:eastAsia="mk-MK"/>
        </w:rPr>
        <w:t xml:space="preserve"> </w:t>
      </w:r>
      <w:r w:rsidRPr="00DA2163">
        <w:rPr>
          <w:rFonts w:ascii="Calibri" w:eastAsia="Times New Roman" w:hAnsi="Calibri" w:cs="Calibri" w:hint="eastAsia"/>
          <w:bCs/>
          <w:lang w:eastAsia="mk-MK"/>
        </w:rPr>
        <w:t>Прилеп</w:t>
      </w:r>
      <w:r w:rsidRPr="00DA2163">
        <w:rPr>
          <w:rFonts w:ascii="Calibri" w:eastAsia="Times New Roman" w:hAnsi="Calibri" w:cs="Calibri"/>
          <w:bCs/>
          <w:lang w:eastAsia="mk-MK"/>
        </w:rPr>
        <w:t>.</w:t>
      </w:r>
      <w:r w:rsidR="00F44343">
        <w:rPr>
          <w:rFonts w:ascii="Calibri" w:eastAsia="Times New Roman" w:hAnsi="Calibri" w:cs="Calibri"/>
          <w:bCs/>
          <w:lang w:eastAsia="mk-MK"/>
        </w:rPr>
        <w:t>.....................................стр.64</w:t>
      </w:r>
    </w:p>
    <w:p w14:paraId="621696E1" w14:textId="6D1FA080"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eastAsia="mk-MK"/>
        </w:rPr>
      </w:pPr>
      <w:r w:rsidRPr="00DA2163">
        <w:rPr>
          <w:rFonts w:ascii="Calibri" w:eastAsia="Times New Roman" w:hAnsi="Calibri" w:cs="Calibri"/>
          <w:bCs/>
          <w:lang w:eastAsia="mk-MK"/>
        </w:rPr>
        <w:t xml:space="preserve"> Одлука за определување услови и начин на давање под закуп на недвижен имот кој се наоѓа на КП 15641 сопственост на ЕЛС-Општина Прилеп, во  постапка со електронско јавно наддавање.</w:t>
      </w:r>
      <w:r w:rsidR="00F44343">
        <w:rPr>
          <w:rFonts w:ascii="Calibri" w:eastAsia="Times New Roman" w:hAnsi="Calibri" w:cs="Calibri"/>
          <w:bCs/>
          <w:lang w:eastAsia="mk-MK"/>
        </w:rPr>
        <w:t>...............................................................................стр.66</w:t>
      </w:r>
    </w:p>
    <w:p w14:paraId="17A71D24" w14:textId="715D30BB"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eastAsia="mk-MK"/>
        </w:rPr>
      </w:pPr>
      <w:r>
        <w:rPr>
          <w:rFonts w:ascii="Calibri" w:eastAsia="Times New Roman" w:hAnsi="Calibri" w:cs="Calibri"/>
          <w:bCs/>
          <w:lang w:eastAsia="mk-MK"/>
        </w:rPr>
        <w:t>О</w:t>
      </w:r>
      <w:r w:rsidRPr="00DA2163">
        <w:rPr>
          <w:rFonts w:ascii="Calibri" w:eastAsia="Times New Roman" w:hAnsi="Calibri" w:cs="Calibri"/>
          <w:bCs/>
          <w:lang w:eastAsia="mk-MK"/>
        </w:rPr>
        <w:t>длука за определување услови и начин на давање за објект со внатрешна површина од 9 м2  под закуп на недвижен имот кој се наоѓа на КП 15627/7 КО Прилеп сопственост на ЕЛС-Општина Прилеп, во  постапка со електронско јавно наддавање</w:t>
      </w:r>
      <w:r w:rsidR="00F44343">
        <w:rPr>
          <w:rFonts w:ascii="Calibri" w:eastAsia="Times New Roman" w:hAnsi="Calibri" w:cs="Calibri"/>
          <w:bCs/>
          <w:lang w:eastAsia="mk-MK"/>
        </w:rPr>
        <w:t>................................................................................................................стр.68</w:t>
      </w:r>
    </w:p>
    <w:p w14:paraId="0115BB09" w14:textId="1F236BCC" w:rsidR="0026177A" w:rsidRPr="00DA2163" w:rsidRDefault="0026177A" w:rsidP="003B39A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53" w:lineRule="atLeast"/>
        <w:jc w:val="both"/>
        <w:rPr>
          <w:rFonts w:ascii="Calibri" w:eastAsia="Times New Roman" w:hAnsi="Calibri" w:cs="Calibri"/>
          <w:bCs/>
          <w:lang w:eastAsia="mk-MK"/>
        </w:rPr>
      </w:pPr>
      <w:r>
        <w:rPr>
          <w:rFonts w:ascii="Calibri" w:eastAsia="Times New Roman" w:hAnsi="Calibri" w:cs="Calibri"/>
          <w:bCs/>
          <w:lang w:eastAsia="mk-MK"/>
        </w:rPr>
        <w:lastRenderedPageBreak/>
        <w:t>О</w:t>
      </w:r>
      <w:r w:rsidRPr="00DA2163">
        <w:rPr>
          <w:rFonts w:ascii="Calibri" w:eastAsia="Times New Roman" w:hAnsi="Calibri" w:cs="Calibri"/>
          <w:bCs/>
          <w:lang w:eastAsia="mk-MK"/>
        </w:rPr>
        <w:t>длука за определување услови и начин на давање за објект со внатрешна површина од 16 м2 под закуп на недвижен имот кој се наоѓа на КП 15627/7 КО Прилеп сопственост на ЕЛС-Општина Прилеп, во  постапка со електронско јавно наддавање</w:t>
      </w:r>
      <w:r w:rsidR="00F44343">
        <w:rPr>
          <w:rFonts w:ascii="Calibri" w:eastAsia="Times New Roman" w:hAnsi="Calibri" w:cs="Calibri"/>
          <w:bCs/>
          <w:lang w:eastAsia="mk-MK"/>
        </w:rPr>
        <w:t>.................................................................................................................стр.71</w:t>
      </w:r>
      <w:bookmarkStart w:id="1" w:name="_GoBack"/>
      <w:bookmarkEnd w:id="1"/>
    </w:p>
    <w:p w14:paraId="39B4EA4A" w14:textId="77777777" w:rsidR="0026177A" w:rsidRPr="00DA2163" w:rsidRDefault="0026177A" w:rsidP="00F44343">
      <w:pPr>
        <w:pBdr>
          <w:top w:val="nil"/>
        </w:pBdr>
        <w:shd w:val="clear" w:color="auto" w:fill="FFFFFF"/>
        <w:spacing w:after="0" w:line="253" w:lineRule="atLeast"/>
        <w:jc w:val="both"/>
        <w:rPr>
          <w:rFonts w:ascii="Calibri" w:eastAsia="Times New Roman" w:hAnsi="Calibri" w:cs="Calibri"/>
          <w:bCs/>
          <w:lang w:val="en-US" w:eastAsia="mk-MK"/>
        </w:rPr>
      </w:pPr>
    </w:p>
    <w:p w14:paraId="54C325B6" w14:textId="77777777" w:rsidR="00846E41" w:rsidRPr="006B0C55" w:rsidRDefault="00846E41"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sz w:val="24"/>
          <w:szCs w:val="24"/>
          <w:lang w:eastAsia="en-GB"/>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94774" w:rsidRPr="006B0C55" w14:paraId="5CDD0DB7" w14:textId="77777777" w:rsidTr="00C035FB">
        <w:trPr>
          <w:trHeight w:val="274"/>
        </w:trPr>
        <w:tc>
          <w:tcPr>
            <w:tcW w:w="8494" w:type="dxa"/>
            <w:tcBorders>
              <w:top w:val="single" w:sz="4" w:space="0" w:color="auto"/>
              <w:left w:val="single" w:sz="4" w:space="0" w:color="auto"/>
              <w:bottom w:val="single" w:sz="4" w:space="0" w:color="auto"/>
              <w:right w:val="single" w:sz="4" w:space="0" w:color="auto"/>
            </w:tcBorders>
          </w:tcPr>
          <w:p w14:paraId="40E19305"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28D1FE1C"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r w:rsidRPr="006B0C55">
              <w:rPr>
                <w:rFonts w:eastAsia="Times New Roman" w:cstheme="minorHAnsi"/>
                <w:sz w:val="24"/>
                <w:szCs w:val="24"/>
                <w:lang w:eastAsia="en-GB"/>
              </w:rPr>
              <w:t>ИЗДАВА : Општина Прилеп</w:t>
            </w:r>
          </w:p>
          <w:p w14:paraId="1B0E431A" w14:textId="0FAC700A"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r w:rsidRPr="006B0C55">
              <w:rPr>
                <w:rFonts w:eastAsia="Times New Roman" w:cstheme="minorHAnsi"/>
                <w:sz w:val="24"/>
                <w:szCs w:val="24"/>
                <w:lang w:eastAsia="en-GB"/>
              </w:rPr>
              <w:t>Градоначалник на Општина Прилеп-</w:t>
            </w:r>
            <w:r w:rsidR="00D81093" w:rsidRPr="006B0C55">
              <w:rPr>
                <w:rFonts w:eastAsia="Times New Roman" w:cstheme="minorHAnsi"/>
                <w:sz w:val="24"/>
                <w:szCs w:val="24"/>
                <w:lang w:eastAsia="en-GB"/>
              </w:rPr>
              <w:t>Дејан Проданоски</w:t>
            </w:r>
            <w:r w:rsidRPr="006B0C55">
              <w:rPr>
                <w:rFonts w:eastAsia="Times New Roman" w:cstheme="minorHAnsi"/>
                <w:sz w:val="24"/>
                <w:szCs w:val="24"/>
                <w:lang w:eastAsia="en-GB"/>
              </w:rPr>
              <w:t xml:space="preserve"> </w:t>
            </w:r>
          </w:p>
          <w:p w14:paraId="0D310880"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2D1FD7FD"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39ADD54F" w14:textId="77777777" w:rsidR="00B94774" w:rsidRPr="006B0C55" w:rsidRDefault="00B94774" w:rsidP="00C035FB">
            <w:pPr>
              <w:overflowPunct w:val="0"/>
              <w:autoSpaceDE w:val="0"/>
              <w:autoSpaceDN w:val="0"/>
              <w:adjustRightInd w:val="0"/>
              <w:spacing w:after="0" w:line="240" w:lineRule="auto"/>
              <w:ind w:right="-46"/>
              <w:jc w:val="both"/>
              <w:rPr>
                <w:rFonts w:eastAsia="Times New Roman" w:cstheme="minorHAnsi"/>
                <w:sz w:val="24"/>
                <w:szCs w:val="24"/>
                <w:lang w:eastAsia="en-GB"/>
              </w:rPr>
            </w:pPr>
          </w:p>
        </w:tc>
      </w:tr>
    </w:tbl>
    <w:p w14:paraId="51298509" w14:textId="77777777" w:rsidR="00B94774" w:rsidRPr="006B0C55" w:rsidRDefault="00B94774" w:rsidP="00116F1C">
      <w:pPr>
        <w:rPr>
          <w:rFonts w:cstheme="minorHAnsi"/>
          <w:sz w:val="24"/>
          <w:szCs w:val="24"/>
        </w:rPr>
      </w:pPr>
    </w:p>
    <w:sectPr w:rsidR="00B94774" w:rsidRPr="006B0C55" w:rsidSect="006B0C55">
      <w:footerReference w:type="default" r:id="rId60"/>
      <w:type w:val="continuous"/>
      <w:pgSz w:w="11920" w:h="16840"/>
      <w:pgMar w:top="1080" w:right="1750" w:bottom="28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652A3" w14:textId="77777777" w:rsidR="003B39AB" w:rsidRDefault="003B39AB">
      <w:pPr>
        <w:spacing w:after="0" w:line="240" w:lineRule="auto"/>
      </w:pPr>
      <w:r>
        <w:separator/>
      </w:r>
    </w:p>
  </w:endnote>
  <w:endnote w:type="continuationSeparator" w:id="0">
    <w:p w14:paraId="0BD36138" w14:textId="77777777" w:rsidR="003B39AB" w:rsidRDefault="003B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ans Regular">
    <w:altName w:val="Calibri"/>
    <w:panose1 w:val="00000000000000000000"/>
    <w:charset w:val="00"/>
    <w:family w:val="modern"/>
    <w:notTrueType/>
    <w:pitch w:val="variable"/>
    <w:sig w:usb0="A00002AF" w:usb1="5000A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C C Times">
    <w:altName w:val="Cambria"/>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altName w:val="Times New Roman"/>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cedonian Helv">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Fon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49332"/>
      <w:docPartObj>
        <w:docPartGallery w:val="Page Numbers (Bottom of Page)"/>
        <w:docPartUnique/>
      </w:docPartObj>
    </w:sdtPr>
    <w:sdtEndPr>
      <w:rPr>
        <w:noProof/>
      </w:rPr>
    </w:sdtEndPr>
    <w:sdtContent>
      <w:p w14:paraId="79666480" w14:textId="38D56D35" w:rsidR="00435237" w:rsidRDefault="00435237">
        <w:pPr>
          <w:pStyle w:val="Footer"/>
          <w:jc w:val="right"/>
        </w:pPr>
        <w:r>
          <w:fldChar w:fldCharType="begin"/>
        </w:r>
        <w:r>
          <w:instrText xml:space="preserve"> PAGE   \* MERGEFORMAT </w:instrText>
        </w:r>
        <w:r>
          <w:fldChar w:fldCharType="separate"/>
        </w:r>
        <w:r w:rsidR="00F44343">
          <w:rPr>
            <w:noProof/>
          </w:rPr>
          <w:t>74</w:t>
        </w:r>
        <w:r>
          <w:rPr>
            <w:noProof/>
          </w:rPr>
          <w:fldChar w:fldCharType="end"/>
        </w:r>
      </w:p>
    </w:sdtContent>
  </w:sdt>
  <w:p w14:paraId="6ED33CAF" w14:textId="02D3C3AD" w:rsidR="00435237" w:rsidRDefault="0043523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F340C" w14:textId="77777777" w:rsidR="003B39AB" w:rsidRDefault="003B39AB">
      <w:pPr>
        <w:spacing w:after="0" w:line="240" w:lineRule="auto"/>
      </w:pPr>
      <w:r>
        <w:separator/>
      </w:r>
    </w:p>
  </w:footnote>
  <w:footnote w:type="continuationSeparator" w:id="0">
    <w:p w14:paraId="2D3577F5" w14:textId="77777777" w:rsidR="003B39AB" w:rsidRDefault="003B39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nsid w:val="014B55A5"/>
    <w:multiLevelType w:val="hybridMultilevel"/>
    <w:tmpl w:val="E242A5F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17832FD1"/>
    <w:multiLevelType w:val="hybridMultilevel"/>
    <w:tmpl w:val="420AF7E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3FB258A3"/>
    <w:multiLevelType w:val="hybridMultilevel"/>
    <w:tmpl w:val="704A608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3FE61CDA"/>
    <w:multiLevelType w:val="multilevel"/>
    <w:tmpl w:val="65B68A4E"/>
    <w:lvl w:ilvl="0">
      <w:start w:val="1"/>
      <w:numFmt w:val="decimal"/>
      <w:pStyle w:val="ObrText1"/>
      <w:suff w:val="space"/>
      <w:lvlText w:val="%1)"/>
      <w:lvlJc w:val="left"/>
      <w:pPr>
        <w:ind w:left="710" w:firstLine="0"/>
      </w:pPr>
      <w:rPr>
        <w:rFonts w:ascii="StobiSans Regular" w:hAnsi="StobiSans Regular" w:hint="default"/>
        <w:sz w:val="22"/>
        <w:szCs w:val="22"/>
      </w:rPr>
    </w:lvl>
    <w:lvl w:ilvl="1">
      <w:start w:val="1"/>
      <w:numFmt w:val="decimal"/>
      <w:pStyle w:val="ObrListBr1"/>
      <w:lvlText w:val="%2."/>
      <w:lvlJc w:val="left"/>
      <w:pPr>
        <w:tabs>
          <w:tab w:val="num" w:pos="657"/>
        </w:tabs>
        <w:ind w:left="657" w:hanging="567"/>
      </w:pPr>
      <w:rPr>
        <w:rFonts w:hint="default"/>
        <w:color w:val="auto"/>
      </w:rPr>
    </w:lvl>
    <w:lvl w:ilvl="2">
      <w:start w:val="1"/>
      <w:numFmt w:val="bullet"/>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nsid w:val="4950345F"/>
    <w:multiLevelType w:val="hybridMultilevel"/>
    <w:tmpl w:val="977CDA9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4EFF5443"/>
    <w:multiLevelType w:val="hybridMultilevel"/>
    <w:tmpl w:val="C606656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5CD808FA"/>
    <w:multiLevelType w:val="multilevel"/>
    <w:tmpl w:val="FA18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E514B7"/>
    <w:multiLevelType w:val="hybridMultilevel"/>
    <w:tmpl w:val="9E0840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1FC5C35"/>
    <w:multiLevelType w:val="multilevel"/>
    <w:tmpl w:val="3B7E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B25269"/>
    <w:multiLevelType w:val="hybridMultilevel"/>
    <w:tmpl w:val="8A36D81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66784F6A"/>
    <w:multiLevelType w:val="multilevel"/>
    <w:tmpl w:val="95DE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F91B16"/>
    <w:multiLevelType w:val="multilevel"/>
    <w:tmpl w:val="C4BCD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B3652F"/>
    <w:multiLevelType w:val="hybridMultilevel"/>
    <w:tmpl w:val="2E549D7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757604FA"/>
    <w:multiLevelType w:val="hybridMultilevel"/>
    <w:tmpl w:val="208C0E7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8"/>
  </w:num>
  <w:num w:numId="2">
    <w:abstractNumId w:val="4"/>
  </w:num>
  <w:num w:numId="3">
    <w:abstractNumId w:val="5"/>
  </w:num>
  <w:num w:numId="4">
    <w:abstractNumId w:val="19"/>
  </w:num>
  <w:num w:numId="5">
    <w:abstractNumId w:val="7"/>
  </w:num>
  <w:num w:numId="6">
    <w:abstractNumId w:val="11"/>
  </w:num>
  <w:num w:numId="7">
    <w:abstractNumId w:val="15"/>
  </w:num>
  <w:num w:numId="8">
    <w:abstractNumId w:val="14"/>
  </w:num>
  <w:num w:numId="9">
    <w:abstractNumId w:val="12"/>
  </w:num>
  <w:num w:numId="10">
    <w:abstractNumId w:val="8"/>
  </w:num>
  <w:num w:numId="11">
    <w:abstractNumId w:val="2"/>
  </w:num>
  <w:num w:numId="12">
    <w:abstractNumId w:val="3"/>
  </w:num>
  <w:num w:numId="13">
    <w:abstractNumId w:val="9"/>
  </w:num>
  <w:num w:numId="14">
    <w:abstractNumId w:val="6"/>
  </w:num>
  <w:num w:numId="15">
    <w:abstractNumId w:val="13"/>
  </w:num>
  <w:num w:numId="16">
    <w:abstractNumId w:val="16"/>
  </w:num>
  <w:num w:numId="17">
    <w:abstractNumId w:val="17"/>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0"/>
  <w:characterSpacingControl w:val="doNotCompress"/>
  <w:alwaysMergeEmptyNamespac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B4"/>
    <w:rsid w:val="00000907"/>
    <w:rsid w:val="00002E02"/>
    <w:rsid w:val="0000691D"/>
    <w:rsid w:val="000105A3"/>
    <w:rsid w:val="00014BEA"/>
    <w:rsid w:val="00015567"/>
    <w:rsid w:val="00015627"/>
    <w:rsid w:val="00015ED9"/>
    <w:rsid w:val="00017D77"/>
    <w:rsid w:val="00022F65"/>
    <w:rsid w:val="00025FF3"/>
    <w:rsid w:val="0002661C"/>
    <w:rsid w:val="00026DB3"/>
    <w:rsid w:val="00030BD9"/>
    <w:rsid w:val="00031ADC"/>
    <w:rsid w:val="00036039"/>
    <w:rsid w:val="00041328"/>
    <w:rsid w:val="00045BB7"/>
    <w:rsid w:val="000469F9"/>
    <w:rsid w:val="00050B63"/>
    <w:rsid w:val="00051100"/>
    <w:rsid w:val="0005185D"/>
    <w:rsid w:val="00055B71"/>
    <w:rsid w:val="00055BB9"/>
    <w:rsid w:val="000640A0"/>
    <w:rsid w:val="00064E49"/>
    <w:rsid w:val="00066718"/>
    <w:rsid w:val="000668AD"/>
    <w:rsid w:val="00072580"/>
    <w:rsid w:val="00075B31"/>
    <w:rsid w:val="000768AA"/>
    <w:rsid w:val="00077059"/>
    <w:rsid w:val="000771CA"/>
    <w:rsid w:val="00080732"/>
    <w:rsid w:val="00080C89"/>
    <w:rsid w:val="00080DAB"/>
    <w:rsid w:val="00081AB9"/>
    <w:rsid w:val="00081F09"/>
    <w:rsid w:val="000821F5"/>
    <w:rsid w:val="00082C22"/>
    <w:rsid w:val="0008455D"/>
    <w:rsid w:val="000865D9"/>
    <w:rsid w:val="00087465"/>
    <w:rsid w:val="00087649"/>
    <w:rsid w:val="00092616"/>
    <w:rsid w:val="000927B2"/>
    <w:rsid w:val="00092A3F"/>
    <w:rsid w:val="00095801"/>
    <w:rsid w:val="000966EF"/>
    <w:rsid w:val="00096730"/>
    <w:rsid w:val="0009739B"/>
    <w:rsid w:val="00097BFB"/>
    <w:rsid w:val="000A021B"/>
    <w:rsid w:val="000A1398"/>
    <w:rsid w:val="000A2054"/>
    <w:rsid w:val="000A340E"/>
    <w:rsid w:val="000A4D81"/>
    <w:rsid w:val="000A4F5C"/>
    <w:rsid w:val="000A6706"/>
    <w:rsid w:val="000A7C01"/>
    <w:rsid w:val="000B3FE7"/>
    <w:rsid w:val="000B4564"/>
    <w:rsid w:val="000C0BB5"/>
    <w:rsid w:val="000C14A8"/>
    <w:rsid w:val="000C1760"/>
    <w:rsid w:val="000C2C27"/>
    <w:rsid w:val="000C3171"/>
    <w:rsid w:val="000C42BA"/>
    <w:rsid w:val="000C6D0E"/>
    <w:rsid w:val="000C7B22"/>
    <w:rsid w:val="000D01F6"/>
    <w:rsid w:val="000D0D7D"/>
    <w:rsid w:val="000D313A"/>
    <w:rsid w:val="000D46C7"/>
    <w:rsid w:val="000D5A48"/>
    <w:rsid w:val="000D5DD2"/>
    <w:rsid w:val="000D62DF"/>
    <w:rsid w:val="000E112B"/>
    <w:rsid w:val="000E15E2"/>
    <w:rsid w:val="000E396F"/>
    <w:rsid w:val="000E3BF1"/>
    <w:rsid w:val="000E4FA6"/>
    <w:rsid w:val="000E4FB7"/>
    <w:rsid w:val="000F08F2"/>
    <w:rsid w:val="000F1F9E"/>
    <w:rsid w:val="000F2118"/>
    <w:rsid w:val="000F4F06"/>
    <w:rsid w:val="000F58BC"/>
    <w:rsid w:val="000F7CCD"/>
    <w:rsid w:val="00100BA2"/>
    <w:rsid w:val="001014DC"/>
    <w:rsid w:val="00104BDB"/>
    <w:rsid w:val="00110306"/>
    <w:rsid w:val="0011060D"/>
    <w:rsid w:val="00110C09"/>
    <w:rsid w:val="001143A3"/>
    <w:rsid w:val="00115574"/>
    <w:rsid w:val="00115C5D"/>
    <w:rsid w:val="00116ADA"/>
    <w:rsid w:val="00116F1C"/>
    <w:rsid w:val="0011719A"/>
    <w:rsid w:val="00120F54"/>
    <w:rsid w:val="00122D16"/>
    <w:rsid w:val="001236BD"/>
    <w:rsid w:val="001249C4"/>
    <w:rsid w:val="001254B0"/>
    <w:rsid w:val="00125D14"/>
    <w:rsid w:val="001407A3"/>
    <w:rsid w:val="00141A93"/>
    <w:rsid w:val="00143BAA"/>
    <w:rsid w:val="00143FA5"/>
    <w:rsid w:val="001442EF"/>
    <w:rsid w:val="00144661"/>
    <w:rsid w:val="00147076"/>
    <w:rsid w:val="00151B2B"/>
    <w:rsid w:val="00152007"/>
    <w:rsid w:val="00154490"/>
    <w:rsid w:val="00155859"/>
    <w:rsid w:val="00155C84"/>
    <w:rsid w:val="00157A8E"/>
    <w:rsid w:val="00157B78"/>
    <w:rsid w:val="00157E9A"/>
    <w:rsid w:val="00157EBD"/>
    <w:rsid w:val="001637F1"/>
    <w:rsid w:val="00165189"/>
    <w:rsid w:val="001653FA"/>
    <w:rsid w:val="00166193"/>
    <w:rsid w:val="00170D50"/>
    <w:rsid w:val="001725AE"/>
    <w:rsid w:val="0017309A"/>
    <w:rsid w:val="00173370"/>
    <w:rsid w:val="00173E22"/>
    <w:rsid w:val="001745A7"/>
    <w:rsid w:val="00174917"/>
    <w:rsid w:val="0017491E"/>
    <w:rsid w:val="00176142"/>
    <w:rsid w:val="00176A20"/>
    <w:rsid w:val="00176CEC"/>
    <w:rsid w:val="00177850"/>
    <w:rsid w:val="001806B3"/>
    <w:rsid w:val="00180FA7"/>
    <w:rsid w:val="001817EC"/>
    <w:rsid w:val="00181D38"/>
    <w:rsid w:val="00181E51"/>
    <w:rsid w:val="00182DCC"/>
    <w:rsid w:val="00183EF3"/>
    <w:rsid w:val="00184F3B"/>
    <w:rsid w:val="00185E98"/>
    <w:rsid w:val="0018662F"/>
    <w:rsid w:val="00186CAE"/>
    <w:rsid w:val="001870D8"/>
    <w:rsid w:val="0018751A"/>
    <w:rsid w:val="001902B1"/>
    <w:rsid w:val="00190937"/>
    <w:rsid w:val="00194264"/>
    <w:rsid w:val="00194E2C"/>
    <w:rsid w:val="00197B34"/>
    <w:rsid w:val="001A356B"/>
    <w:rsid w:val="001A39F5"/>
    <w:rsid w:val="001A424B"/>
    <w:rsid w:val="001A5674"/>
    <w:rsid w:val="001A5B91"/>
    <w:rsid w:val="001A5BE0"/>
    <w:rsid w:val="001A61F0"/>
    <w:rsid w:val="001A67A0"/>
    <w:rsid w:val="001A6D6C"/>
    <w:rsid w:val="001A7096"/>
    <w:rsid w:val="001B0ED9"/>
    <w:rsid w:val="001B0F83"/>
    <w:rsid w:val="001B3E76"/>
    <w:rsid w:val="001B4615"/>
    <w:rsid w:val="001B6FCC"/>
    <w:rsid w:val="001B787A"/>
    <w:rsid w:val="001C004D"/>
    <w:rsid w:val="001C2B36"/>
    <w:rsid w:val="001C4D19"/>
    <w:rsid w:val="001C6BBD"/>
    <w:rsid w:val="001C74F0"/>
    <w:rsid w:val="001C7578"/>
    <w:rsid w:val="001D00E8"/>
    <w:rsid w:val="001D052D"/>
    <w:rsid w:val="001D1198"/>
    <w:rsid w:val="001D11C9"/>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038D3"/>
    <w:rsid w:val="00211C48"/>
    <w:rsid w:val="00212C2A"/>
    <w:rsid w:val="002132AE"/>
    <w:rsid w:val="00215BBB"/>
    <w:rsid w:val="00215E0B"/>
    <w:rsid w:val="00220005"/>
    <w:rsid w:val="002215D4"/>
    <w:rsid w:val="00225694"/>
    <w:rsid w:val="00226578"/>
    <w:rsid w:val="00226CAA"/>
    <w:rsid w:val="002309EF"/>
    <w:rsid w:val="00230C19"/>
    <w:rsid w:val="002328DF"/>
    <w:rsid w:val="00233BB0"/>
    <w:rsid w:val="00233C43"/>
    <w:rsid w:val="0023576C"/>
    <w:rsid w:val="002359CF"/>
    <w:rsid w:val="00240354"/>
    <w:rsid w:val="002412F1"/>
    <w:rsid w:val="002413C6"/>
    <w:rsid w:val="00242BBD"/>
    <w:rsid w:val="00242CAA"/>
    <w:rsid w:val="00244870"/>
    <w:rsid w:val="0024797A"/>
    <w:rsid w:val="00247F9B"/>
    <w:rsid w:val="00251F08"/>
    <w:rsid w:val="00252535"/>
    <w:rsid w:val="002528D1"/>
    <w:rsid w:val="0025300A"/>
    <w:rsid w:val="00253CAA"/>
    <w:rsid w:val="00253ECD"/>
    <w:rsid w:val="0025463A"/>
    <w:rsid w:val="00255F11"/>
    <w:rsid w:val="00257C38"/>
    <w:rsid w:val="002610FB"/>
    <w:rsid w:val="0026177A"/>
    <w:rsid w:val="00261863"/>
    <w:rsid w:val="00262843"/>
    <w:rsid w:val="00263F53"/>
    <w:rsid w:val="00263F60"/>
    <w:rsid w:val="002664AC"/>
    <w:rsid w:val="00266C5B"/>
    <w:rsid w:val="00267521"/>
    <w:rsid w:val="00271759"/>
    <w:rsid w:val="0027375D"/>
    <w:rsid w:val="002749E2"/>
    <w:rsid w:val="002751D2"/>
    <w:rsid w:val="00275AD5"/>
    <w:rsid w:val="00275CD8"/>
    <w:rsid w:val="00281A19"/>
    <w:rsid w:val="002843E3"/>
    <w:rsid w:val="00284525"/>
    <w:rsid w:val="00285456"/>
    <w:rsid w:val="002868B7"/>
    <w:rsid w:val="002875F3"/>
    <w:rsid w:val="0028798C"/>
    <w:rsid w:val="0029325C"/>
    <w:rsid w:val="00294A44"/>
    <w:rsid w:val="00294EE0"/>
    <w:rsid w:val="00296B32"/>
    <w:rsid w:val="002972F7"/>
    <w:rsid w:val="002A00BD"/>
    <w:rsid w:val="002A5899"/>
    <w:rsid w:val="002A5C90"/>
    <w:rsid w:val="002A6016"/>
    <w:rsid w:val="002A73D4"/>
    <w:rsid w:val="002B0335"/>
    <w:rsid w:val="002B0D05"/>
    <w:rsid w:val="002B130E"/>
    <w:rsid w:val="002B64CF"/>
    <w:rsid w:val="002B7611"/>
    <w:rsid w:val="002C1E1D"/>
    <w:rsid w:val="002C25AC"/>
    <w:rsid w:val="002C2870"/>
    <w:rsid w:val="002C494A"/>
    <w:rsid w:val="002C61E0"/>
    <w:rsid w:val="002C710E"/>
    <w:rsid w:val="002C7982"/>
    <w:rsid w:val="002D0CE7"/>
    <w:rsid w:val="002D0D8F"/>
    <w:rsid w:val="002D0EB5"/>
    <w:rsid w:val="002D1B97"/>
    <w:rsid w:val="002D231B"/>
    <w:rsid w:val="002D33A1"/>
    <w:rsid w:val="002D49F3"/>
    <w:rsid w:val="002D57D4"/>
    <w:rsid w:val="002D6A6E"/>
    <w:rsid w:val="002D7ADE"/>
    <w:rsid w:val="002E1343"/>
    <w:rsid w:val="002E1409"/>
    <w:rsid w:val="002E1A8B"/>
    <w:rsid w:val="002E2279"/>
    <w:rsid w:val="002E34C6"/>
    <w:rsid w:val="002E5768"/>
    <w:rsid w:val="002F2EAB"/>
    <w:rsid w:val="002F2FD5"/>
    <w:rsid w:val="002F3097"/>
    <w:rsid w:val="002F3938"/>
    <w:rsid w:val="002F6DEA"/>
    <w:rsid w:val="002F79ED"/>
    <w:rsid w:val="00301A98"/>
    <w:rsid w:val="003029B7"/>
    <w:rsid w:val="003041B3"/>
    <w:rsid w:val="00304C15"/>
    <w:rsid w:val="00306CED"/>
    <w:rsid w:val="00307C71"/>
    <w:rsid w:val="0031195A"/>
    <w:rsid w:val="00311C76"/>
    <w:rsid w:val="003120C0"/>
    <w:rsid w:val="0031248B"/>
    <w:rsid w:val="00315201"/>
    <w:rsid w:val="00315DCD"/>
    <w:rsid w:val="00317DBC"/>
    <w:rsid w:val="00322732"/>
    <w:rsid w:val="00322967"/>
    <w:rsid w:val="00323B2F"/>
    <w:rsid w:val="003261CD"/>
    <w:rsid w:val="00326BC9"/>
    <w:rsid w:val="003277F5"/>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726C"/>
    <w:rsid w:val="00380EBD"/>
    <w:rsid w:val="00381A08"/>
    <w:rsid w:val="00382B7E"/>
    <w:rsid w:val="00383719"/>
    <w:rsid w:val="00384E25"/>
    <w:rsid w:val="00384F0F"/>
    <w:rsid w:val="0038540E"/>
    <w:rsid w:val="00385536"/>
    <w:rsid w:val="00386543"/>
    <w:rsid w:val="00386716"/>
    <w:rsid w:val="003906E2"/>
    <w:rsid w:val="00390C74"/>
    <w:rsid w:val="00392171"/>
    <w:rsid w:val="00393833"/>
    <w:rsid w:val="00394383"/>
    <w:rsid w:val="003949B1"/>
    <w:rsid w:val="003A014F"/>
    <w:rsid w:val="003A021F"/>
    <w:rsid w:val="003A0E11"/>
    <w:rsid w:val="003A0F5E"/>
    <w:rsid w:val="003A27E4"/>
    <w:rsid w:val="003A303A"/>
    <w:rsid w:val="003A7EE1"/>
    <w:rsid w:val="003A7F91"/>
    <w:rsid w:val="003B1CC4"/>
    <w:rsid w:val="003B2D3A"/>
    <w:rsid w:val="003B39AB"/>
    <w:rsid w:val="003B62E1"/>
    <w:rsid w:val="003C06B2"/>
    <w:rsid w:val="003C4602"/>
    <w:rsid w:val="003C52CA"/>
    <w:rsid w:val="003C5788"/>
    <w:rsid w:val="003C5E40"/>
    <w:rsid w:val="003C62A8"/>
    <w:rsid w:val="003C6AF8"/>
    <w:rsid w:val="003D0D69"/>
    <w:rsid w:val="003D0E15"/>
    <w:rsid w:val="003D0F26"/>
    <w:rsid w:val="003D17DF"/>
    <w:rsid w:val="003D2B15"/>
    <w:rsid w:val="003D3564"/>
    <w:rsid w:val="003D4618"/>
    <w:rsid w:val="003E2003"/>
    <w:rsid w:val="003E2B9D"/>
    <w:rsid w:val="003E366F"/>
    <w:rsid w:val="003E3847"/>
    <w:rsid w:val="003E3C8E"/>
    <w:rsid w:val="003E4EC7"/>
    <w:rsid w:val="003E7CFD"/>
    <w:rsid w:val="003E7D78"/>
    <w:rsid w:val="003F0B54"/>
    <w:rsid w:val="003F1147"/>
    <w:rsid w:val="003F192C"/>
    <w:rsid w:val="003F1AD0"/>
    <w:rsid w:val="003F2750"/>
    <w:rsid w:val="003F2C1E"/>
    <w:rsid w:val="003F2EB0"/>
    <w:rsid w:val="003F3AE6"/>
    <w:rsid w:val="003F4939"/>
    <w:rsid w:val="003F4F90"/>
    <w:rsid w:val="003F584B"/>
    <w:rsid w:val="003F6DE5"/>
    <w:rsid w:val="003F7E9B"/>
    <w:rsid w:val="00400812"/>
    <w:rsid w:val="00402937"/>
    <w:rsid w:val="004048BC"/>
    <w:rsid w:val="0041040B"/>
    <w:rsid w:val="00410EBF"/>
    <w:rsid w:val="00411322"/>
    <w:rsid w:val="00412900"/>
    <w:rsid w:val="00412C2F"/>
    <w:rsid w:val="004135FA"/>
    <w:rsid w:val="004138CB"/>
    <w:rsid w:val="00415584"/>
    <w:rsid w:val="00421209"/>
    <w:rsid w:val="0042158A"/>
    <w:rsid w:val="00424B5C"/>
    <w:rsid w:val="00425172"/>
    <w:rsid w:val="00425860"/>
    <w:rsid w:val="00430679"/>
    <w:rsid w:val="004310E7"/>
    <w:rsid w:val="00431322"/>
    <w:rsid w:val="004322F5"/>
    <w:rsid w:val="0043261E"/>
    <w:rsid w:val="00432C5F"/>
    <w:rsid w:val="0043311D"/>
    <w:rsid w:val="0043321E"/>
    <w:rsid w:val="004337FA"/>
    <w:rsid w:val="00435237"/>
    <w:rsid w:val="004367B1"/>
    <w:rsid w:val="004377BB"/>
    <w:rsid w:val="00441134"/>
    <w:rsid w:val="00441BA0"/>
    <w:rsid w:val="0044587E"/>
    <w:rsid w:val="00447693"/>
    <w:rsid w:val="00447B9D"/>
    <w:rsid w:val="00452947"/>
    <w:rsid w:val="00453029"/>
    <w:rsid w:val="00453C22"/>
    <w:rsid w:val="00455880"/>
    <w:rsid w:val="00457ADD"/>
    <w:rsid w:val="00460589"/>
    <w:rsid w:val="004610D1"/>
    <w:rsid w:val="004627C4"/>
    <w:rsid w:val="00462A00"/>
    <w:rsid w:val="00464BAD"/>
    <w:rsid w:val="00470AEE"/>
    <w:rsid w:val="00473089"/>
    <w:rsid w:val="00473462"/>
    <w:rsid w:val="004764B6"/>
    <w:rsid w:val="00476D59"/>
    <w:rsid w:val="004802B1"/>
    <w:rsid w:val="00481621"/>
    <w:rsid w:val="004829B6"/>
    <w:rsid w:val="00483565"/>
    <w:rsid w:val="0048695F"/>
    <w:rsid w:val="0048702C"/>
    <w:rsid w:val="004928CA"/>
    <w:rsid w:val="00493195"/>
    <w:rsid w:val="004949D8"/>
    <w:rsid w:val="00495CDD"/>
    <w:rsid w:val="00497E84"/>
    <w:rsid w:val="004A00E5"/>
    <w:rsid w:val="004A07D3"/>
    <w:rsid w:val="004A1446"/>
    <w:rsid w:val="004A1545"/>
    <w:rsid w:val="004A30F0"/>
    <w:rsid w:val="004A44CF"/>
    <w:rsid w:val="004A5DA4"/>
    <w:rsid w:val="004A5FD5"/>
    <w:rsid w:val="004A7380"/>
    <w:rsid w:val="004B04D4"/>
    <w:rsid w:val="004B16A7"/>
    <w:rsid w:val="004B2577"/>
    <w:rsid w:val="004B2EC3"/>
    <w:rsid w:val="004B391D"/>
    <w:rsid w:val="004B3ACE"/>
    <w:rsid w:val="004B597D"/>
    <w:rsid w:val="004B6AEE"/>
    <w:rsid w:val="004B7AEE"/>
    <w:rsid w:val="004C17FE"/>
    <w:rsid w:val="004C2825"/>
    <w:rsid w:val="004C35DA"/>
    <w:rsid w:val="004C44FD"/>
    <w:rsid w:val="004C6D85"/>
    <w:rsid w:val="004D05D0"/>
    <w:rsid w:val="004D062A"/>
    <w:rsid w:val="004D22C2"/>
    <w:rsid w:val="004D3231"/>
    <w:rsid w:val="004D4D07"/>
    <w:rsid w:val="004D7246"/>
    <w:rsid w:val="004E23E9"/>
    <w:rsid w:val="004E3CB5"/>
    <w:rsid w:val="004E5169"/>
    <w:rsid w:val="004E7CBD"/>
    <w:rsid w:val="004F0825"/>
    <w:rsid w:val="004F3326"/>
    <w:rsid w:val="004F4355"/>
    <w:rsid w:val="004F6868"/>
    <w:rsid w:val="004F74BE"/>
    <w:rsid w:val="00500A3D"/>
    <w:rsid w:val="00503D6C"/>
    <w:rsid w:val="00504A43"/>
    <w:rsid w:val="0050706C"/>
    <w:rsid w:val="00507907"/>
    <w:rsid w:val="00510E97"/>
    <w:rsid w:val="00510EFF"/>
    <w:rsid w:val="00515675"/>
    <w:rsid w:val="00516F99"/>
    <w:rsid w:val="00517B5E"/>
    <w:rsid w:val="005239FC"/>
    <w:rsid w:val="00524CC4"/>
    <w:rsid w:val="00524DB9"/>
    <w:rsid w:val="00525958"/>
    <w:rsid w:val="00527864"/>
    <w:rsid w:val="005312B3"/>
    <w:rsid w:val="005333D0"/>
    <w:rsid w:val="005364B8"/>
    <w:rsid w:val="005368FA"/>
    <w:rsid w:val="005376FC"/>
    <w:rsid w:val="00537BAE"/>
    <w:rsid w:val="00540EF0"/>
    <w:rsid w:val="005439E4"/>
    <w:rsid w:val="0054457E"/>
    <w:rsid w:val="005449C1"/>
    <w:rsid w:val="00545FDF"/>
    <w:rsid w:val="0054616B"/>
    <w:rsid w:val="00546902"/>
    <w:rsid w:val="00550EE9"/>
    <w:rsid w:val="00551878"/>
    <w:rsid w:val="005529FE"/>
    <w:rsid w:val="00553DB4"/>
    <w:rsid w:val="00557619"/>
    <w:rsid w:val="0055780C"/>
    <w:rsid w:val="00557D9D"/>
    <w:rsid w:val="005602B3"/>
    <w:rsid w:val="005605E3"/>
    <w:rsid w:val="00563EFA"/>
    <w:rsid w:val="00565A7C"/>
    <w:rsid w:val="005660FE"/>
    <w:rsid w:val="00571280"/>
    <w:rsid w:val="00571712"/>
    <w:rsid w:val="00576A92"/>
    <w:rsid w:val="00576D80"/>
    <w:rsid w:val="00577CCC"/>
    <w:rsid w:val="00580428"/>
    <w:rsid w:val="005807AA"/>
    <w:rsid w:val="005807AC"/>
    <w:rsid w:val="00583CF3"/>
    <w:rsid w:val="005843BC"/>
    <w:rsid w:val="00585313"/>
    <w:rsid w:val="005862B0"/>
    <w:rsid w:val="00586313"/>
    <w:rsid w:val="00586DC8"/>
    <w:rsid w:val="00587F29"/>
    <w:rsid w:val="0059017A"/>
    <w:rsid w:val="00590424"/>
    <w:rsid w:val="00593EEF"/>
    <w:rsid w:val="005A063A"/>
    <w:rsid w:val="005A167E"/>
    <w:rsid w:val="005A18AB"/>
    <w:rsid w:val="005A192A"/>
    <w:rsid w:val="005A1BAB"/>
    <w:rsid w:val="005B0637"/>
    <w:rsid w:val="005B1BD1"/>
    <w:rsid w:val="005B24EE"/>
    <w:rsid w:val="005B39F9"/>
    <w:rsid w:val="005B46D5"/>
    <w:rsid w:val="005B4C45"/>
    <w:rsid w:val="005B5589"/>
    <w:rsid w:val="005B59A4"/>
    <w:rsid w:val="005B5ECF"/>
    <w:rsid w:val="005C0947"/>
    <w:rsid w:val="005C1343"/>
    <w:rsid w:val="005C14D1"/>
    <w:rsid w:val="005C1CD3"/>
    <w:rsid w:val="005C2FC1"/>
    <w:rsid w:val="005C3033"/>
    <w:rsid w:val="005C3085"/>
    <w:rsid w:val="005C4CFE"/>
    <w:rsid w:val="005C509C"/>
    <w:rsid w:val="005C56DA"/>
    <w:rsid w:val="005C73CE"/>
    <w:rsid w:val="005D1FC9"/>
    <w:rsid w:val="005D3171"/>
    <w:rsid w:val="005D3511"/>
    <w:rsid w:val="005D3F2A"/>
    <w:rsid w:val="005D3FC9"/>
    <w:rsid w:val="005D54E4"/>
    <w:rsid w:val="005D6874"/>
    <w:rsid w:val="005D733A"/>
    <w:rsid w:val="005E18DE"/>
    <w:rsid w:val="005E3CAA"/>
    <w:rsid w:val="005E3E81"/>
    <w:rsid w:val="005E41D4"/>
    <w:rsid w:val="005E457E"/>
    <w:rsid w:val="005E50DA"/>
    <w:rsid w:val="005E6072"/>
    <w:rsid w:val="005F17EA"/>
    <w:rsid w:val="005F287E"/>
    <w:rsid w:val="005F3D3B"/>
    <w:rsid w:val="005F43C0"/>
    <w:rsid w:val="005F4700"/>
    <w:rsid w:val="005F49AD"/>
    <w:rsid w:val="005F746F"/>
    <w:rsid w:val="005F7E25"/>
    <w:rsid w:val="00603DC2"/>
    <w:rsid w:val="00605948"/>
    <w:rsid w:val="006103D9"/>
    <w:rsid w:val="006109F6"/>
    <w:rsid w:val="00613C56"/>
    <w:rsid w:val="00613FB2"/>
    <w:rsid w:val="006142D0"/>
    <w:rsid w:val="0061481E"/>
    <w:rsid w:val="0061736F"/>
    <w:rsid w:val="00617C94"/>
    <w:rsid w:val="00621921"/>
    <w:rsid w:val="006226A8"/>
    <w:rsid w:val="0063172C"/>
    <w:rsid w:val="0063196D"/>
    <w:rsid w:val="00631C86"/>
    <w:rsid w:val="006320EA"/>
    <w:rsid w:val="0063440C"/>
    <w:rsid w:val="006352AD"/>
    <w:rsid w:val="00636A2E"/>
    <w:rsid w:val="00637BA9"/>
    <w:rsid w:val="00637E37"/>
    <w:rsid w:val="00640F56"/>
    <w:rsid w:val="006475C3"/>
    <w:rsid w:val="00652756"/>
    <w:rsid w:val="00654349"/>
    <w:rsid w:val="00655359"/>
    <w:rsid w:val="0065558F"/>
    <w:rsid w:val="0065661F"/>
    <w:rsid w:val="00656E6D"/>
    <w:rsid w:val="00656FCD"/>
    <w:rsid w:val="00657471"/>
    <w:rsid w:val="0065793B"/>
    <w:rsid w:val="00661380"/>
    <w:rsid w:val="006617DA"/>
    <w:rsid w:val="00663706"/>
    <w:rsid w:val="006674F2"/>
    <w:rsid w:val="0067435C"/>
    <w:rsid w:val="0067461A"/>
    <w:rsid w:val="00676502"/>
    <w:rsid w:val="0068108A"/>
    <w:rsid w:val="0068235C"/>
    <w:rsid w:val="00682608"/>
    <w:rsid w:val="006833B4"/>
    <w:rsid w:val="00684C15"/>
    <w:rsid w:val="00686336"/>
    <w:rsid w:val="00690049"/>
    <w:rsid w:val="006913C4"/>
    <w:rsid w:val="006917BC"/>
    <w:rsid w:val="00691FA2"/>
    <w:rsid w:val="006922A8"/>
    <w:rsid w:val="00694A5F"/>
    <w:rsid w:val="00697AE4"/>
    <w:rsid w:val="006A16F6"/>
    <w:rsid w:val="006A3FE4"/>
    <w:rsid w:val="006A5A29"/>
    <w:rsid w:val="006A6F0C"/>
    <w:rsid w:val="006A719F"/>
    <w:rsid w:val="006B0C55"/>
    <w:rsid w:val="006B0D03"/>
    <w:rsid w:val="006B1042"/>
    <w:rsid w:val="006B1FFB"/>
    <w:rsid w:val="006B5D54"/>
    <w:rsid w:val="006B5DD6"/>
    <w:rsid w:val="006B61EA"/>
    <w:rsid w:val="006B66EF"/>
    <w:rsid w:val="006B6B7C"/>
    <w:rsid w:val="006B6EF9"/>
    <w:rsid w:val="006C29C3"/>
    <w:rsid w:val="006C61D2"/>
    <w:rsid w:val="006C61D4"/>
    <w:rsid w:val="006C780D"/>
    <w:rsid w:val="006D209C"/>
    <w:rsid w:val="006D36A9"/>
    <w:rsid w:val="006D3AB0"/>
    <w:rsid w:val="006D4946"/>
    <w:rsid w:val="006D55A1"/>
    <w:rsid w:val="006D6C03"/>
    <w:rsid w:val="006E318A"/>
    <w:rsid w:val="006E3B1D"/>
    <w:rsid w:val="006E5DFD"/>
    <w:rsid w:val="006E6CDB"/>
    <w:rsid w:val="006E6D14"/>
    <w:rsid w:val="006E6EF0"/>
    <w:rsid w:val="006F0510"/>
    <w:rsid w:val="006F1676"/>
    <w:rsid w:val="006F1FD7"/>
    <w:rsid w:val="006F3ABA"/>
    <w:rsid w:val="006F6F5A"/>
    <w:rsid w:val="006F75B4"/>
    <w:rsid w:val="006F75BE"/>
    <w:rsid w:val="007015D0"/>
    <w:rsid w:val="00703B28"/>
    <w:rsid w:val="007043F9"/>
    <w:rsid w:val="00704A59"/>
    <w:rsid w:val="00707EA4"/>
    <w:rsid w:val="0071018A"/>
    <w:rsid w:val="007136F5"/>
    <w:rsid w:val="00713F8A"/>
    <w:rsid w:val="00715A3A"/>
    <w:rsid w:val="00720E83"/>
    <w:rsid w:val="00721117"/>
    <w:rsid w:val="00721A3D"/>
    <w:rsid w:val="007241A6"/>
    <w:rsid w:val="00730F03"/>
    <w:rsid w:val="00731C8F"/>
    <w:rsid w:val="00733A75"/>
    <w:rsid w:val="00734B94"/>
    <w:rsid w:val="00734BD6"/>
    <w:rsid w:val="007373B0"/>
    <w:rsid w:val="007418B9"/>
    <w:rsid w:val="00741D94"/>
    <w:rsid w:val="0074207F"/>
    <w:rsid w:val="007425A3"/>
    <w:rsid w:val="0074322B"/>
    <w:rsid w:val="00744F11"/>
    <w:rsid w:val="0074591A"/>
    <w:rsid w:val="00745E7E"/>
    <w:rsid w:val="007464D3"/>
    <w:rsid w:val="00747659"/>
    <w:rsid w:val="007502BA"/>
    <w:rsid w:val="00750D3E"/>
    <w:rsid w:val="007510E2"/>
    <w:rsid w:val="00753664"/>
    <w:rsid w:val="00753CA7"/>
    <w:rsid w:val="00755EEC"/>
    <w:rsid w:val="00760F73"/>
    <w:rsid w:val="0076123B"/>
    <w:rsid w:val="00761C40"/>
    <w:rsid w:val="00762CA8"/>
    <w:rsid w:val="007635E0"/>
    <w:rsid w:val="00763B74"/>
    <w:rsid w:val="00764734"/>
    <w:rsid w:val="00764D21"/>
    <w:rsid w:val="00765DFA"/>
    <w:rsid w:val="00766B68"/>
    <w:rsid w:val="007677C0"/>
    <w:rsid w:val="00767F53"/>
    <w:rsid w:val="0077070A"/>
    <w:rsid w:val="00770730"/>
    <w:rsid w:val="007710E9"/>
    <w:rsid w:val="00772520"/>
    <w:rsid w:val="00772653"/>
    <w:rsid w:val="00773695"/>
    <w:rsid w:val="00773FEE"/>
    <w:rsid w:val="00777A88"/>
    <w:rsid w:val="0078008E"/>
    <w:rsid w:val="0078177C"/>
    <w:rsid w:val="00782B85"/>
    <w:rsid w:val="00783850"/>
    <w:rsid w:val="007869C7"/>
    <w:rsid w:val="0078706B"/>
    <w:rsid w:val="00793862"/>
    <w:rsid w:val="007938BD"/>
    <w:rsid w:val="00794FA3"/>
    <w:rsid w:val="0079562C"/>
    <w:rsid w:val="00795E64"/>
    <w:rsid w:val="0079724C"/>
    <w:rsid w:val="00797C93"/>
    <w:rsid w:val="00797E22"/>
    <w:rsid w:val="007A142B"/>
    <w:rsid w:val="007A470E"/>
    <w:rsid w:val="007B26D9"/>
    <w:rsid w:val="007B2B3B"/>
    <w:rsid w:val="007B55B1"/>
    <w:rsid w:val="007B683B"/>
    <w:rsid w:val="007B688B"/>
    <w:rsid w:val="007C02CB"/>
    <w:rsid w:val="007C3BAE"/>
    <w:rsid w:val="007C459C"/>
    <w:rsid w:val="007C5104"/>
    <w:rsid w:val="007C60AF"/>
    <w:rsid w:val="007C7B54"/>
    <w:rsid w:val="007D069F"/>
    <w:rsid w:val="007D0CFF"/>
    <w:rsid w:val="007D212A"/>
    <w:rsid w:val="007D3FD4"/>
    <w:rsid w:val="007D6212"/>
    <w:rsid w:val="007D693F"/>
    <w:rsid w:val="007D6BB5"/>
    <w:rsid w:val="007E01F2"/>
    <w:rsid w:val="007E33E6"/>
    <w:rsid w:val="007E3F88"/>
    <w:rsid w:val="007E4F0F"/>
    <w:rsid w:val="007E5FE8"/>
    <w:rsid w:val="007E6BDD"/>
    <w:rsid w:val="007E7832"/>
    <w:rsid w:val="007F06FF"/>
    <w:rsid w:val="007F0CA9"/>
    <w:rsid w:val="007F31A8"/>
    <w:rsid w:val="007F3DC0"/>
    <w:rsid w:val="007F3E98"/>
    <w:rsid w:val="007F3EE7"/>
    <w:rsid w:val="007F4339"/>
    <w:rsid w:val="007F442B"/>
    <w:rsid w:val="007F5039"/>
    <w:rsid w:val="007F63D6"/>
    <w:rsid w:val="007F64E5"/>
    <w:rsid w:val="008063DA"/>
    <w:rsid w:val="00807538"/>
    <w:rsid w:val="0081008E"/>
    <w:rsid w:val="0081230C"/>
    <w:rsid w:val="008143A8"/>
    <w:rsid w:val="00814912"/>
    <w:rsid w:val="00815342"/>
    <w:rsid w:val="00815F4E"/>
    <w:rsid w:val="008175B9"/>
    <w:rsid w:val="0082466D"/>
    <w:rsid w:val="0082513C"/>
    <w:rsid w:val="00827564"/>
    <w:rsid w:val="0083248B"/>
    <w:rsid w:val="008358B0"/>
    <w:rsid w:val="008371B4"/>
    <w:rsid w:val="0084045F"/>
    <w:rsid w:val="0084079F"/>
    <w:rsid w:val="008417EC"/>
    <w:rsid w:val="00841FA8"/>
    <w:rsid w:val="00843231"/>
    <w:rsid w:val="00843631"/>
    <w:rsid w:val="008445E3"/>
    <w:rsid w:val="008452E1"/>
    <w:rsid w:val="00845A7B"/>
    <w:rsid w:val="0084664C"/>
    <w:rsid w:val="00846E41"/>
    <w:rsid w:val="00850E8C"/>
    <w:rsid w:val="0085295C"/>
    <w:rsid w:val="00854673"/>
    <w:rsid w:val="00854C05"/>
    <w:rsid w:val="008558BF"/>
    <w:rsid w:val="00856BB0"/>
    <w:rsid w:val="00862753"/>
    <w:rsid w:val="0086281D"/>
    <w:rsid w:val="00862849"/>
    <w:rsid w:val="0086296E"/>
    <w:rsid w:val="00863338"/>
    <w:rsid w:val="00863FC7"/>
    <w:rsid w:val="008653CA"/>
    <w:rsid w:val="00865533"/>
    <w:rsid w:val="00865ED1"/>
    <w:rsid w:val="008662BD"/>
    <w:rsid w:val="0086631F"/>
    <w:rsid w:val="008668B0"/>
    <w:rsid w:val="00867159"/>
    <w:rsid w:val="00870A41"/>
    <w:rsid w:val="00871DA1"/>
    <w:rsid w:val="00875C6B"/>
    <w:rsid w:val="008766E6"/>
    <w:rsid w:val="0087705C"/>
    <w:rsid w:val="00880877"/>
    <w:rsid w:val="00880E04"/>
    <w:rsid w:val="008824AE"/>
    <w:rsid w:val="00883FF8"/>
    <w:rsid w:val="008869FA"/>
    <w:rsid w:val="00887E5C"/>
    <w:rsid w:val="00890BDA"/>
    <w:rsid w:val="00891450"/>
    <w:rsid w:val="00891C16"/>
    <w:rsid w:val="00892223"/>
    <w:rsid w:val="008929A7"/>
    <w:rsid w:val="00892A57"/>
    <w:rsid w:val="00893209"/>
    <w:rsid w:val="00897ABD"/>
    <w:rsid w:val="008A00CF"/>
    <w:rsid w:val="008A03E4"/>
    <w:rsid w:val="008A0900"/>
    <w:rsid w:val="008A0E1C"/>
    <w:rsid w:val="008A1156"/>
    <w:rsid w:val="008A1B96"/>
    <w:rsid w:val="008A3246"/>
    <w:rsid w:val="008A48DA"/>
    <w:rsid w:val="008A7459"/>
    <w:rsid w:val="008A7B72"/>
    <w:rsid w:val="008B328F"/>
    <w:rsid w:val="008B36DF"/>
    <w:rsid w:val="008B378A"/>
    <w:rsid w:val="008B45CB"/>
    <w:rsid w:val="008B5605"/>
    <w:rsid w:val="008B78FF"/>
    <w:rsid w:val="008C07D5"/>
    <w:rsid w:val="008C07E9"/>
    <w:rsid w:val="008C0938"/>
    <w:rsid w:val="008C0DD8"/>
    <w:rsid w:val="008C1109"/>
    <w:rsid w:val="008C1D25"/>
    <w:rsid w:val="008C4F0D"/>
    <w:rsid w:val="008C64D3"/>
    <w:rsid w:val="008C6F7C"/>
    <w:rsid w:val="008C7962"/>
    <w:rsid w:val="008D13EB"/>
    <w:rsid w:val="008D30BD"/>
    <w:rsid w:val="008D4A4A"/>
    <w:rsid w:val="008D71ED"/>
    <w:rsid w:val="008E3462"/>
    <w:rsid w:val="008E536F"/>
    <w:rsid w:val="008E5379"/>
    <w:rsid w:val="008E62EE"/>
    <w:rsid w:val="008F2493"/>
    <w:rsid w:val="008F3400"/>
    <w:rsid w:val="008F3B5E"/>
    <w:rsid w:val="008F41DF"/>
    <w:rsid w:val="0090022C"/>
    <w:rsid w:val="009002A3"/>
    <w:rsid w:val="009005CD"/>
    <w:rsid w:val="009006A6"/>
    <w:rsid w:val="00901326"/>
    <w:rsid w:val="009017DE"/>
    <w:rsid w:val="00901FFC"/>
    <w:rsid w:val="0090645D"/>
    <w:rsid w:val="00906B9D"/>
    <w:rsid w:val="00921D6D"/>
    <w:rsid w:val="00922C36"/>
    <w:rsid w:val="00923990"/>
    <w:rsid w:val="00924B68"/>
    <w:rsid w:val="00924F5E"/>
    <w:rsid w:val="00926DF0"/>
    <w:rsid w:val="009272CD"/>
    <w:rsid w:val="009274B5"/>
    <w:rsid w:val="00930340"/>
    <w:rsid w:val="00930FB7"/>
    <w:rsid w:val="0093117B"/>
    <w:rsid w:val="00931284"/>
    <w:rsid w:val="00932013"/>
    <w:rsid w:val="0093496D"/>
    <w:rsid w:val="00934AF2"/>
    <w:rsid w:val="00937B00"/>
    <w:rsid w:val="0094031E"/>
    <w:rsid w:val="00942172"/>
    <w:rsid w:val="0094287A"/>
    <w:rsid w:val="00943323"/>
    <w:rsid w:val="009439CF"/>
    <w:rsid w:val="00946B41"/>
    <w:rsid w:val="009470E1"/>
    <w:rsid w:val="009509F2"/>
    <w:rsid w:val="00952368"/>
    <w:rsid w:val="00954C8F"/>
    <w:rsid w:val="0095526F"/>
    <w:rsid w:val="00956FC7"/>
    <w:rsid w:val="009624A9"/>
    <w:rsid w:val="00963835"/>
    <w:rsid w:val="009643D3"/>
    <w:rsid w:val="00965666"/>
    <w:rsid w:val="00966981"/>
    <w:rsid w:val="009669C8"/>
    <w:rsid w:val="00970300"/>
    <w:rsid w:val="0097126B"/>
    <w:rsid w:val="00975BA6"/>
    <w:rsid w:val="00981973"/>
    <w:rsid w:val="009823CA"/>
    <w:rsid w:val="00982BB8"/>
    <w:rsid w:val="00983309"/>
    <w:rsid w:val="009836FE"/>
    <w:rsid w:val="00983E53"/>
    <w:rsid w:val="00985598"/>
    <w:rsid w:val="00985AC5"/>
    <w:rsid w:val="0099010D"/>
    <w:rsid w:val="00990890"/>
    <w:rsid w:val="009925DF"/>
    <w:rsid w:val="00992907"/>
    <w:rsid w:val="00992FF3"/>
    <w:rsid w:val="0099338A"/>
    <w:rsid w:val="00994113"/>
    <w:rsid w:val="0099427F"/>
    <w:rsid w:val="00995017"/>
    <w:rsid w:val="00996034"/>
    <w:rsid w:val="009967AB"/>
    <w:rsid w:val="00996BFC"/>
    <w:rsid w:val="009A264A"/>
    <w:rsid w:val="009A46EC"/>
    <w:rsid w:val="009A5F4B"/>
    <w:rsid w:val="009B1DAA"/>
    <w:rsid w:val="009B2B3C"/>
    <w:rsid w:val="009B3361"/>
    <w:rsid w:val="009B38A1"/>
    <w:rsid w:val="009B41BB"/>
    <w:rsid w:val="009B4498"/>
    <w:rsid w:val="009B53D4"/>
    <w:rsid w:val="009B5BCD"/>
    <w:rsid w:val="009B73C0"/>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0D30"/>
    <w:rsid w:val="009F18AF"/>
    <w:rsid w:val="009F2380"/>
    <w:rsid w:val="009F2FCC"/>
    <w:rsid w:val="009F35FB"/>
    <w:rsid w:val="009F4AA9"/>
    <w:rsid w:val="009F5BBD"/>
    <w:rsid w:val="009F604E"/>
    <w:rsid w:val="009F7185"/>
    <w:rsid w:val="009F7214"/>
    <w:rsid w:val="00A01E23"/>
    <w:rsid w:val="00A037E3"/>
    <w:rsid w:val="00A05962"/>
    <w:rsid w:val="00A10BBF"/>
    <w:rsid w:val="00A134D4"/>
    <w:rsid w:val="00A1496F"/>
    <w:rsid w:val="00A150E9"/>
    <w:rsid w:val="00A17F47"/>
    <w:rsid w:val="00A21765"/>
    <w:rsid w:val="00A225A0"/>
    <w:rsid w:val="00A2293F"/>
    <w:rsid w:val="00A24E48"/>
    <w:rsid w:val="00A2607C"/>
    <w:rsid w:val="00A30B5F"/>
    <w:rsid w:val="00A35622"/>
    <w:rsid w:val="00A35EB4"/>
    <w:rsid w:val="00A365D1"/>
    <w:rsid w:val="00A36E80"/>
    <w:rsid w:val="00A4115E"/>
    <w:rsid w:val="00A46AC1"/>
    <w:rsid w:val="00A47003"/>
    <w:rsid w:val="00A51372"/>
    <w:rsid w:val="00A520CE"/>
    <w:rsid w:val="00A522C6"/>
    <w:rsid w:val="00A526E5"/>
    <w:rsid w:val="00A53025"/>
    <w:rsid w:val="00A5633D"/>
    <w:rsid w:val="00A5668C"/>
    <w:rsid w:val="00A61AF4"/>
    <w:rsid w:val="00A6274B"/>
    <w:rsid w:val="00A62B0B"/>
    <w:rsid w:val="00A6319D"/>
    <w:rsid w:val="00A63C88"/>
    <w:rsid w:val="00A65D46"/>
    <w:rsid w:val="00A65F3E"/>
    <w:rsid w:val="00A66355"/>
    <w:rsid w:val="00A66ADB"/>
    <w:rsid w:val="00A66BB8"/>
    <w:rsid w:val="00A670C5"/>
    <w:rsid w:val="00A674EF"/>
    <w:rsid w:val="00A7100C"/>
    <w:rsid w:val="00A71339"/>
    <w:rsid w:val="00A717B1"/>
    <w:rsid w:val="00A73495"/>
    <w:rsid w:val="00A74284"/>
    <w:rsid w:val="00A76780"/>
    <w:rsid w:val="00A76C4A"/>
    <w:rsid w:val="00A76F93"/>
    <w:rsid w:val="00A77857"/>
    <w:rsid w:val="00A808C2"/>
    <w:rsid w:val="00A80D59"/>
    <w:rsid w:val="00A8376F"/>
    <w:rsid w:val="00A8489E"/>
    <w:rsid w:val="00A84D61"/>
    <w:rsid w:val="00A85052"/>
    <w:rsid w:val="00A86DBB"/>
    <w:rsid w:val="00A86E68"/>
    <w:rsid w:val="00A86F3A"/>
    <w:rsid w:val="00A91DFD"/>
    <w:rsid w:val="00A92F0F"/>
    <w:rsid w:val="00A9497B"/>
    <w:rsid w:val="00A96666"/>
    <w:rsid w:val="00AA09B2"/>
    <w:rsid w:val="00AA16AA"/>
    <w:rsid w:val="00AA280D"/>
    <w:rsid w:val="00AA395F"/>
    <w:rsid w:val="00AA5434"/>
    <w:rsid w:val="00AA558E"/>
    <w:rsid w:val="00AA59FB"/>
    <w:rsid w:val="00AA5F01"/>
    <w:rsid w:val="00AB01D1"/>
    <w:rsid w:val="00AB04B3"/>
    <w:rsid w:val="00AB10C7"/>
    <w:rsid w:val="00AB1E15"/>
    <w:rsid w:val="00AB1F25"/>
    <w:rsid w:val="00AB37FF"/>
    <w:rsid w:val="00AB6994"/>
    <w:rsid w:val="00AC11DD"/>
    <w:rsid w:val="00AC194B"/>
    <w:rsid w:val="00AC2D8D"/>
    <w:rsid w:val="00AC5133"/>
    <w:rsid w:val="00AC55F6"/>
    <w:rsid w:val="00AD046B"/>
    <w:rsid w:val="00AD0629"/>
    <w:rsid w:val="00AD11C1"/>
    <w:rsid w:val="00AD44F4"/>
    <w:rsid w:val="00AD5941"/>
    <w:rsid w:val="00AD6295"/>
    <w:rsid w:val="00AD694A"/>
    <w:rsid w:val="00AD7E77"/>
    <w:rsid w:val="00AE0EDF"/>
    <w:rsid w:val="00AE1818"/>
    <w:rsid w:val="00AE367F"/>
    <w:rsid w:val="00AE41D1"/>
    <w:rsid w:val="00AE4A7A"/>
    <w:rsid w:val="00AE561B"/>
    <w:rsid w:val="00AE6012"/>
    <w:rsid w:val="00AF02CF"/>
    <w:rsid w:val="00AF0C16"/>
    <w:rsid w:val="00AF42D4"/>
    <w:rsid w:val="00AF5E88"/>
    <w:rsid w:val="00AF76A2"/>
    <w:rsid w:val="00AF7AB9"/>
    <w:rsid w:val="00B02DE3"/>
    <w:rsid w:val="00B03B18"/>
    <w:rsid w:val="00B0536B"/>
    <w:rsid w:val="00B07F0B"/>
    <w:rsid w:val="00B12350"/>
    <w:rsid w:val="00B128D9"/>
    <w:rsid w:val="00B12BA8"/>
    <w:rsid w:val="00B14A1B"/>
    <w:rsid w:val="00B15EF6"/>
    <w:rsid w:val="00B16962"/>
    <w:rsid w:val="00B31C13"/>
    <w:rsid w:val="00B324E2"/>
    <w:rsid w:val="00B33BCD"/>
    <w:rsid w:val="00B35F96"/>
    <w:rsid w:val="00B372B1"/>
    <w:rsid w:val="00B37A84"/>
    <w:rsid w:val="00B37E8E"/>
    <w:rsid w:val="00B4193D"/>
    <w:rsid w:val="00B42AD3"/>
    <w:rsid w:val="00B44BD3"/>
    <w:rsid w:val="00B45377"/>
    <w:rsid w:val="00B45513"/>
    <w:rsid w:val="00B519F6"/>
    <w:rsid w:val="00B53070"/>
    <w:rsid w:val="00B547E0"/>
    <w:rsid w:val="00B60EB3"/>
    <w:rsid w:val="00B61168"/>
    <w:rsid w:val="00B629CB"/>
    <w:rsid w:val="00B646A4"/>
    <w:rsid w:val="00B67E5C"/>
    <w:rsid w:val="00B67F7D"/>
    <w:rsid w:val="00B70D49"/>
    <w:rsid w:val="00B718BC"/>
    <w:rsid w:val="00B73527"/>
    <w:rsid w:val="00B73A2E"/>
    <w:rsid w:val="00B73A6A"/>
    <w:rsid w:val="00B76859"/>
    <w:rsid w:val="00B77BE6"/>
    <w:rsid w:val="00B80E26"/>
    <w:rsid w:val="00B81397"/>
    <w:rsid w:val="00B817AB"/>
    <w:rsid w:val="00B83EA8"/>
    <w:rsid w:val="00B85A54"/>
    <w:rsid w:val="00B860CF"/>
    <w:rsid w:val="00B86FB6"/>
    <w:rsid w:val="00B9093D"/>
    <w:rsid w:val="00B9440F"/>
    <w:rsid w:val="00B94774"/>
    <w:rsid w:val="00B95510"/>
    <w:rsid w:val="00B95B69"/>
    <w:rsid w:val="00B96642"/>
    <w:rsid w:val="00BA03B5"/>
    <w:rsid w:val="00BA0CDA"/>
    <w:rsid w:val="00BA14DC"/>
    <w:rsid w:val="00BA37D6"/>
    <w:rsid w:val="00BA4174"/>
    <w:rsid w:val="00BA41EF"/>
    <w:rsid w:val="00BA606C"/>
    <w:rsid w:val="00BA6ACF"/>
    <w:rsid w:val="00BA74F7"/>
    <w:rsid w:val="00BB1ED6"/>
    <w:rsid w:val="00BB210C"/>
    <w:rsid w:val="00BB2900"/>
    <w:rsid w:val="00BB2DA8"/>
    <w:rsid w:val="00BB3560"/>
    <w:rsid w:val="00BB3D5D"/>
    <w:rsid w:val="00BB4BDF"/>
    <w:rsid w:val="00BB4E01"/>
    <w:rsid w:val="00BB5A6F"/>
    <w:rsid w:val="00BB6CC0"/>
    <w:rsid w:val="00BB6EE8"/>
    <w:rsid w:val="00BB72DF"/>
    <w:rsid w:val="00BC0DDB"/>
    <w:rsid w:val="00BC2ABB"/>
    <w:rsid w:val="00BC2BFF"/>
    <w:rsid w:val="00BC463E"/>
    <w:rsid w:val="00BC5B3F"/>
    <w:rsid w:val="00BD38FA"/>
    <w:rsid w:val="00BD4D8A"/>
    <w:rsid w:val="00BD59D0"/>
    <w:rsid w:val="00BD6B1D"/>
    <w:rsid w:val="00BD751D"/>
    <w:rsid w:val="00BE06BA"/>
    <w:rsid w:val="00BE22C5"/>
    <w:rsid w:val="00BE278A"/>
    <w:rsid w:val="00BE54E0"/>
    <w:rsid w:val="00BF0EA6"/>
    <w:rsid w:val="00BF2226"/>
    <w:rsid w:val="00BF3A8F"/>
    <w:rsid w:val="00BF46C5"/>
    <w:rsid w:val="00BF6532"/>
    <w:rsid w:val="00BF6BE2"/>
    <w:rsid w:val="00C02DA6"/>
    <w:rsid w:val="00C035FB"/>
    <w:rsid w:val="00C0461A"/>
    <w:rsid w:val="00C047C9"/>
    <w:rsid w:val="00C05B72"/>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3DCB"/>
    <w:rsid w:val="00C3555E"/>
    <w:rsid w:val="00C35FE3"/>
    <w:rsid w:val="00C37031"/>
    <w:rsid w:val="00C37F01"/>
    <w:rsid w:val="00C41C77"/>
    <w:rsid w:val="00C42ED3"/>
    <w:rsid w:val="00C45B01"/>
    <w:rsid w:val="00C45B89"/>
    <w:rsid w:val="00C4607F"/>
    <w:rsid w:val="00C4660D"/>
    <w:rsid w:val="00C50D6B"/>
    <w:rsid w:val="00C52114"/>
    <w:rsid w:val="00C52280"/>
    <w:rsid w:val="00C60594"/>
    <w:rsid w:val="00C62E0E"/>
    <w:rsid w:val="00C63CDF"/>
    <w:rsid w:val="00C647E7"/>
    <w:rsid w:val="00C67AB1"/>
    <w:rsid w:val="00C7077B"/>
    <w:rsid w:val="00C74EBB"/>
    <w:rsid w:val="00C76248"/>
    <w:rsid w:val="00C77ABE"/>
    <w:rsid w:val="00C8244B"/>
    <w:rsid w:val="00C82CF7"/>
    <w:rsid w:val="00C830A1"/>
    <w:rsid w:val="00C831D0"/>
    <w:rsid w:val="00C83B25"/>
    <w:rsid w:val="00C8415B"/>
    <w:rsid w:val="00C85289"/>
    <w:rsid w:val="00C872A4"/>
    <w:rsid w:val="00C878C8"/>
    <w:rsid w:val="00C91B03"/>
    <w:rsid w:val="00C927F7"/>
    <w:rsid w:val="00C93CA7"/>
    <w:rsid w:val="00C97C26"/>
    <w:rsid w:val="00CA38B7"/>
    <w:rsid w:val="00CA3EF7"/>
    <w:rsid w:val="00CA42A8"/>
    <w:rsid w:val="00CA5307"/>
    <w:rsid w:val="00CA5517"/>
    <w:rsid w:val="00CA563C"/>
    <w:rsid w:val="00CA575D"/>
    <w:rsid w:val="00CA71A2"/>
    <w:rsid w:val="00CA73D7"/>
    <w:rsid w:val="00CB01E4"/>
    <w:rsid w:val="00CB1FFB"/>
    <w:rsid w:val="00CB2F52"/>
    <w:rsid w:val="00CB38C0"/>
    <w:rsid w:val="00CB408C"/>
    <w:rsid w:val="00CB43AE"/>
    <w:rsid w:val="00CB4D66"/>
    <w:rsid w:val="00CB7833"/>
    <w:rsid w:val="00CC00D8"/>
    <w:rsid w:val="00CC0559"/>
    <w:rsid w:val="00CC0FE6"/>
    <w:rsid w:val="00CC1DA7"/>
    <w:rsid w:val="00CC6832"/>
    <w:rsid w:val="00CC71B7"/>
    <w:rsid w:val="00CC7CC1"/>
    <w:rsid w:val="00CD16F9"/>
    <w:rsid w:val="00CD34C4"/>
    <w:rsid w:val="00CD5391"/>
    <w:rsid w:val="00CD5873"/>
    <w:rsid w:val="00CE1898"/>
    <w:rsid w:val="00CE3B35"/>
    <w:rsid w:val="00CE3BCD"/>
    <w:rsid w:val="00CE47D8"/>
    <w:rsid w:val="00CE4D14"/>
    <w:rsid w:val="00CE5BBA"/>
    <w:rsid w:val="00CE7591"/>
    <w:rsid w:val="00CF0340"/>
    <w:rsid w:val="00CF0CDB"/>
    <w:rsid w:val="00CF2523"/>
    <w:rsid w:val="00CF6A9C"/>
    <w:rsid w:val="00D017DD"/>
    <w:rsid w:val="00D01F0D"/>
    <w:rsid w:val="00D036D8"/>
    <w:rsid w:val="00D03D41"/>
    <w:rsid w:val="00D0496A"/>
    <w:rsid w:val="00D05CB3"/>
    <w:rsid w:val="00D106BA"/>
    <w:rsid w:val="00D10E05"/>
    <w:rsid w:val="00D1194C"/>
    <w:rsid w:val="00D12A6C"/>
    <w:rsid w:val="00D1302F"/>
    <w:rsid w:val="00D14824"/>
    <w:rsid w:val="00D202E8"/>
    <w:rsid w:val="00D22653"/>
    <w:rsid w:val="00D22664"/>
    <w:rsid w:val="00D25159"/>
    <w:rsid w:val="00D3151F"/>
    <w:rsid w:val="00D31F6E"/>
    <w:rsid w:val="00D320F9"/>
    <w:rsid w:val="00D357A8"/>
    <w:rsid w:val="00D366D7"/>
    <w:rsid w:val="00D36706"/>
    <w:rsid w:val="00D36DAE"/>
    <w:rsid w:val="00D43107"/>
    <w:rsid w:val="00D467BC"/>
    <w:rsid w:val="00D46AB2"/>
    <w:rsid w:val="00D475B5"/>
    <w:rsid w:val="00D501AD"/>
    <w:rsid w:val="00D51BA0"/>
    <w:rsid w:val="00D53A10"/>
    <w:rsid w:val="00D54F39"/>
    <w:rsid w:val="00D569D4"/>
    <w:rsid w:val="00D616F0"/>
    <w:rsid w:val="00D61F46"/>
    <w:rsid w:val="00D63148"/>
    <w:rsid w:val="00D6478C"/>
    <w:rsid w:val="00D651EB"/>
    <w:rsid w:val="00D71F58"/>
    <w:rsid w:val="00D735AB"/>
    <w:rsid w:val="00D73F42"/>
    <w:rsid w:val="00D75813"/>
    <w:rsid w:val="00D7634C"/>
    <w:rsid w:val="00D81093"/>
    <w:rsid w:val="00D815F5"/>
    <w:rsid w:val="00D816E3"/>
    <w:rsid w:val="00D82714"/>
    <w:rsid w:val="00D827F2"/>
    <w:rsid w:val="00D84C39"/>
    <w:rsid w:val="00D85FC6"/>
    <w:rsid w:val="00D86A58"/>
    <w:rsid w:val="00D86F52"/>
    <w:rsid w:val="00D87E89"/>
    <w:rsid w:val="00D93433"/>
    <w:rsid w:val="00D93DB2"/>
    <w:rsid w:val="00D9457F"/>
    <w:rsid w:val="00D955C2"/>
    <w:rsid w:val="00D95CB4"/>
    <w:rsid w:val="00DA01B7"/>
    <w:rsid w:val="00DA0A34"/>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710"/>
    <w:rsid w:val="00DC3E04"/>
    <w:rsid w:val="00DC6FFB"/>
    <w:rsid w:val="00DD16DF"/>
    <w:rsid w:val="00DD435E"/>
    <w:rsid w:val="00DD6435"/>
    <w:rsid w:val="00DD6CBD"/>
    <w:rsid w:val="00DD6D01"/>
    <w:rsid w:val="00DE361B"/>
    <w:rsid w:val="00DE493B"/>
    <w:rsid w:val="00DE4BB5"/>
    <w:rsid w:val="00DE4F63"/>
    <w:rsid w:val="00DE6286"/>
    <w:rsid w:val="00DF0946"/>
    <w:rsid w:val="00DF0AFB"/>
    <w:rsid w:val="00DF2C74"/>
    <w:rsid w:val="00DF3729"/>
    <w:rsid w:val="00DF6189"/>
    <w:rsid w:val="00E0015C"/>
    <w:rsid w:val="00E00586"/>
    <w:rsid w:val="00E028DE"/>
    <w:rsid w:val="00E028FE"/>
    <w:rsid w:val="00E029C0"/>
    <w:rsid w:val="00E0494A"/>
    <w:rsid w:val="00E075E1"/>
    <w:rsid w:val="00E07874"/>
    <w:rsid w:val="00E1005F"/>
    <w:rsid w:val="00E104AC"/>
    <w:rsid w:val="00E11DB0"/>
    <w:rsid w:val="00E12171"/>
    <w:rsid w:val="00E12B30"/>
    <w:rsid w:val="00E12E2A"/>
    <w:rsid w:val="00E167A9"/>
    <w:rsid w:val="00E172B3"/>
    <w:rsid w:val="00E21186"/>
    <w:rsid w:val="00E2148F"/>
    <w:rsid w:val="00E24F65"/>
    <w:rsid w:val="00E307AB"/>
    <w:rsid w:val="00E31741"/>
    <w:rsid w:val="00E31FAE"/>
    <w:rsid w:val="00E329CC"/>
    <w:rsid w:val="00E32FC7"/>
    <w:rsid w:val="00E33EF9"/>
    <w:rsid w:val="00E34C26"/>
    <w:rsid w:val="00E34F1C"/>
    <w:rsid w:val="00E35E7E"/>
    <w:rsid w:val="00E36FEC"/>
    <w:rsid w:val="00E37A21"/>
    <w:rsid w:val="00E40F0F"/>
    <w:rsid w:val="00E4165F"/>
    <w:rsid w:val="00E45581"/>
    <w:rsid w:val="00E45A7F"/>
    <w:rsid w:val="00E51060"/>
    <w:rsid w:val="00E51EF3"/>
    <w:rsid w:val="00E53EA6"/>
    <w:rsid w:val="00E5709E"/>
    <w:rsid w:val="00E57ADC"/>
    <w:rsid w:val="00E60C79"/>
    <w:rsid w:val="00E65F9D"/>
    <w:rsid w:val="00E667E6"/>
    <w:rsid w:val="00E66E6D"/>
    <w:rsid w:val="00E66F21"/>
    <w:rsid w:val="00E67ECA"/>
    <w:rsid w:val="00E70E96"/>
    <w:rsid w:val="00E7107E"/>
    <w:rsid w:val="00E72066"/>
    <w:rsid w:val="00E72E9F"/>
    <w:rsid w:val="00E75556"/>
    <w:rsid w:val="00E75C53"/>
    <w:rsid w:val="00E766E4"/>
    <w:rsid w:val="00E77825"/>
    <w:rsid w:val="00E815F6"/>
    <w:rsid w:val="00E83C39"/>
    <w:rsid w:val="00E854D6"/>
    <w:rsid w:val="00E8656F"/>
    <w:rsid w:val="00E86838"/>
    <w:rsid w:val="00E90429"/>
    <w:rsid w:val="00E91927"/>
    <w:rsid w:val="00E92C88"/>
    <w:rsid w:val="00E92DE5"/>
    <w:rsid w:val="00E93B67"/>
    <w:rsid w:val="00E951E6"/>
    <w:rsid w:val="00E95796"/>
    <w:rsid w:val="00E958EA"/>
    <w:rsid w:val="00E95BBA"/>
    <w:rsid w:val="00E96775"/>
    <w:rsid w:val="00E97175"/>
    <w:rsid w:val="00EA079E"/>
    <w:rsid w:val="00EA2F59"/>
    <w:rsid w:val="00EA32AF"/>
    <w:rsid w:val="00EA33F7"/>
    <w:rsid w:val="00EA44B5"/>
    <w:rsid w:val="00EA5CB8"/>
    <w:rsid w:val="00EA5EB4"/>
    <w:rsid w:val="00EA61D1"/>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05EF"/>
    <w:rsid w:val="00ED1502"/>
    <w:rsid w:val="00ED21BB"/>
    <w:rsid w:val="00ED2AEF"/>
    <w:rsid w:val="00ED335B"/>
    <w:rsid w:val="00ED445F"/>
    <w:rsid w:val="00ED6951"/>
    <w:rsid w:val="00ED717D"/>
    <w:rsid w:val="00ED79F4"/>
    <w:rsid w:val="00EE1159"/>
    <w:rsid w:val="00EE1B1C"/>
    <w:rsid w:val="00EE4B11"/>
    <w:rsid w:val="00EE7295"/>
    <w:rsid w:val="00EF10B8"/>
    <w:rsid w:val="00EF16C6"/>
    <w:rsid w:val="00EF22B6"/>
    <w:rsid w:val="00EF2566"/>
    <w:rsid w:val="00EF2F53"/>
    <w:rsid w:val="00EF514F"/>
    <w:rsid w:val="00EF74FA"/>
    <w:rsid w:val="00F0282B"/>
    <w:rsid w:val="00F028BC"/>
    <w:rsid w:val="00F043B0"/>
    <w:rsid w:val="00F04901"/>
    <w:rsid w:val="00F0588A"/>
    <w:rsid w:val="00F06563"/>
    <w:rsid w:val="00F06D4C"/>
    <w:rsid w:val="00F0722B"/>
    <w:rsid w:val="00F107CB"/>
    <w:rsid w:val="00F12500"/>
    <w:rsid w:val="00F13859"/>
    <w:rsid w:val="00F1521F"/>
    <w:rsid w:val="00F1540F"/>
    <w:rsid w:val="00F179F8"/>
    <w:rsid w:val="00F2078F"/>
    <w:rsid w:val="00F207FE"/>
    <w:rsid w:val="00F21583"/>
    <w:rsid w:val="00F21ACA"/>
    <w:rsid w:val="00F220A6"/>
    <w:rsid w:val="00F25A7C"/>
    <w:rsid w:val="00F25E13"/>
    <w:rsid w:val="00F274EE"/>
    <w:rsid w:val="00F31AAD"/>
    <w:rsid w:val="00F3233A"/>
    <w:rsid w:val="00F33646"/>
    <w:rsid w:val="00F3475A"/>
    <w:rsid w:val="00F36E96"/>
    <w:rsid w:val="00F42B72"/>
    <w:rsid w:val="00F44343"/>
    <w:rsid w:val="00F44B7F"/>
    <w:rsid w:val="00F45A28"/>
    <w:rsid w:val="00F51AD2"/>
    <w:rsid w:val="00F53031"/>
    <w:rsid w:val="00F54380"/>
    <w:rsid w:val="00F57235"/>
    <w:rsid w:val="00F611B1"/>
    <w:rsid w:val="00F61684"/>
    <w:rsid w:val="00F62DB7"/>
    <w:rsid w:val="00F65E3B"/>
    <w:rsid w:val="00F66687"/>
    <w:rsid w:val="00F70BFE"/>
    <w:rsid w:val="00F711AB"/>
    <w:rsid w:val="00F724A5"/>
    <w:rsid w:val="00F72D0E"/>
    <w:rsid w:val="00F72EC6"/>
    <w:rsid w:val="00F73D3C"/>
    <w:rsid w:val="00F743F5"/>
    <w:rsid w:val="00F74915"/>
    <w:rsid w:val="00F764C6"/>
    <w:rsid w:val="00F76E85"/>
    <w:rsid w:val="00F77DA2"/>
    <w:rsid w:val="00F80A9E"/>
    <w:rsid w:val="00F814B0"/>
    <w:rsid w:val="00F82336"/>
    <w:rsid w:val="00F8276B"/>
    <w:rsid w:val="00F82842"/>
    <w:rsid w:val="00F82F46"/>
    <w:rsid w:val="00F84693"/>
    <w:rsid w:val="00F84A4A"/>
    <w:rsid w:val="00F8708A"/>
    <w:rsid w:val="00F90E46"/>
    <w:rsid w:val="00F91CB6"/>
    <w:rsid w:val="00F93D1D"/>
    <w:rsid w:val="00F944F8"/>
    <w:rsid w:val="00F95903"/>
    <w:rsid w:val="00F962F1"/>
    <w:rsid w:val="00FA05BF"/>
    <w:rsid w:val="00FA21F8"/>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37E"/>
    <w:rsid w:val="00FC2F3B"/>
    <w:rsid w:val="00FC32E6"/>
    <w:rsid w:val="00FC5A63"/>
    <w:rsid w:val="00FC6BDA"/>
    <w:rsid w:val="00FD14CA"/>
    <w:rsid w:val="00FD17F5"/>
    <w:rsid w:val="00FD2577"/>
    <w:rsid w:val="00FD29C1"/>
    <w:rsid w:val="00FD56CA"/>
    <w:rsid w:val="00FE0FAC"/>
    <w:rsid w:val="00FE15D4"/>
    <w:rsid w:val="00FE1898"/>
    <w:rsid w:val="00FE1FD9"/>
    <w:rsid w:val="00FE3EA3"/>
    <w:rsid w:val="00FE4A5C"/>
    <w:rsid w:val="00FE6A3A"/>
    <w:rsid w:val="00FE6DD3"/>
    <w:rsid w:val="00FE7800"/>
    <w:rsid w:val="00FF061D"/>
    <w:rsid w:val="00FF0DA2"/>
    <w:rsid w:val="00FF20E0"/>
    <w:rsid w:val="00FF232A"/>
    <w:rsid w:val="00FF2D4E"/>
    <w:rsid w:val="00FF4562"/>
    <w:rsid w:val="00FF5A1A"/>
    <w:rsid w:val="00FF67C2"/>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0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00C"/>
    <w:pPr>
      <w:spacing w:after="200" w:line="276" w:lineRule="auto"/>
    </w:pPr>
  </w:style>
  <w:style w:type="paragraph" w:styleId="Heading1">
    <w:name w:val="heading 1"/>
    <w:basedOn w:val="Normal"/>
    <w:next w:val="Normal"/>
    <w:link w:val="Heading1Char"/>
    <w:uiPriority w:val="9"/>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uiPriority w:val="11"/>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uiPriority w:val="11"/>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uiPriority w:val="10"/>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uiPriority w:val="10"/>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uiPriority w:val="35"/>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B73A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4">
    <w:name w:val="Table Grid464"/>
    <w:basedOn w:val="TableNormal"/>
    <w:next w:val="TableGrid"/>
    <w:uiPriority w:val="59"/>
    <w:rsid w:val="00E72E9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59"/>
    <w:rsid w:val="006E3B1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leNormal"/>
    <w:next w:val="TableGrid"/>
    <w:uiPriority w:val="59"/>
    <w:rsid w:val="00A86D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6">
    <w:name w:val="Table Grid466"/>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7">
    <w:name w:val="Table Grid467"/>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8">
    <w:name w:val="Table Grid468"/>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69"/>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rText1">
    <w:name w:val="Obr Text 1"/>
    <w:basedOn w:val="Normal"/>
    <w:rsid w:val="009669C8"/>
    <w:pPr>
      <w:numPr>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00" w:line="240" w:lineRule="auto"/>
      <w:ind w:left="0"/>
      <w:jc w:val="both"/>
    </w:pPr>
    <w:rPr>
      <w:rFonts w:ascii="StobiSans Regular" w:eastAsia="Calibri" w:hAnsi="StobiSans Regular" w:cs="Times New Roman"/>
      <w:color w:val="000000"/>
      <w:sz w:val="20"/>
    </w:rPr>
  </w:style>
  <w:style w:type="paragraph" w:customStyle="1" w:styleId="ObrListBr1">
    <w:name w:val="Obr ListBr1"/>
    <w:basedOn w:val="ObrText1"/>
    <w:qFormat/>
    <w:rsid w:val="009669C8"/>
    <w:pPr>
      <w:numPr>
        <w:ilvl w:val="1"/>
      </w:numPr>
      <w:tabs>
        <w:tab w:val="clear" w:pos="657"/>
        <w:tab w:val="num" w:pos="360"/>
        <w:tab w:val="num" w:pos="567"/>
      </w:tabs>
      <w:spacing w:after="100"/>
      <w:ind w:left="567"/>
    </w:pPr>
  </w:style>
  <w:style w:type="table" w:customStyle="1" w:styleId="TableGrid470">
    <w:name w:val="Table Grid470"/>
    <w:basedOn w:val="TableNormal"/>
    <w:next w:val="TableGrid"/>
    <w:uiPriority w:val="59"/>
    <w:rsid w:val="000C42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leNormal"/>
    <w:next w:val="TableGrid"/>
    <w:uiPriority w:val="59"/>
    <w:rsid w:val="001249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4">
    <w:name w:val="Table Grid474"/>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5">
    <w:name w:val="Table Grid475"/>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6">
    <w:name w:val="Table Grid476"/>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7">
    <w:name w:val="Table Grid477"/>
    <w:basedOn w:val="TableNormal"/>
    <w:next w:val="TableGrid"/>
    <w:uiPriority w:val="59"/>
    <w:rsid w:val="00850E8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8">
    <w:name w:val="Table Grid478"/>
    <w:basedOn w:val="TableNormal"/>
    <w:next w:val="TableGrid"/>
    <w:uiPriority w:val="59"/>
    <w:rsid w:val="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80E04"/>
  </w:style>
  <w:style w:type="table" w:customStyle="1" w:styleId="TableGrid479">
    <w:name w:val="Table Grid479"/>
    <w:basedOn w:val="TableNormal"/>
    <w:next w:val="TableGrid"/>
    <w:uiPriority w:val="59"/>
    <w:rsid w:val="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0">
    <w:name w:val="Table Grid480"/>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63B74"/>
  </w:style>
  <w:style w:type="table" w:customStyle="1" w:styleId="TableGrid481">
    <w:name w:val="Table Grid481"/>
    <w:basedOn w:val="TableNormal"/>
    <w:next w:val="TableGrid"/>
    <w:uiPriority w:val="59"/>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40" w:lineRule="auto"/>
      <w:outlineLvl w:val="0"/>
    </w:pPr>
    <w:rPr>
      <w:rFonts w:ascii="Calibri Light" w:eastAsia="Times New Roman" w:hAnsi="Calibri Light" w:cs="Times New Roman"/>
      <w:color w:val="2F5496"/>
      <w:sz w:val="40"/>
      <w:szCs w:val="40"/>
      <w:lang w:val="en-GB" w:eastAsia="en-GB"/>
    </w:rPr>
  </w:style>
  <w:style w:type="paragraph" w:customStyle="1" w:styleId="Heading21">
    <w:name w:val="Heading 2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1"/>
    </w:pPr>
    <w:rPr>
      <w:rFonts w:ascii="Calibri Light" w:eastAsia="Times New Roman" w:hAnsi="Calibri Light" w:cs="Times New Roman"/>
      <w:color w:val="2F5496"/>
      <w:sz w:val="32"/>
      <w:szCs w:val="32"/>
      <w:lang w:val="en-GB" w:eastAsia="en-GB"/>
    </w:rPr>
  </w:style>
  <w:style w:type="paragraph" w:customStyle="1" w:styleId="Heading31">
    <w:name w:val="Heading 3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2"/>
    </w:pPr>
    <w:rPr>
      <w:rFonts w:ascii="Macedonian Tms" w:eastAsia="Times New Roman" w:hAnsi="Macedonian Tms" w:cs="Times New Roman"/>
      <w:color w:val="2F5496"/>
      <w:sz w:val="28"/>
      <w:szCs w:val="28"/>
      <w:lang w:val="en-GB" w:eastAsia="en-GB"/>
    </w:rPr>
  </w:style>
  <w:style w:type="paragraph" w:customStyle="1" w:styleId="Heading41">
    <w:name w:val="Heading 4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3"/>
    </w:pPr>
    <w:rPr>
      <w:rFonts w:ascii="Macedonian Tms" w:eastAsia="Times New Roman" w:hAnsi="Macedonian Tms" w:cs="Times New Roman"/>
      <w:i/>
      <w:iCs/>
      <w:color w:val="2F5496"/>
      <w:sz w:val="24"/>
      <w:szCs w:val="24"/>
      <w:lang w:val="en-GB" w:eastAsia="en-GB"/>
    </w:rPr>
  </w:style>
  <w:style w:type="paragraph" w:customStyle="1" w:styleId="Heading51">
    <w:name w:val="Heading 5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4"/>
    </w:pPr>
    <w:rPr>
      <w:rFonts w:ascii="Macedonian Tms" w:eastAsia="Times New Roman" w:hAnsi="Macedonian Tms" w:cs="Times New Roman"/>
      <w:color w:val="2F5496"/>
      <w:sz w:val="24"/>
      <w:szCs w:val="24"/>
      <w:lang w:val="en-GB" w:eastAsia="en-GB"/>
    </w:rPr>
  </w:style>
  <w:style w:type="paragraph" w:customStyle="1" w:styleId="Heading61">
    <w:name w:val="Heading 6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5"/>
    </w:pPr>
    <w:rPr>
      <w:rFonts w:ascii="Macedonian Tms" w:eastAsia="Times New Roman" w:hAnsi="Macedonian Tms" w:cs="Times New Roman"/>
      <w:i/>
      <w:iCs/>
      <w:color w:val="595959"/>
      <w:sz w:val="24"/>
      <w:szCs w:val="24"/>
      <w:lang w:val="en-GB" w:eastAsia="en-GB"/>
    </w:rPr>
  </w:style>
  <w:style w:type="paragraph" w:customStyle="1" w:styleId="Heading71">
    <w:name w:val="Heading 7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6"/>
    </w:pPr>
    <w:rPr>
      <w:rFonts w:ascii="Macedonian Tms" w:eastAsia="Times New Roman" w:hAnsi="Macedonian Tms" w:cs="Times New Roman"/>
      <w:color w:val="595959"/>
      <w:sz w:val="24"/>
      <w:szCs w:val="24"/>
      <w:lang w:val="en-GB" w:eastAsia="en-GB"/>
    </w:rPr>
  </w:style>
  <w:style w:type="paragraph" w:customStyle="1" w:styleId="Heading81">
    <w:name w:val="Heading 8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7"/>
    </w:pPr>
    <w:rPr>
      <w:rFonts w:ascii="Macedonian Tms" w:eastAsia="Times New Roman" w:hAnsi="Macedonian Tms" w:cs="Times New Roman"/>
      <w:i/>
      <w:iCs/>
      <w:color w:val="272727"/>
      <w:sz w:val="24"/>
      <w:szCs w:val="24"/>
      <w:lang w:val="en-GB" w:eastAsia="en-GB"/>
    </w:rPr>
  </w:style>
  <w:style w:type="paragraph" w:customStyle="1" w:styleId="Heading91">
    <w:name w:val="Heading 9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8"/>
    </w:pPr>
    <w:rPr>
      <w:rFonts w:ascii="Macedonian Tms" w:eastAsia="Times New Roman" w:hAnsi="Macedonian Tms" w:cs="Times New Roman"/>
      <w:color w:val="272727"/>
      <w:sz w:val="24"/>
      <w:szCs w:val="24"/>
      <w:lang w:val="en-GB" w:eastAsia="en-GB"/>
    </w:rPr>
  </w:style>
  <w:style w:type="numbering" w:customStyle="1" w:styleId="NoList110">
    <w:name w:val="No List110"/>
    <w:next w:val="NoList"/>
    <w:uiPriority w:val="99"/>
    <w:semiHidden/>
    <w:unhideWhenUsed/>
    <w:rsid w:val="00763B74"/>
  </w:style>
  <w:style w:type="paragraph" w:customStyle="1" w:styleId="Title1">
    <w:name w:val="Title1"/>
    <w:basedOn w:val="Normal"/>
    <w:next w:val="Normal"/>
    <w:uiPriority w:val="10"/>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Calibri Light" w:eastAsia="Times New Roman" w:hAnsi="Calibri Light" w:cs="Times New Roman"/>
      <w:spacing w:val="-10"/>
      <w:kern w:val="28"/>
      <w:sz w:val="56"/>
      <w:szCs w:val="56"/>
      <w:lang w:val="en-GB" w:eastAsia="en-GB"/>
    </w:rPr>
  </w:style>
  <w:style w:type="paragraph" w:customStyle="1" w:styleId="Subtitle1">
    <w:name w:val="Subtitle1"/>
    <w:basedOn w:val="Normal"/>
    <w:next w:val="Normal"/>
    <w:uiPriority w:val="11"/>
    <w:qFormat/>
    <w:rsid w:val="00763B74"/>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color w:val="595959"/>
      <w:spacing w:val="15"/>
      <w:sz w:val="28"/>
      <w:szCs w:val="28"/>
      <w:lang w:val="en-GB" w:eastAsia="en-GB"/>
    </w:rPr>
  </w:style>
  <w:style w:type="paragraph" w:customStyle="1" w:styleId="Quote1">
    <w:name w:val="Quote1"/>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60" w:after="0" w:line="240" w:lineRule="auto"/>
      <w:jc w:val="center"/>
    </w:pPr>
    <w:rPr>
      <w:rFonts w:ascii="Macedonian Tms" w:eastAsia="Times New Roman" w:hAnsi="Macedonian Tms" w:cs="Times New Roman"/>
      <w:i/>
      <w:iCs/>
      <w:color w:val="404040"/>
      <w:sz w:val="24"/>
      <w:szCs w:val="24"/>
      <w:lang w:val="en-GB" w:eastAsia="en-GB"/>
    </w:rPr>
  </w:style>
  <w:style w:type="character" w:customStyle="1" w:styleId="QuoteChar">
    <w:name w:val="Quote Char"/>
    <w:basedOn w:val="DefaultParagraphFont"/>
    <w:link w:val="Quote"/>
    <w:uiPriority w:val="29"/>
    <w:rsid w:val="00763B74"/>
    <w:rPr>
      <w:i/>
      <w:iCs/>
      <w:color w:val="404040"/>
    </w:rPr>
  </w:style>
  <w:style w:type="character" w:customStyle="1" w:styleId="IntenseEmphasis1">
    <w:name w:val="Intense Emphasis1"/>
    <w:basedOn w:val="DefaultParagraphFont"/>
    <w:uiPriority w:val="21"/>
    <w:qFormat/>
    <w:rsid w:val="00763B74"/>
    <w:rPr>
      <w:i/>
      <w:iCs/>
      <w:color w:val="2F5496"/>
    </w:rPr>
  </w:style>
  <w:style w:type="paragraph" w:customStyle="1" w:styleId="IntenseQuote1">
    <w:name w:val="Intense Quote1"/>
    <w:basedOn w:val="Normal"/>
    <w:next w:val="Normal"/>
    <w:uiPriority w:val="30"/>
    <w:qFormat/>
    <w:rsid w:val="00763B74"/>
    <w:pPr>
      <w:pBdr>
        <w:top w:val="single" w:sz="4" w:space="10" w:color="2F5496"/>
        <w:left w:val="none" w:sz="0" w:space="0" w:color="auto"/>
        <w:bottom w:val="single" w:sz="4" w:space="10" w:color="2F5496"/>
        <w:right w:val="none" w:sz="0" w:space="0" w:color="auto"/>
        <w:between w:val="none" w:sz="0" w:space="0" w:color="auto"/>
        <w:bar w:val="none" w:sz="0" w:color="auto"/>
      </w:pBdr>
      <w:spacing w:before="360" w:after="360" w:line="240" w:lineRule="auto"/>
      <w:ind w:left="864" w:right="864"/>
      <w:jc w:val="center"/>
    </w:pPr>
    <w:rPr>
      <w:rFonts w:ascii="Macedonian Tms" w:eastAsia="Times New Roman" w:hAnsi="Macedonian Tms" w:cs="Times New Roman"/>
      <w:i/>
      <w:iCs/>
      <w:color w:val="2F5496"/>
      <w:sz w:val="24"/>
      <w:szCs w:val="24"/>
      <w:lang w:val="en-GB" w:eastAsia="en-GB"/>
    </w:rPr>
  </w:style>
  <w:style w:type="character" w:customStyle="1" w:styleId="IntenseQuoteChar">
    <w:name w:val="Intense Quote Char"/>
    <w:basedOn w:val="DefaultParagraphFont"/>
    <w:link w:val="IntenseQuote"/>
    <w:uiPriority w:val="30"/>
    <w:rsid w:val="00763B74"/>
    <w:rPr>
      <w:i/>
      <w:iCs/>
      <w:color w:val="2F5496"/>
    </w:rPr>
  </w:style>
  <w:style w:type="character" w:customStyle="1" w:styleId="IntenseReference1">
    <w:name w:val="Intense Reference1"/>
    <w:basedOn w:val="DefaultParagraphFont"/>
    <w:uiPriority w:val="32"/>
    <w:qFormat/>
    <w:rsid w:val="00763B74"/>
    <w:rPr>
      <w:b/>
      <w:bCs/>
      <w:smallCaps/>
      <w:color w:val="2F5496"/>
      <w:spacing w:val="5"/>
    </w:rPr>
  </w:style>
  <w:style w:type="paragraph" w:customStyle="1" w:styleId="Pasus">
    <w:name w:val="Pasus"/>
    <w:basedOn w:val="Normal"/>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357"/>
    </w:pPr>
    <w:rPr>
      <w:rFonts w:ascii="Verdana" w:eastAsia="Times New Roman" w:hAnsi="Verdana" w:cs="Times New Roman"/>
      <w:b/>
      <w:sz w:val="20"/>
      <w:szCs w:val="20"/>
      <w:lang w:val="en-US"/>
    </w:rPr>
  </w:style>
  <w:style w:type="character" w:styleId="FollowedHyperlink">
    <w:name w:val="FollowedHyperlink"/>
    <w:basedOn w:val="DefaultParagraphFont"/>
    <w:rsid w:val="00763B74"/>
    <w:rPr>
      <w:color w:val="800080"/>
      <w:u w:val="single"/>
    </w:rPr>
  </w:style>
  <w:style w:type="character" w:customStyle="1" w:styleId="Heading1Char1">
    <w:name w:val="Heading 1 Char1"/>
    <w:basedOn w:val="DefaultParagraphFont"/>
    <w:uiPriority w:val="9"/>
    <w:rsid w:val="00763B74"/>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763B7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63B7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763B7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763B74"/>
    <w:rPr>
      <w:rFonts w:ascii="Cambria" w:eastAsia="Times New Roman" w:hAnsi="Cambria" w:cs="Times New Roman"/>
      <w:color w:val="243F60"/>
    </w:rPr>
  </w:style>
  <w:style w:type="character" w:customStyle="1" w:styleId="Heading6Char1">
    <w:name w:val="Heading 6 Char1"/>
    <w:basedOn w:val="DefaultParagraphFont"/>
    <w:uiPriority w:val="9"/>
    <w:semiHidden/>
    <w:rsid w:val="00763B7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763B74"/>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763B7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63B74"/>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763B74"/>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763B74"/>
    <w:rPr>
      <w:rFonts w:eastAsia="Times New Roman" w:cs="Times New Roman"/>
      <w:color w:val="595959"/>
      <w:spacing w:val="15"/>
      <w:sz w:val="28"/>
      <w:szCs w:val="28"/>
    </w:rPr>
  </w:style>
  <w:style w:type="paragraph" w:customStyle="1" w:styleId="Quote2">
    <w:name w:val="Quote2"/>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pPr>
    <w:rPr>
      <w:i/>
      <w:iCs/>
      <w:color w:val="404040"/>
    </w:rPr>
  </w:style>
  <w:style w:type="character" w:customStyle="1" w:styleId="QuoteChar1">
    <w:name w:val="Quote Char1"/>
    <w:basedOn w:val="DefaultParagraphFont"/>
    <w:uiPriority w:val="29"/>
    <w:rsid w:val="00763B74"/>
    <w:rPr>
      <w:i/>
      <w:iCs/>
      <w:color w:val="404040"/>
    </w:rPr>
  </w:style>
  <w:style w:type="character" w:customStyle="1" w:styleId="IntenseEmphasis2">
    <w:name w:val="Intense Emphasis2"/>
    <w:basedOn w:val="DefaultParagraphFont"/>
    <w:uiPriority w:val="21"/>
    <w:qFormat/>
    <w:rsid w:val="00763B74"/>
    <w:rPr>
      <w:b/>
      <w:bCs/>
      <w:i/>
      <w:iCs/>
      <w:color w:val="4F81BD"/>
    </w:rPr>
  </w:style>
  <w:style w:type="paragraph" w:customStyle="1" w:styleId="IntenseQuote2">
    <w:name w:val="Intense Quote2"/>
    <w:basedOn w:val="Normal"/>
    <w:next w:val="Normal"/>
    <w:uiPriority w:val="30"/>
    <w:qFormat/>
    <w:rsid w:val="00763B74"/>
    <w:pPr>
      <w:pBdr>
        <w:top w:val="none" w:sz="0" w:space="0" w:color="auto"/>
        <w:left w:val="none" w:sz="0" w:space="0" w:color="auto"/>
        <w:bottom w:val="single" w:sz="4" w:space="4" w:color="4F81BD"/>
        <w:right w:val="none" w:sz="0" w:space="0" w:color="auto"/>
        <w:between w:val="none" w:sz="0" w:space="0" w:color="auto"/>
        <w:bar w:val="none" w:sz="0" w:color="auto"/>
      </w:pBdr>
      <w:spacing w:before="200" w:after="280"/>
      <w:ind w:left="936" w:right="936"/>
    </w:pPr>
    <w:rPr>
      <w:i/>
      <w:iCs/>
      <w:color w:val="2F5496"/>
    </w:rPr>
  </w:style>
  <w:style w:type="character" w:customStyle="1" w:styleId="IntenseQuoteChar1">
    <w:name w:val="Intense Quote Char1"/>
    <w:basedOn w:val="DefaultParagraphFont"/>
    <w:uiPriority w:val="30"/>
    <w:rsid w:val="00763B74"/>
    <w:rPr>
      <w:i/>
      <w:iCs/>
      <w:color w:val="365F91"/>
    </w:rPr>
  </w:style>
  <w:style w:type="character" w:customStyle="1" w:styleId="IntenseReference2">
    <w:name w:val="Intense Reference2"/>
    <w:basedOn w:val="DefaultParagraphFont"/>
    <w:uiPriority w:val="32"/>
    <w:qFormat/>
    <w:rsid w:val="00763B74"/>
    <w:rPr>
      <w:b/>
      <w:bCs/>
      <w:smallCaps/>
      <w:color w:val="C0504D"/>
      <w:spacing w:val="5"/>
      <w:u w:val="single"/>
    </w:rPr>
  </w:style>
  <w:style w:type="paragraph" w:styleId="Quote">
    <w:name w:val="Quote"/>
    <w:basedOn w:val="Normal"/>
    <w:next w:val="Normal"/>
    <w:link w:val="QuoteChar"/>
    <w:uiPriority w:val="29"/>
    <w:qFormat/>
    <w:rsid w:val="00763B74"/>
    <w:pPr>
      <w:spacing w:before="200" w:after="160"/>
      <w:ind w:left="864" w:right="864"/>
      <w:jc w:val="center"/>
    </w:pPr>
    <w:rPr>
      <w:i/>
      <w:iCs/>
      <w:color w:val="404040"/>
    </w:rPr>
  </w:style>
  <w:style w:type="character" w:customStyle="1" w:styleId="QuoteChar2">
    <w:name w:val="Quote Char2"/>
    <w:basedOn w:val="DefaultParagraphFont"/>
    <w:uiPriority w:val="29"/>
    <w:rsid w:val="00763B74"/>
    <w:rPr>
      <w:i/>
      <w:iCs/>
      <w:color w:val="404040" w:themeColor="text1" w:themeTint="BF"/>
    </w:rPr>
  </w:style>
  <w:style w:type="paragraph" w:styleId="IntenseQuote">
    <w:name w:val="Intense Quote"/>
    <w:basedOn w:val="Normal"/>
    <w:next w:val="Normal"/>
    <w:link w:val="IntenseQuoteChar"/>
    <w:uiPriority w:val="30"/>
    <w:qFormat/>
    <w:rsid w:val="00763B74"/>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2">
    <w:name w:val="Intense Quote Char2"/>
    <w:basedOn w:val="DefaultParagraphFont"/>
    <w:uiPriority w:val="30"/>
    <w:rsid w:val="00763B74"/>
    <w:rPr>
      <w:i/>
      <w:iCs/>
      <w:color w:val="5B9BD5" w:themeColor="accent1"/>
    </w:rPr>
  </w:style>
  <w:style w:type="character" w:styleId="IntenseEmphasis">
    <w:name w:val="Intense Emphasis"/>
    <w:basedOn w:val="DefaultParagraphFont"/>
    <w:uiPriority w:val="21"/>
    <w:qFormat/>
    <w:rsid w:val="00763B74"/>
    <w:rPr>
      <w:i/>
      <w:iCs/>
      <w:color w:val="5B9BD5" w:themeColor="accent1"/>
    </w:rPr>
  </w:style>
  <w:style w:type="character" w:styleId="IntenseReference">
    <w:name w:val="Intense Reference"/>
    <w:basedOn w:val="DefaultParagraphFont"/>
    <w:uiPriority w:val="32"/>
    <w:qFormat/>
    <w:rsid w:val="00763B74"/>
    <w:rPr>
      <w:b/>
      <w:bCs/>
      <w:smallCaps/>
      <w:color w:val="5B9BD5" w:themeColor="accent1"/>
      <w:spacing w:val="5"/>
    </w:rPr>
  </w:style>
  <w:style w:type="character" w:customStyle="1" w:styleId="UnresolvedMention">
    <w:name w:val="Unresolved Mention"/>
    <w:basedOn w:val="DefaultParagraphFont"/>
    <w:uiPriority w:val="99"/>
    <w:semiHidden/>
    <w:unhideWhenUsed/>
    <w:rsid w:val="00015ED9"/>
    <w:rPr>
      <w:color w:val="605E5C"/>
      <w:shd w:val="clear" w:color="auto" w:fill="E1DFDD"/>
    </w:rPr>
  </w:style>
  <w:style w:type="table" w:customStyle="1" w:styleId="TableGrid482">
    <w:name w:val="Table Grid482"/>
    <w:basedOn w:val="TableNormal"/>
    <w:next w:val="TableGrid"/>
    <w:uiPriority w:val="59"/>
    <w:rsid w:val="00C45B8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6177A"/>
  </w:style>
  <w:style w:type="table" w:customStyle="1" w:styleId="TableGrid483">
    <w:name w:val="Table Grid483"/>
    <w:basedOn w:val="TableNormal"/>
    <w:next w:val="TableGrid"/>
    <w:uiPriority w:val="59"/>
    <w:rsid w:val="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4">
    <w:name w:val="Table Grid484"/>
    <w:basedOn w:val="TableNormal"/>
    <w:next w:val="TableGrid"/>
    <w:uiPriority w:val="39"/>
    <w:rsid w:val="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imes New Roman"/>
      <w:kern w:val="2"/>
      <w:sz w:val="24"/>
      <w:szCs w:val="24"/>
      <w:lang w:eastAsia="mk-MK"/>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00C"/>
    <w:pPr>
      <w:spacing w:after="200" w:line="276" w:lineRule="auto"/>
    </w:pPr>
  </w:style>
  <w:style w:type="paragraph" w:styleId="Heading1">
    <w:name w:val="heading 1"/>
    <w:basedOn w:val="Normal"/>
    <w:next w:val="Normal"/>
    <w:link w:val="Heading1Char"/>
    <w:uiPriority w:val="9"/>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uiPriority w:val="11"/>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uiPriority w:val="11"/>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uiPriority w:val="10"/>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uiPriority w:val="10"/>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uiPriority w:val="35"/>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B73A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4">
    <w:name w:val="Table Grid464"/>
    <w:basedOn w:val="TableNormal"/>
    <w:next w:val="TableGrid"/>
    <w:uiPriority w:val="59"/>
    <w:rsid w:val="00E72E9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59"/>
    <w:rsid w:val="006E3B1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leNormal"/>
    <w:next w:val="TableGrid"/>
    <w:uiPriority w:val="59"/>
    <w:rsid w:val="00A86D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6">
    <w:name w:val="Table Grid466"/>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7">
    <w:name w:val="Table Grid467"/>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8">
    <w:name w:val="Table Grid468"/>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69"/>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rText1">
    <w:name w:val="Obr Text 1"/>
    <w:basedOn w:val="Normal"/>
    <w:rsid w:val="009669C8"/>
    <w:pPr>
      <w:numPr>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00" w:line="240" w:lineRule="auto"/>
      <w:ind w:left="0"/>
      <w:jc w:val="both"/>
    </w:pPr>
    <w:rPr>
      <w:rFonts w:ascii="StobiSans Regular" w:eastAsia="Calibri" w:hAnsi="StobiSans Regular" w:cs="Times New Roman"/>
      <w:color w:val="000000"/>
      <w:sz w:val="20"/>
    </w:rPr>
  </w:style>
  <w:style w:type="paragraph" w:customStyle="1" w:styleId="ObrListBr1">
    <w:name w:val="Obr ListBr1"/>
    <w:basedOn w:val="ObrText1"/>
    <w:qFormat/>
    <w:rsid w:val="009669C8"/>
    <w:pPr>
      <w:numPr>
        <w:ilvl w:val="1"/>
      </w:numPr>
      <w:tabs>
        <w:tab w:val="clear" w:pos="657"/>
        <w:tab w:val="num" w:pos="360"/>
        <w:tab w:val="num" w:pos="567"/>
      </w:tabs>
      <w:spacing w:after="100"/>
      <w:ind w:left="567"/>
    </w:pPr>
  </w:style>
  <w:style w:type="table" w:customStyle="1" w:styleId="TableGrid470">
    <w:name w:val="Table Grid470"/>
    <w:basedOn w:val="TableNormal"/>
    <w:next w:val="TableGrid"/>
    <w:uiPriority w:val="59"/>
    <w:rsid w:val="000C42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leNormal"/>
    <w:next w:val="TableGrid"/>
    <w:uiPriority w:val="59"/>
    <w:rsid w:val="001249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4">
    <w:name w:val="Table Grid474"/>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5">
    <w:name w:val="Table Grid475"/>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6">
    <w:name w:val="Table Grid476"/>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7">
    <w:name w:val="Table Grid477"/>
    <w:basedOn w:val="TableNormal"/>
    <w:next w:val="TableGrid"/>
    <w:uiPriority w:val="59"/>
    <w:rsid w:val="00850E8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8">
    <w:name w:val="Table Grid478"/>
    <w:basedOn w:val="TableNormal"/>
    <w:next w:val="TableGrid"/>
    <w:uiPriority w:val="59"/>
    <w:rsid w:val="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80E04"/>
  </w:style>
  <w:style w:type="table" w:customStyle="1" w:styleId="TableGrid479">
    <w:name w:val="Table Grid479"/>
    <w:basedOn w:val="TableNormal"/>
    <w:next w:val="TableGrid"/>
    <w:uiPriority w:val="59"/>
    <w:rsid w:val="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0">
    <w:name w:val="Table Grid480"/>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63B74"/>
  </w:style>
  <w:style w:type="table" w:customStyle="1" w:styleId="TableGrid481">
    <w:name w:val="Table Grid481"/>
    <w:basedOn w:val="TableNormal"/>
    <w:next w:val="TableGrid"/>
    <w:uiPriority w:val="59"/>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40" w:lineRule="auto"/>
      <w:outlineLvl w:val="0"/>
    </w:pPr>
    <w:rPr>
      <w:rFonts w:ascii="Calibri Light" w:eastAsia="Times New Roman" w:hAnsi="Calibri Light" w:cs="Times New Roman"/>
      <w:color w:val="2F5496"/>
      <w:sz w:val="40"/>
      <w:szCs w:val="40"/>
      <w:lang w:val="en-GB" w:eastAsia="en-GB"/>
    </w:rPr>
  </w:style>
  <w:style w:type="paragraph" w:customStyle="1" w:styleId="Heading21">
    <w:name w:val="Heading 2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1"/>
    </w:pPr>
    <w:rPr>
      <w:rFonts w:ascii="Calibri Light" w:eastAsia="Times New Roman" w:hAnsi="Calibri Light" w:cs="Times New Roman"/>
      <w:color w:val="2F5496"/>
      <w:sz w:val="32"/>
      <w:szCs w:val="32"/>
      <w:lang w:val="en-GB" w:eastAsia="en-GB"/>
    </w:rPr>
  </w:style>
  <w:style w:type="paragraph" w:customStyle="1" w:styleId="Heading31">
    <w:name w:val="Heading 3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2"/>
    </w:pPr>
    <w:rPr>
      <w:rFonts w:ascii="Macedonian Tms" w:eastAsia="Times New Roman" w:hAnsi="Macedonian Tms" w:cs="Times New Roman"/>
      <w:color w:val="2F5496"/>
      <w:sz w:val="28"/>
      <w:szCs w:val="28"/>
      <w:lang w:val="en-GB" w:eastAsia="en-GB"/>
    </w:rPr>
  </w:style>
  <w:style w:type="paragraph" w:customStyle="1" w:styleId="Heading41">
    <w:name w:val="Heading 4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3"/>
    </w:pPr>
    <w:rPr>
      <w:rFonts w:ascii="Macedonian Tms" w:eastAsia="Times New Roman" w:hAnsi="Macedonian Tms" w:cs="Times New Roman"/>
      <w:i/>
      <w:iCs/>
      <w:color w:val="2F5496"/>
      <w:sz w:val="24"/>
      <w:szCs w:val="24"/>
      <w:lang w:val="en-GB" w:eastAsia="en-GB"/>
    </w:rPr>
  </w:style>
  <w:style w:type="paragraph" w:customStyle="1" w:styleId="Heading51">
    <w:name w:val="Heading 5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4"/>
    </w:pPr>
    <w:rPr>
      <w:rFonts w:ascii="Macedonian Tms" w:eastAsia="Times New Roman" w:hAnsi="Macedonian Tms" w:cs="Times New Roman"/>
      <w:color w:val="2F5496"/>
      <w:sz w:val="24"/>
      <w:szCs w:val="24"/>
      <w:lang w:val="en-GB" w:eastAsia="en-GB"/>
    </w:rPr>
  </w:style>
  <w:style w:type="paragraph" w:customStyle="1" w:styleId="Heading61">
    <w:name w:val="Heading 6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5"/>
    </w:pPr>
    <w:rPr>
      <w:rFonts w:ascii="Macedonian Tms" w:eastAsia="Times New Roman" w:hAnsi="Macedonian Tms" w:cs="Times New Roman"/>
      <w:i/>
      <w:iCs/>
      <w:color w:val="595959"/>
      <w:sz w:val="24"/>
      <w:szCs w:val="24"/>
      <w:lang w:val="en-GB" w:eastAsia="en-GB"/>
    </w:rPr>
  </w:style>
  <w:style w:type="paragraph" w:customStyle="1" w:styleId="Heading71">
    <w:name w:val="Heading 7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6"/>
    </w:pPr>
    <w:rPr>
      <w:rFonts w:ascii="Macedonian Tms" w:eastAsia="Times New Roman" w:hAnsi="Macedonian Tms" w:cs="Times New Roman"/>
      <w:color w:val="595959"/>
      <w:sz w:val="24"/>
      <w:szCs w:val="24"/>
      <w:lang w:val="en-GB" w:eastAsia="en-GB"/>
    </w:rPr>
  </w:style>
  <w:style w:type="paragraph" w:customStyle="1" w:styleId="Heading81">
    <w:name w:val="Heading 8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7"/>
    </w:pPr>
    <w:rPr>
      <w:rFonts w:ascii="Macedonian Tms" w:eastAsia="Times New Roman" w:hAnsi="Macedonian Tms" w:cs="Times New Roman"/>
      <w:i/>
      <w:iCs/>
      <w:color w:val="272727"/>
      <w:sz w:val="24"/>
      <w:szCs w:val="24"/>
      <w:lang w:val="en-GB" w:eastAsia="en-GB"/>
    </w:rPr>
  </w:style>
  <w:style w:type="paragraph" w:customStyle="1" w:styleId="Heading91">
    <w:name w:val="Heading 9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8"/>
    </w:pPr>
    <w:rPr>
      <w:rFonts w:ascii="Macedonian Tms" w:eastAsia="Times New Roman" w:hAnsi="Macedonian Tms" w:cs="Times New Roman"/>
      <w:color w:val="272727"/>
      <w:sz w:val="24"/>
      <w:szCs w:val="24"/>
      <w:lang w:val="en-GB" w:eastAsia="en-GB"/>
    </w:rPr>
  </w:style>
  <w:style w:type="numbering" w:customStyle="1" w:styleId="NoList110">
    <w:name w:val="No List110"/>
    <w:next w:val="NoList"/>
    <w:uiPriority w:val="99"/>
    <w:semiHidden/>
    <w:unhideWhenUsed/>
    <w:rsid w:val="00763B74"/>
  </w:style>
  <w:style w:type="paragraph" w:customStyle="1" w:styleId="Title1">
    <w:name w:val="Title1"/>
    <w:basedOn w:val="Normal"/>
    <w:next w:val="Normal"/>
    <w:uiPriority w:val="10"/>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Calibri Light" w:eastAsia="Times New Roman" w:hAnsi="Calibri Light" w:cs="Times New Roman"/>
      <w:spacing w:val="-10"/>
      <w:kern w:val="28"/>
      <w:sz w:val="56"/>
      <w:szCs w:val="56"/>
      <w:lang w:val="en-GB" w:eastAsia="en-GB"/>
    </w:rPr>
  </w:style>
  <w:style w:type="paragraph" w:customStyle="1" w:styleId="Subtitle1">
    <w:name w:val="Subtitle1"/>
    <w:basedOn w:val="Normal"/>
    <w:next w:val="Normal"/>
    <w:uiPriority w:val="11"/>
    <w:qFormat/>
    <w:rsid w:val="00763B74"/>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color w:val="595959"/>
      <w:spacing w:val="15"/>
      <w:sz w:val="28"/>
      <w:szCs w:val="28"/>
      <w:lang w:val="en-GB" w:eastAsia="en-GB"/>
    </w:rPr>
  </w:style>
  <w:style w:type="paragraph" w:customStyle="1" w:styleId="Quote1">
    <w:name w:val="Quote1"/>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60" w:after="0" w:line="240" w:lineRule="auto"/>
      <w:jc w:val="center"/>
    </w:pPr>
    <w:rPr>
      <w:rFonts w:ascii="Macedonian Tms" w:eastAsia="Times New Roman" w:hAnsi="Macedonian Tms" w:cs="Times New Roman"/>
      <w:i/>
      <w:iCs/>
      <w:color w:val="404040"/>
      <w:sz w:val="24"/>
      <w:szCs w:val="24"/>
      <w:lang w:val="en-GB" w:eastAsia="en-GB"/>
    </w:rPr>
  </w:style>
  <w:style w:type="character" w:customStyle="1" w:styleId="QuoteChar">
    <w:name w:val="Quote Char"/>
    <w:basedOn w:val="DefaultParagraphFont"/>
    <w:link w:val="Quote"/>
    <w:uiPriority w:val="29"/>
    <w:rsid w:val="00763B74"/>
    <w:rPr>
      <w:i/>
      <w:iCs/>
      <w:color w:val="404040"/>
    </w:rPr>
  </w:style>
  <w:style w:type="character" w:customStyle="1" w:styleId="IntenseEmphasis1">
    <w:name w:val="Intense Emphasis1"/>
    <w:basedOn w:val="DefaultParagraphFont"/>
    <w:uiPriority w:val="21"/>
    <w:qFormat/>
    <w:rsid w:val="00763B74"/>
    <w:rPr>
      <w:i/>
      <w:iCs/>
      <w:color w:val="2F5496"/>
    </w:rPr>
  </w:style>
  <w:style w:type="paragraph" w:customStyle="1" w:styleId="IntenseQuote1">
    <w:name w:val="Intense Quote1"/>
    <w:basedOn w:val="Normal"/>
    <w:next w:val="Normal"/>
    <w:uiPriority w:val="30"/>
    <w:qFormat/>
    <w:rsid w:val="00763B74"/>
    <w:pPr>
      <w:pBdr>
        <w:top w:val="single" w:sz="4" w:space="10" w:color="2F5496"/>
        <w:left w:val="none" w:sz="0" w:space="0" w:color="auto"/>
        <w:bottom w:val="single" w:sz="4" w:space="10" w:color="2F5496"/>
        <w:right w:val="none" w:sz="0" w:space="0" w:color="auto"/>
        <w:between w:val="none" w:sz="0" w:space="0" w:color="auto"/>
        <w:bar w:val="none" w:sz="0" w:color="auto"/>
      </w:pBdr>
      <w:spacing w:before="360" w:after="360" w:line="240" w:lineRule="auto"/>
      <w:ind w:left="864" w:right="864"/>
      <w:jc w:val="center"/>
    </w:pPr>
    <w:rPr>
      <w:rFonts w:ascii="Macedonian Tms" w:eastAsia="Times New Roman" w:hAnsi="Macedonian Tms" w:cs="Times New Roman"/>
      <w:i/>
      <w:iCs/>
      <w:color w:val="2F5496"/>
      <w:sz w:val="24"/>
      <w:szCs w:val="24"/>
      <w:lang w:val="en-GB" w:eastAsia="en-GB"/>
    </w:rPr>
  </w:style>
  <w:style w:type="character" w:customStyle="1" w:styleId="IntenseQuoteChar">
    <w:name w:val="Intense Quote Char"/>
    <w:basedOn w:val="DefaultParagraphFont"/>
    <w:link w:val="IntenseQuote"/>
    <w:uiPriority w:val="30"/>
    <w:rsid w:val="00763B74"/>
    <w:rPr>
      <w:i/>
      <w:iCs/>
      <w:color w:val="2F5496"/>
    </w:rPr>
  </w:style>
  <w:style w:type="character" w:customStyle="1" w:styleId="IntenseReference1">
    <w:name w:val="Intense Reference1"/>
    <w:basedOn w:val="DefaultParagraphFont"/>
    <w:uiPriority w:val="32"/>
    <w:qFormat/>
    <w:rsid w:val="00763B74"/>
    <w:rPr>
      <w:b/>
      <w:bCs/>
      <w:smallCaps/>
      <w:color w:val="2F5496"/>
      <w:spacing w:val="5"/>
    </w:rPr>
  </w:style>
  <w:style w:type="paragraph" w:customStyle="1" w:styleId="Pasus">
    <w:name w:val="Pasus"/>
    <w:basedOn w:val="Normal"/>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357"/>
    </w:pPr>
    <w:rPr>
      <w:rFonts w:ascii="Verdana" w:eastAsia="Times New Roman" w:hAnsi="Verdana" w:cs="Times New Roman"/>
      <w:b/>
      <w:sz w:val="20"/>
      <w:szCs w:val="20"/>
      <w:lang w:val="en-US"/>
    </w:rPr>
  </w:style>
  <w:style w:type="character" w:styleId="FollowedHyperlink">
    <w:name w:val="FollowedHyperlink"/>
    <w:basedOn w:val="DefaultParagraphFont"/>
    <w:rsid w:val="00763B74"/>
    <w:rPr>
      <w:color w:val="800080"/>
      <w:u w:val="single"/>
    </w:rPr>
  </w:style>
  <w:style w:type="character" w:customStyle="1" w:styleId="Heading1Char1">
    <w:name w:val="Heading 1 Char1"/>
    <w:basedOn w:val="DefaultParagraphFont"/>
    <w:uiPriority w:val="9"/>
    <w:rsid w:val="00763B74"/>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763B7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63B7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763B7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763B74"/>
    <w:rPr>
      <w:rFonts w:ascii="Cambria" w:eastAsia="Times New Roman" w:hAnsi="Cambria" w:cs="Times New Roman"/>
      <w:color w:val="243F60"/>
    </w:rPr>
  </w:style>
  <w:style w:type="character" w:customStyle="1" w:styleId="Heading6Char1">
    <w:name w:val="Heading 6 Char1"/>
    <w:basedOn w:val="DefaultParagraphFont"/>
    <w:uiPriority w:val="9"/>
    <w:semiHidden/>
    <w:rsid w:val="00763B7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763B74"/>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763B7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63B74"/>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763B74"/>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763B74"/>
    <w:rPr>
      <w:rFonts w:eastAsia="Times New Roman" w:cs="Times New Roman"/>
      <w:color w:val="595959"/>
      <w:spacing w:val="15"/>
      <w:sz w:val="28"/>
      <w:szCs w:val="28"/>
    </w:rPr>
  </w:style>
  <w:style w:type="paragraph" w:customStyle="1" w:styleId="Quote2">
    <w:name w:val="Quote2"/>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pPr>
    <w:rPr>
      <w:i/>
      <w:iCs/>
      <w:color w:val="404040"/>
    </w:rPr>
  </w:style>
  <w:style w:type="character" w:customStyle="1" w:styleId="QuoteChar1">
    <w:name w:val="Quote Char1"/>
    <w:basedOn w:val="DefaultParagraphFont"/>
    <w:uiPriority w:val="29"/>
    <w:rsid w:val="00763B74"/>
    <w:rPr>
      <w:i/>
      <w:iCs/>
      <w:color w:val="404040"/>
    </w:rPr>
  </w:style>
  <w:style w:type="character" w:customStyle="1" w:styleId="IntenseEmphasis2">
    <w:name w:val="Intense Emphasis2"/>
    <w:basedOn w:val="DefaultParagraphFont"/>
    <w:uiPriority w:val="21"/>
    <w:qFormat/>
    <w:rsid w:val="00763B74"/>
    <w:rPr>
      <w:b/>
      <w:bCs/>
      <w:i/>
      <w:iCs/>
      <w:color w:val="4F81BD"/>
    </w:rPr>
  </w:style>
  <w:style w:type="paragraph" w:customStyle="1" w:styleId="IntenseQuote2">
    <w:name w:val="Intense Quote2"/>
    <w:basedOn w:val="Normal"/>
    <w:next w:val="Normal"/>
    <w:uiPriority w:val="30"/>
    <w:qFormat/>
    <w:rsid w:val="00763B74"/>
    <w:pPr>
      <w:pBdr>
        <w:top w:val="none" w:sz="0" w:space="0" w:color="auto"/>
        <w:left w:val="none" w:sz="0" w:space="0" w:color="auto"/>
        <w:bottom w:val="single" w:sz="4" w:space="4" w:color="4F81BD"/>
        <w:right w:val="none" w:sz="0" w:space="0" w:color="auto"/>
        <w:between w:val="none" w:sz="0" w:space="0" w:color="auto"/>
        <w:bar w:val="none" w:sz="0" w:color="auto"/>
      </w:pBdr>
      <w:spacing w:before="200" w:after="280"/>
      <w:ind w:left="936" w:right="936"/>
    </w:pPr>
    <w:rPr>
      <w:i/>
      <w:iCs/>
      <w:color w:val="2F5496"/>
    </w:rPr>
  </w:style>
  <w:style w:type="character" w:customStyle="1" w:styleId="IntenseQuoteChar1">
    <w:name w:val="Intense Quote Char1"/>
    <w:basedOn w:val="DefaultParagraphFont"/>
    <w:uiPriority w:val="30"/>
    <w:rsid w:val="00763B74"/>
    <w:rPr>
      <w:i/>
      <w:iCs/>
      <w:color w:val="365F91"/>
    </w:rPr>
  </w:style>
  <w:style w:type="character" w:customStyle="1" w:styleId="IntenseReference2">
    <w:name w:val="Intense Reference2"/>
    <w:basedOn w:val="DefaultParagraphFont"/>
    <w:uiPriority w:val="32"/>
    <w:qFormat/>
    <w:rsid w:val="00763B74"/>
    <w:rPr>
      <w:b/>
      <w:bCs/>
      <w:smallCaps/>
      <w:color w:val="C0504D"/>
      <w:spacing w:val="5"/>
      <w:u w:val="single"/>
    </w:rPr>
  </w:style>
  <w:style w:type="paragraph" w:styleId="Quote">
    <w:name w:val="Quote"/>
    <w:basedOn w:val="Normal"/>
    <w:next w:val="Normal"/>
    <w:link w:val="QuoteChar"/>
    <w:uiPriority w:val="29"/>
    <w:qFormat/>
    <w:rsid w:val="00763B74"/>
    <w:pPr>
      <w:spacing w:before="200" w:after="160"/>
      <w:ind w:left="864" w:right="864"/>
      <w:jc w:val="center"/>
    </w:pPr>
    <w:rPr>
      <w:i/>
      <w:iCs/>
      <w:color w:val="404040"/>
    </w:rPr>
  </w:style>
  <w:style w:type="character" w:customStyle="1" w:styleId="QuoteChar2">
    <w:name w:val="Quote Char2"/>
    <w:basedOn w:val="DefaultParagraphFont"/>
    <w:uiPriority w:val="29"/>
    <w:rsid w:val="00763B74"/>
    <w:rPr>
      <w:i/>
      <w:iCs/>
      <w:color w:val="404040" w:themeColor="text1" w:themeTint="BF"/>
    </w:rPr>
  </w:style>
  <w:style w:type="paragraph" w:styleId="IntenseQuote">
    <w:name w:val="Intense Quote"/>
    <w:basedOn w:val="Normal"/>
    <w:next w:val="Normal"/>
    <w:link w:val="IntenseQuoteChar"/>
    <w:uiPriority w:val="30"/>
    <w:qFormat/>
    <w:rsid w:val="00763B74"/>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2">
    <w:name w:val="Intense Quote Char2"/>
    <w:basedOn w:val="DefaultParagraphFont"/>
    <w:uiPriority w:val="30"/>
    <w:rsid w:val="00763B74"/>
    <w:rPr>
      <w:i/>
      <w:iCs/>
      <w:color w:val="5B9BD5" w:themeColor="accent1"/>
    </w:rPr>
  </w:style>
  <w:style w:type="character" w:styleId="IntenseEmphasis">
    <w:name w:val="Intense Emphasis"/>
    <w:basedOn w:val="DefaultParagraphFont"/>
    <w:uiPriority w:val="21"/>
    <w:qFormat/>
    <w:rsid w:val="00763B74"/>
    <w:rPr>
      <w:i/>
      <w:iCs/>
      <w:color w:val="5B9BD5" w:themeColor="accent1"/>
    </w:rPr>
  </w:style>
  <w:style w:type="character" w:styleId="IntenseReference">
    <w:name w:val="Intense Reference"/>
    <w:basedOn w:val="DefaultParagraphFont"/>
    <w:uiPriority w:val="32"/>
    <w:qFormat/>
    <w:rsid w:val="00763B74"/>
    <w:rPr>
      <w:b/>
      <w:bCs/>
      <w:smallCaps/>
      <w:color w:val="5B9BD5" w:themeColor="accent1"/>
      <w:spacing w:val="5"/>
    </w:rPr>
  </w:style>
  <w:style w:type="character" w:customStyle="1" w:styleId="UnresolvedMention">
    <w:name w:val="Unresolved Mention"/>
    <w:basedOn w:val="DefaultParagraphFont"/>
    <w:uiPriority w:val="99"/>
    <w:semiHidden/>
    <w:unhideWhenUsed/>
    <w:rsid w:val="00015ED9"/>
    <w:rPr>
      <w:color w:val="605E5C"/>
      <w:shd w:val="clear" w:color="auto" w:fill="E1DFDD"/>
    </w:rPr>
  </w:style>
  <w:style w:type="table" w:customStyle="1" w:styleId="TableGrid482">
    <w:name w:val="Table Grid482"/>
    <w:basedOn w:val="TableNormal"/>
    <w:next w:val="TableGrid"/>
    <w:uiPriority w:val="59"/>
    <w:rsid w:val="00C45B8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6177A"/>
  </w:style>
  <w:style w:type="table" w:customStyle="1" w:styleId="TableGrid483">
    <w:name w:val="Table Grid483"/>
    <w:basedOn w:val="TableNormal"/>
    <w:next w:val="TableGrid"/>
    <w:uiPriority w:val="59"/>
    <w:rsid w:val="0026177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4">
    <w:name w:val="Table Grid484"/>
    <w:basedOn w:val="TableNormal"/>
    <w:next w:val="TableGrid"/>
    <w:uiPriority w:val="39"/>
    <w:rsid w:val="0043523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imes New Roman"/>
      <w:kern w:val="2"/>
      <w:sz w:val="24"/>
      <w:szCs w:val="24"/>
      <w:lang w:eastAsia="mk-MK"/>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748116829">
      <w:bodyDiv w:val="1"/>
      <w:marLeft w:val="0"/>
      <w:marRight w:val="0"/>
      <w:marTop w:val="0"/>
      <w:marBottom w:val="0"/>
      <w:divBdr>
        <w:top w:val="none" w:sz="0" w:space="0" w:color="auto"/>
        <w:left w:val="none" w:sz="0" w:space="0" w:color="auto"/>
        <w:bottom w:val="none" w:sz="0" w:space="0" w:color="auto"/>
        <w:right w:val="none" w:sz="0" w:space="0" w:color="auto"/>
      </w:divBdr>
    </w:div>
    <w:div w:id="803083940">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6354235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2953720">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ilep@prilep.gov.m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hyperlink" Target="http://www.prilep.gov.m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CFF72-5C3A-4689-8159-7E01B9DC6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74</Pages>
  <Words>12828</Words>
  <Characters>73121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Aleksandra Gorgioska</cp:lastModifiedBy>
  <cp:revision>52</cp:revision>
  <cp:lastPrinted>2025-05-19T07:56:00Z</cp:lastPrinted>
  <dcterms:created xsi:type="dcterms:W3CDTF">2025-12-10T13:16:00Z</dcterms:created>
  <dcterms:modified xsi:type="dcterms:W3CDTF">2026-04-03T10:00:00Z</dcterms:modified>
</cp:coreProperties>
</file>