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5" w:tblpY="171"/>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6986"/>
      </w:tblGrid>
      <w:tr w:rsidR="00116F1C" w:rsidRPr="00116F1C" w14:paraId="7F403995" w14:textId="77777777" w:rsidTr="00C035FB">
        <w:tc>
          <w:tcPr>
            <w:tcW w:w="2551" w:type="dxa"/>
          </w:tcPr>
          <w:p w14:paraId="71A43857"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noProof/>
                <w:sz w:val="20"/>
                <w:szCs w:val="20"/>
                <w:lang w:eastAsia="mk-MK"/>
              </w:rPr>
            </w:pPr>
            <w:r w:rsidRPr="00116F1C">
              <w:rPr>
                <w:rFonts w:ascii="Calibri" w:eastAsia="Times New Roman" w:hAnsi="Calibri" w:cs="Calibri"/>
                <w:noProof/>
                <w:sz w:val="20"/>
                <w:szCs w:val="20"/>
                <w:lang w:val="en-US"/>
              </w:rPr>
              <w:drawing>
                <wp:inline distT="0" distB="0" distL="0" distR="0" wp14:anchorId="2D7C2E2E" wp14:editId="10045948">
                  <wp:extent cx="928048" cy="832485"/>
                  <wp:effectExtent l="0" t="0" r="0" b="5715"/>
                  <wp:docPr id="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251" cy="842534"/>
                          </a:xfrm>
                          <a:prstGeom prst="rect">
                            <a:avLst/>
                          </a:prstGeom>
                          <a:noFill/>
                        </pic:spPr>
                      </pic:pic>
                    </a:graphicData>
                  </a:graphic>
                </wp:inline>
              </w:drawing>
            </w:r>
          </w:p>
          <w:p w14:paraId="44124868"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sz w:val="20"/>
                <w:szCs w:val="20"/>
                <w:lang w:eastAsia="en-GB"/>
              </w:rPr>
            </w:pPr>
          </w:p>
        </w:tc>
        <w:tc>
          <w:tcPr>
            <w:tcW w:w="6986" w:type="dxa"/>
          </w:tcPr>
          <w:p w14:paraId="0C709FB7"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b/>
                <w:sz w:val="20"/>
                <w:szCs w:val="20"/>
                <w:lang w:eastAsia="en-GB"/>
              </w:rPr>
            </w:pPr>
          </w:p>
          <w:p w14:paraId="57ABF277"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b/>
                <w:sz w:val="20"/>
                <w:szCs w:val="20"/>
                <w:lang w:eastAsia="en-GB"/>
              </w:rPr>
            </w:pPr>
          </w:p>
          <w:p w14:paraId="7A81A7E7"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b/>
                <w:sz w:val="20"/>
                <w:szCs w:val="20"/>
                <w:lang w:eastAsia="en-GB"/>
              </w:rPr>
            </w:pPr>
            <w:r w:rsidRPr="00116F1C">
              <w:rPr>
                <w:rFonts w:ascii="Calibri" w:eastAsia="Times New Roman" w:hAnsi="Calibri" w:cs="Calibri"/>
                <w:b/>
                <w:sz w:val="20"/>
                <w:szCs w:val="20"/>
                <w:lang w:eastAsia="en-GB"/>
              </w:rPr>
              <w:t>СЛУЖБЕН ГЛАСНИК</w:t>
            </w:r>
          </w:p>
          <w:p w14:paraId="5B133F9A"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b/>
                <w:sz w:val="20"/>
                <w:szCs w:val="20"/>
                <w:lang w:val="en-US" w:eastAsia="en-GB"/>
              </w:rPr>
            </w:pPr>
            <w:r w:rsidRPr="00116F1C">
              <w:rPr>
                <w:rFonts w:ascii="Calibri" w:eastAsia="Times New Roman" w:hAnsi="Calibri" w:cs="Calibri"/>
                <w:b/>
                <w:sz w:val="20"/>
                <w:szCs w:val="20"/>
                <w:lang w:eastAsia="en-GB"/>
              </w:rPr>
              <w:t>НА ОПШТИНА ПРИЛЕП</w:t>
            </w:r>
          </w:p>
          <w:p w14:paraId="0C7BEC5D"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b/>
                <w:sz w:val="20"/>
                <w:szCs w:val="20"/>
                <w:lang w:val="en-US" w:eastAsia="en-GB"/>
              </w:rPr>
            </w:pPr>
          </w:p>
          <w:p w14:paraId="0927511A" w14:textId="02913F87" w:rsidR="00116F1C" w:rsidRPr="0024797A" w:rsidRDefault="00116F1C" w:rsidP="00C035FB">
            <w:pPr>
              <w:overflowPunct w:val="0"/>
              <w:autoSpaceDE w:val="0"/>
              <w:autoSpaceDN w:val="0"/>
              <w:adjustRightInd w:val="0"/>
              <w:spacing w:after="0" w:line="240" w:lineRule="auto"/>
              <w:ind w:right="-46"/>
              <w:jc w:val="center"/>
              <w:rPr>
                <w:rFonts w:ascii="Calibri" w:eastAsia="Times New Roman" w:hAnsi="Calibri" w:cs="Calibri"/>
                <w:i/>
                <w:iCs/>
                <w:sz w:val="20"/>
                <w:szCs w:val="20"/>
                <w:lang w:eastAsia="en-GB"/>
              </w:rPr>
            </w:pPr>
            <w:r w:rsidRPr="00116F1C">
              <w:rPr>
                <w:rFonts w:ascii="Calibri" w:eastAsia="Times New Roman" w:hAnsi="Calibri" w:cs="Calibri"/>
                <w:i/>
                <w:iCs/>
                <w:sz w:val="20"/>
                <w:szCs w:val="20"/>
                <w:lang w:val="en-US" w:eastAsia="en-GB"/>
              </w:rPr>
              <w:t xml:space="preserve">                                                                                                                      </w:t>
            </w:r>
            <w:r w:rsidRPr="00116F1C">
              <w:rPr>
                <w:rFonts w:ascii="Calibri" w:eastAsia="Times New Roman" w:hAnsi="Calibri" w:cs="Calibri"/>
                <w:i/>
                <w:iCs/>
                <w:sz w:val="20"/>
                <w:szCs w:val="20"/>
                <w:lang w:eastAsia="en-GB"/>
              </w:rPr>
              <w:t xml:space="preserve">број </w:t>
            </w:r>
            <w:r w:rsidR="00096730">
              <w:rPr>
                <w:rFonts w:ascii="Calibri" w:eastAsia="Times New Roman" w:hAnsi="Calibri" w:cs="Calibri"/>
                <w:i/>
                <w:iCs/>
                <w:sz w:val="20"/>
                <w:szCs w:val="20"/>
                <w:lang w:eastAsia="en-GB"/>
              </w:rPr>
              <w:t>1</w:t>
            </w:r>
            <w:r w:rsidR="00BA6ACF">
              <w:rPr>
                <w:rFonts w:ascii="Calibri" w:eastAsia="Times New Roman" w:hAnsi="Calibri" w:cs="Calibri"/>
                <w:i/>
                <w:iCs/>
                <w:sz w:val="20"/>
                <w:szCs w:val="20"/>
                <w:lang w:eastAsia="en-GB"/>
              </w:rPr>
              <w:t>7</w:t>
            </w:r>
          </w:p>
          <w:p w14:paraId="445F1774" w14:textId="45CFCC01"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i/>
                <w:iCs/>
                <w:sz w:val="20"/>
                <w:szCs w:val="20"/>
                <w:lang w:eastAsia="en-GB"/>
              </w:rPr>
            </w:pPr>
            <w:r w:rsidRPr="00116F1C">
              <w:rPr>
                <w:rFonts w:ascii="Calibri" w:eastAsia="Times New Roman" w:hAnsi="Calibri" w:cs="Calibri"/>
                <w:i/>
                <w:iCs/>
                <w:sz w:val="20"/>
                <w:szCs w:val="20"/>
                <w:lang w:eastAsia="en-GB"/>
              </w:rPr>
              <w:t xml:space="preserve">                                                                                  </w:t>
            </w:r>
            <w:r w:rsidR="00C035FB">
              <w:rPr>
                <w:rFonts w:ascii="Calibri" w:eastAsia="Times New Roman" w:hAnsi="Calibri" w:cs="Calibri"/>
                <w:i/>
                <w:iCs/>
                <w:sz w:val="20"/>
                <w:szCs w:val="20"/>
                <w:lang w:eastAsia="en-GB"/>
              </w:rPr>
              <w:t xml:space="preserve">                              </w:t>
            </w:r>
            <w:r w:rsidR="00BA6ACF">
              <w:rPr>
                <w:rFonts w:ascii="Calibri" w:eastAsia="Times New Roman" w:hAnsi="Calibri" w:cs="Calibri"/>
                <w:i/>
                <w:iCs/>
                <w:sz w:val="20"/>
                <w:szCs w:val="20"/>
                <w:lang w:eastAsia="en-GB"/>
              </w:rPr>
              <w:t>18</w:t>
            </w:r>
            <w:r w:rsidR="00C035FB">
              <w:rPr>
                <w:rFonts w:ascii="Calibri" w:eastAsia="Times New Roman" w:hAnsi="Calibri" w:cs="Calibri"/>
                <w:i/>
                <w:iCs/>
                <w:sz w:val="20"/>
                <w:szCs w:val="20"/>
                <w:lang w:eastAsia="en-GB"/>
              </w:rPr>
              <w:t>.1</w:t>
            </w:r>
            <w:r w:rsidR="00BA6ACF">
              <w:rPr>
                <w:rFonts w:ascii="Calibri" w:eastAsia="Times New Roman" w:hAnsi="Calibri" w:cs="Calibri"/>
                <w:i/>
                <w:iCs/>
                <w:sz w:val="20"/>
                <w:szCs w:val="20"/>
                <w:lang w:eastAsia="en-GB"/>
              </w:rPr>
              <w:t>2</w:t>
            </w:r>
            <w:r w:rsidRPr="00116F1C">
              <w:rPr>
                <w:rFonts w:ascii="Calibri" w:eastAsia="Times New Roman" w:hAnsi="Calibri" w:cs="Calibri"/>
                <w:i/>
                <w:iCs/>
                <w:sz w:val="20"/>
                <w:szCs w:val="20"/>
                <w:lang w:eastAsia="en-GB"/>
              </w:rPr>
              <w:t>.2024</w:t>
            </w:r>
            <w:r w:rsidRPr="00116F1C">
              <w:rPr>
                <w:rFonts w:ascii="Calibri" w:eastAsia="Times New Roman" w:hAnsi="Calibri" w:cs="Calibri"/>
                <w:i/>
                <w:iCs/>
                <w:sz w:val="20"/>
                <w:szCs w:val="20"/>
                <w:lang w:val="en-US" w:eastAsia="en-GB"/>
              </w:rPr>
              <w:t xml:space="preserve"> </w:t>
            </w:r>
            <w:r w:rsidRPr="00116F1C">
              <w:rPr>
                <w:rFonts w:ascii="Calibri" w:eastAsia="Times New Roman" w:hAnsi="Calibri" w:cs="Calibri"/>
                <w:i/>
                <w:iCs/>
                <w:sz w:val="20"/>
                <w:szCs w:val="20"/>
                <w:lang w:eastAsia="en-GB"/>
              </w:rPr>
              <w:t>година</w:t>
            </w:r>
          </w:p>
          <w:p w14:paraId="0F13A226"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b/>
                <w:i/>
                <w:sz w:val="20"/>
                <w:szCs w:val="20"/>
                <w:lang w:val="en-US" w:eastAsia="en-GB"/>
              </w:rPr>
            </w:pPr>
          </w:p>
        </w:tc>
      </w:tr>
      <w:tr w:rsidR="00116F1C" w:rsidRPr="00116F1C" w14:paraId="0F0AD438" w14:textId="77777777" w:rsidTr="00C035FB">
        <w:trPr>
          <w:trHeight w:val="417"/>
        </w:trPr>
        <w:tc>
          <w:tcPr>
            <w:tcW w:w="9537" w:type="dxa"/>
            <w:gridSpan w:val="2"/>
          </w:tcPr>
          <w:p w14:paraId="5DEE08A8"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b/>
                <w:i/>
                <w:sz w:val="20"/>
                <w:szCs w:val="20"/>
                <w:lang w:eastAsia="en-GB"/>
              </w:rPr>
            </w:pPr>
            <w:r w:rsidRPr="00116F1C">
              <w:rPr>
                <w:rFonts w:ascii="Calibri" w:eastAsia="Times New Roman" w:hAnsi="Calibri" w:cs="Calibri"/>
                <w:b/>
                <w:i/>
                <w:sz w:val="20"/>
                <w:szCs w:val="20"/>
                <w:lang w:eastAsia="en-GB"/>
              </w:rPr>
              <w:t xml:space="preserve">Адреса: „Прилепски бранители “ бр.1, тел.048 401-700, </w:t>
            </w:r>
            <w:hyperlink r:id="rId10" w:history="1">
              <w:r w:rsidRPr="00116F1C">
                <w:rPr>
                  <w:rFonts w:ascii="Calibri" w:eastAsia="Times New Roman" w:hAnsi="Calibri" w:cs="Calibri"/>
                  <w:b/>
                  <w:i/>
                  <w:color w:val="0000FF"/>
                  <w:sz w:val="20"/>
                  <w:szCs w:val="20"/>
                  <w:u w:val="single"/>
                  <w:lang w:eastAsia="en-GB"/>
                </w:rPr>
                <w:t>www.prilep.gov.mk</w:t>
              </w:r>
            </w:hyperlink>
            <w:r w:rsidRPr="00116F1C">
              <w:rPr>
                <w:rFonts w:ascii="Calibri" w:eastAsia="Times New Roman" w:hAnsi="Calibri" w:cs="Calibri"/>
                <w:b/>
                <w:i/>
                <w:sz w:val="20"/>
                <w:szCs w:val="20"/>
                <w:lang w:eastAsia="en-GB"/>
              </w:rPr>
              <w:t>,</w:t>
            </w:r>
          </w:p>
          <w:p w14:paraId="0FCEF4DE"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b/>
                <w:i/>
                <w:sz w:val="20"/>
                <w:szCs w:val="20"/>
                <w:lang w:eastAsia="en-GB"/>
              </w:rPr>
            </w:pPr>
            <w:r w:rsidRPr="00116F1C">
              <w:rPr>
                <w:rFonts w:ascii="Calibri" w:eastAsia="Times New Roman" w:hAnsi="Calibri" w:cs="Calibri"/>
                <w:b/>
                <w:i/>
                <w:sz w:val="20"/>
                <w:szCs w:val="20"/>
                <w:lang w:eastAsia="en-GB"/>
              </w:rPr>
              <w:t xml:space="preserve"> емаил:</w:t>
            </w:r>
            <w:hyperlink r:id="rId11" w:history="1">
              <w:r w:rsidRPr="00116F1C">
                <w:rPr>
                  <w:rFonts w:ascii="Calibri" w:eastAsia="Times New Roman" w:hAnsi="Calibri" w:cs="Calibri"/>
                  <w:b/>
                  <w:i/>
                  <w:color w:val="0000FF"/>
                  <w:sz w:val="20"/>
                  <w:szCs w:val="20"/>
                  <w:u w:val="single"/>
                  <w:lang w:val="en-US" w:eastAsia="en-GB"/>
                </w:rPr>
                <w:t>prilep@prilep.gov.mk</w:t>
              </w:r>
            </w:hyperlink>
          </w:p>
          <w:p w14:paraId="1194A857" w14:textId="77777777" w:rsidR="00116F1C" w:rsidRPr="00116F1C" w:rsidRDefault="00116F1C" w:rsidP="00C035FB">
            <w:pPr>
              <w:overflowPunct w:val="0"/>
              <w:autoSpaceDE w:val="0"/>
              <w:autoSpaceDN w:val="0"/>
              <w:adjustRightInd w:val="0"/>
              <w:spacing w:after="0" w:line="240" w:lineRule="auto"/>
              <w:ind w:right="-46"/>
              <w:jc w:val="center"/>
              <w:rPr>
                <w:rFonts w:ascii="Calibri" w:eastAsia="Times New Roman" w:hAnsi="Calibri" w:cs="Calibri"/>
                <w:b/>
                <w:i/>
                <w:sz w:val="20"/>
                <w:szCs w:val="20"/>
                <w:lang w:eastAsia="en-GB"/>
              </w:rPr>
            </w:pPr>
          </w:p>
        </w:tc>
      </w:tr>
    </w:tbl>
    <w:p w14:paraId="4BDD270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7E30427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1C739FA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1AC0DF9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744EDC2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bCs/>
          <w:sz w:val="24"/>
          <w:szCs w:val="24"/>
          <w:lang w:eastAsia="en-GB"/>
        </w:rPr>
        <w:t>ОДЛУКА ЗА ИЗМЕНА НА РАСПОРЕДОТ НА СРЕДСТВАТА НА БУЏЕТОТ НА ОПШТИНА ПРИЛЕП ЕЛС ОПШТИНА ПРИЛЕП ЗА 2024 ГОДИНА</w:t>
      </w:r>
    </w:p>
    <w:p w14:paraId="1061A44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0CE73FD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1E88AFA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BA6ACF">
        <w:rPr>
          <w:rFonts w:ascii="Calibri" w:eastAsia="Calibri" w:hAnsi="Calibri" w:cs="Calibri"/>
          <w:sz w:val="24"/>
          <w:szCs w:val="24"/>
        </w:rPr>
        <w:tab/>
        <w:t xml:space="preserve">1. </w:t>
      </w:r>
      <w:r w:rsidRPr="00BA6ACF">
        <w:rPr>
          <w:rFonts w:ascii="Calibri" w:eastAsia="Times New Roman" w:hAnsi="Calibri" w:cs="Calibri"/>
          <w:bCs/>
          <w:sz w:val="24"/>
          <w:szCs w:val="24"/>
          <w:lang w:eastAsia="en-GB"/>
        </w:rPr>
        <w:t>Одлуката за измена на распоредот на средствата на Буџетот на Општина Прилеп ЕЛС Општина Прилеп за 2024 година</w:t>
      </w:r>
      <w:r w:rsidRPr="00BA6ACF">
        <w:rPr>
          <w:rFonts w:ascii="Calibri" w:eastAsia="Calibri" w:hAnsi="Calibri" w:cs="Calibri"/>
          <w:sz w:val="24"/>
          <w:szCs w:val="24"/>
        </w:rPr>
        <w:t xml:space="preserve">,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7CC6D13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7254EC0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3EEF48C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7CC7760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0B07907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4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3D880DFE" w14:textId="77777777" w:rsidTr="00BA6ACF">
        <w:trPr>
          <w:jc w:val="center"/>
        </w:trPr>
        <w:tc>
          <w:tcPr>
            <w:tcW w:w="3080" w:type="dxa"/>
          </w:tcPr>
          <w:p w14:paraId="3C3DAEE6"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08-3840/1</w:t>
            </w:r>
          </w:p>
        </w:tc>
        <w:tc>
          <w:tcPr>
            <w:tcW w:w="3081" w:type="dxa"/>
          </w:tcPr>
          <w:p w14:paraId="256B7197"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25F18500"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1C37E43D" w14:textId="77777777" w:rsidTr="00BA6ACF">
        <w:trPr>
          <w:jc w:val="center"/>
        </w:trPr>
        <w:tc>
          <w:tcPr>
            <w:tcW w:w="3080" w:type="dxa"/>
          </w:tcPr>
          <w:p w14:paraId="278D9D92"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7EE2AAC6"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58BE6BB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557D5CD8" w14:textId="77777777" w:rsidTr="00BA6ACF">
        <w:trPr>
          <w:jc w:val="center"/>
        </w:trPr>
        <w:tc>
          <w:tcPr>
            <w:tcW w:w="3080" w:type="dxa"/>
          </w:tcPr>
          <w:p w14:paraId="273BC2F1"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3AB255AB"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668D4AD9"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455FA78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0C7B98FA" w14:textId="77777777" w:rsidR="00096730" w:rsidRPr="00096730" w:rsidRDefault="00096730" w:rsidP="0009673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052F3C4" w14:textId="4F5C5293"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5A3035BE" w14:textId="77777777" w:rsid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068AA553" w14:textId="77777777" w:rsid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0FF518D4" w14:textId="7D028ED6" w:rsidR="00BA6ACF" w:rsidRDefault="00230C19"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r>
        <w:rPr>
          <w:rFonts w:eastAsia="Times New Roman" w:cs="Times New Roman"/>
          <w:b/>
          <w:bCs/>
          <w:noProof/>
          <w:sz w:val="24"/>
          <w:szCs w:val="24"/>
          <w:lang w:val="en-US"/>
        </w:rPr>
        <w:lastRenderedPageBreak/>
        <w:drawing>
          <wp:inline distT="0" distB="0" distL="0" distR="0" wp14:anchorId="662E9B48" wp14:editId="3D862C5C">
            <wp:extent cx="5725324" cy="8125959"/>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5725324" cy="8125959"/>
                    </a:xfrm>
                    <a:prstGeom prst="rect">
                      <a:avLst/>
                    </a:prstGeom>
                  </pic:spPr>
                </pic:pic>
              </a:graphicData>
            </a:graphic>
          </wp:inline>
        </w:drawing>
      </w:r>
    </w:p>
    <w:p w14:paraId="48C62EEB" w14:textId="77777777" w:rsid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7602C628" w14:textId="77777777" w:rsid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6378F619" w14:textId="77777777" w:rsid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74910C36" w14:textId="77777777" w:rsidR="00BA6ACF" w:rsidRPr="00230C19" w:rsidRDefault="00BA6ACF" w:rsidP="00230C19">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eastAsia="Times New Roman" w:cs="Times New Roman"/>
          <w:b/>
          <w:bCs/>
          <w:sz w:val="24"/>
          <w:szCs w:val="24"/>
          <w:lang w:val="en-US" w:eastAsia="en-GB"/>
        </w:rPr>
      </w:pPr>
    </w:p>
    <w:p w14:paraId="7B8E7B62" w14:textId="77777777" w:rsid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1755502B" w14:textId="77777777" w:rsid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2D363E7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lastRenderedPageBreak/>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1507CA1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66E123F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662E3A8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1688784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sz w:val="24"/>
          <w:szCs w:val="24"/>
          <w:lang w:eastAsia="en-GB"/>
        </w:rPr>
        <w:t>ОДЛУКА ЗА ДАВАЊЕ СОГЛАСНОСТ НА ТРИМЕСЕЧНИОТ ИЗВЕШТАЈ ЗА ФИНАНСИСКОТО РАБОТЕЊЕ НА ЈКП ПАЗАРИ ПРИЛЕП, ЗА ПЕРИОД ОД 01.07.2024 ГОДИНА ДО 30.09.2024 ГОДИНА</w:t>
      </w:r>
    </w:p>
    <w:p w14:paraId="0C7A315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46C3239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4738CA3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BA6ACF">
        <w:rPr>
          <w:rFonts w:ascii="Calibri" w:eastAsia="Calibri" w:hAnsi="Calibri" w:cs="Calibri"/>
          <w:sz w:val="24"/>
          <w:szCs w:val="24"/>
        </w:rPr>
        <w:tab/>
        <w:t>1.</w:t>
      </w:r>
      <w:r w:rsidRPr="00BA6ACF">
        <w:rPr>
          <w:rFonts w:ascii="Calibri" w:eastAsia="Calibri" w:hAnsi="Calibri" w:cs="Calibri"/>
          <w:kern w:val="2"/>
          <w:sz w:val="24"/>
          <w:szCs w:val="24"/>
          <w14:ligatures w14:val="standardContextual"/>
        </w:rPr>
        <w:t xml:space="preserve"> </w:t>
      </w:r>
      <w:r w:rsidRPr="00BA6ACF">
        <w:rPr>
          <w:rFonts w:ascii="Calibri" w:eastAsia="Times New Roman" w:hAnsi="Calibri" w:cs="Calibri"/>
          <w:sz w:val="24"/>
          <w:szCs w:val="24"/>
          <w:lang w:eastAsia="en-GB"/>
        </w:rPr>
        <w:t>Одлуката за давање согласност на тримесечниот извештај за финансиското работење на ЈКП Пазари Прилеп, за период од 01.07.2024 година до 30.09.2024 година</w:t>
      </w:r>
      <w:r w:rsidRPr="00BA6ACF">
        <w:rPr>
          <w:rFonts w:ascii="Calibri" w:eastAsia="Calibri" w:hAnsi="Calibri" w:cs="Calibri"/>
          <w:sz w:val="24"/>
          <w:szCs w:val="24"/>
        </w:rPr>
        <w:t xml:space="preserve">,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68B29DE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2761C0A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6C279C0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469AAE6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3722C10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4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03FD3C0D" w14:textId="77777777" w:rsidTr="00BA6ACF">
        <w:trPr>
          <w:jc w:val="center"/>
        </w:trPr>
        <w:tc>
          <w:tcPr>
            <w:tcW w:w="3080" w:type="dxa"/>
          </w:tcPr>
          <w:p w14:paraId="4B52ED53"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w:t>
            </w:r>
            <w:r w:rsidRPr="00BA6ACF">
              <w:rPr>
                <w:rFonts w:ascii="Calibri" w:eastAsia="Calibri" w:hAnsi="Calibri" w:cs="Calibri"/>
              </w:rPr>
              <w:t>3840/2</w:t>
            </w:r>
          </w:p>
        </w:tc>
        <w:tc>
          <w:tcPr>
            <w:tcW w:w="3081" w:type="dxa"/>
          </w:tcPr>
          <w:p w14:paraId="47675834"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62AF8E91"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3FA3FCCF" w14:textId="77777777" w:rsidTr="00BA6ACF">
        <w:trPr>
          <w:jc w:val="center"/>
        </w:trPr>
        <w:tc>
          <w:tcPr>
            <w:tcW w:w="3080" w:type="dxa"/>
          </w:tcPr>
          <w:p w14:paraId="24F57D5D"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78D72CED"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71E37F9F"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183C3E56" w14:textId="77777777" w:rsidTr="00BA6ACF">
        <w:trPr>
          <w:jc w:val="center"/>
        </w:trPr>
        <w:tc>
          <w:tcPr>
            <w:tcW w:w="3080" w:type="dxa"/>
          </w:tcPr>
          <w:p w14:paraId="11266965"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09A5F327"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3E6DE022"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3EF12D14" w14:textId="77777777" w:rsidR="00BA6ACF" w:rsidRP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500B9B7A" w14:textId="23D8A6D3"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MAC C Times" w:eastAsia="Times New Roman" w:hAnsi="MAC C Times" w:cs="Times New Roman"/>
          <w:b/>
          <w:bCs/>
          <w:sz w:val="24"/>
          <w:szCs w:val="24"/>
          <w:lang w:val="en-US" w:eastAsia="en-GB"/>
        </w:rPr>
      </w:pPr>
    </w:p>
    <w:p w14:paraId="7A8CFD77" w14:textId="4984A2D3"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MAC C Times" w:eastAsia="Times New Roman" w:hAnsi="MAC C Times" w:cs="Times New Roman"/>
          <w:b/>
          <w:bCs/>
          <w:sz w:val="24"/>
          <w:szCs w:val="24"/>
          <w:lang w:val="en-US" w:eastAsia="en-GB"/>
        </w:rPr>
      </w:pPr>
    </w:p>
    <w:p w14:paraId="1335384B" w14:textId="77777777" w:rsidR="007F64E5" w:rsidRDefault="007F64E5"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MAC C Times" w:eastAsia="Times New Roman" w:hAnsi="MAC C Times" w:cs="Times New Roman"/>
          <w:b/>
          <w:bCs/>
          <w:sz w:val="24"/>
          <w:szCs w:val="24"/>
          <w:lang w:val="en-US" w:eastAsia="en-GB"/>
        </w:rPr>
      </w:pPr>
    </w:p>
    <w:p w14:paraId="5B412FE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Врз основа на член 36 став 1 точка 9</w:t>
      </w:r>
      <w:r w:rsidRPr="00BA6ACF">
        <w:rPr>
          <w:rFonts w:ascii="Calibri" w:eastAsia="Times New Roman" w:hAnsi="Calibri" w:cs="Calibri"/>
          <w:sz w:val="24"/>
          <w:szCs w:val="20"/>
          <w:lang w:eastAsia="en-GB"/>
        </w:rPr>
        <w:t xml:space="preserve"> </w:t>
      </w:r>
      <w:r w:rsidRPr="00BA6ACF">
        <w:rPr>
          <w:rFonts w:ascii="Calibri" w:eastAsia="Times New Roman" w:hAnsi="Calibri" w:cs="Calibri"/>
          <w:sz w:val="24"/>
          <w:szCs w:val="24"/>
          <w:lang w:eastAsia="en-GB"/>
        </w:rPr>
        <w:t xml:space="preserve">а во врска со член 36 став 2 од Законот за локалната самоуправа (“Службен весник на РМ” бр. 5/2002), член 11 став 1 точка 7 од Законот за јавни претпријатија (“Службен весник на РМ” бр.38/96, 6/2002, 40/2003, 49/2006, 22/2007, 83/2009,97/10, 6/2012, 119/2013, 41/2014, 138/14, 25/15, 61/15, 39/16, </w:t>
      </w:r>
      <w:r w:rsidRPr="00BA6ACF">
        <w:rPr>
          <w:rFonts w:ascii="Calibri" w:eastAsia="Calibri" w:hAnsi="Calibri" w:cs="Calibri"/>
          <w:sz w:val="24"/>
          <w:szCs w:val="24"/>
        </w:rPr>
        <w:t xml:space="preserve">106/16, 120/16, 21/18, 21/18, 64/18, </w:t>
      </w:r>
      <w:bookmarkStart w:id="0" w:name="_Hlk112310509"/>
      <w:r w:rsidRPr="00BA6ACF">
        <w:rPr>
          <w:rFonts w:ascii="Calibri" w:eastAsia="Calibri" w:hAnsi="Calibri" w:cs="Calibri"/>
          <w:sz w:val="24"/>
          <w:szCs w:val="24"/>
        </w:rPr>
        <w:t>35/19, 275/19, 82/2020 и 89/2022</w:t>
      </w:r>
      <w:r w:rsidRPr="00BA6ACF">
        <w:rPr>
          <w:rFonts w:ascii="Calibri" w:eastAsia="Times New Roman" w:hAnsi="Calibri" w:cs="Calibri"/>
          <w:sz w:val="24"/>
          <w:szCs w:val="24"/>
          <w:lang w:eastAsia="en-GB"/>
        </w:rPr>
        <w:t>)</w:t>
      </w:r>
      <w:bookmarkEnd w:id="0"/>
      <w:r w:rsidRPr="00BA6ACF">
        <w:rPr>
          <w:rFonts w:ascii="Calibri" w:eastAsia="Times New Roman" w:hAnsi="Calibri" w:cs="Calibri"/>
          <w:sz w:val="24"/>
          <w:szCs w:val="24"/>
          <w:lang w:eastAsia="en-GB"/>
        </w:rPr>
        <w:t>, Советот на Општина Прилеп на седницата, одржана на 18.12</w:t>
      </w:r>
      <w:r w:rsidRPr="00BA6ACF">
        <w:rPr>
          <w:rFonts w:ascii="Calibri" w:eastAsia="Times New Roman" w:hAnsi="Calibri" w:cs="Calibri"/>
          <w:sz w:val="24"/>
          <w:szCs w:val="24"/>
          <w:lang w:val="en-US" w:eastAsia="en-GB"/>
        </w:rPr>
        <w:t xml:space="preserve">.2024 </w:t>
      </w:r>
      <w:r w:rsidRPr="00BA6ACF">
        <w:rPr>
          <w:rFonts w:ascii="Calibri" w:eastAsia="Times New Roman" w:hAnsi="Calibri" w:cs="Calibri"/>
          <w:sz w:val="24"/>
          <w:szCs w:val="24"/>
          <w:lang w:eastAsia="en-GB"/>
        </w:rPr>
        <w:t>година,  донесе:</w:t>
      </w:r>
    </w:p>
    <w:p w14:paraId="6ED75F5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p>
    <w:p w14:paraId="5772B10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p>
    <w:p w14:paraId="65FE3A9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7513"/>
          <w:tab w:val="left" w:pos="7655"/>
        </w:tabs>
        <w:overflowPunct w:val="0"/>
        <w:autoSpaceDE w:val="0"/>
        <w:autoSpaceDN w:val="0"/>
        <w:adjustRightInd w:val="0"/>
        <w:spacing w:after="0" w:line="240" w:lineRule="auto"/>
        <w:ind w:right="-45"/>
        <w:jc w:val="center"/>
        <w:rPr>
          <w:rFonts w:ascii="Calibri" w:eastAsia="Times New Roman" w:hAnsi="Calibri" w:cs="Calibri"/>
          <w:b/>
          <w:bCs/>
          <w:sz w:val="24"/>
          <w:szCs w:val="24"/>
          <w:lang w:eastAsia="en-GB"/>
        </w:rPr>
      </w:pPr>
      <w:r w:rsidRPr="00BA6ACF">
        <w:rPr>
          <w:rFonts w:ascii="Calibri" w:eastAsia="Times New Roman" w:hAnsi="Calibri" w:cs="Calibri"/>
          <w:b/>
          <w:bCs/>
          <w:sz w:val="24"/>
          <w:szCs w:val="24"/>
          <w:lang w:eastAsia="en-GB"/>
        </w:rPr>
        <w:t>О Д Л У К А</w:t>
      </w:r>
    </w:p>
    <w:p w14:paraId="6519FBD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21"/>
        <w:contextualSpacing/>
        <w:jc w:val="center"/>
        <w:rPr>
          <w:rFonts w:ascii="Calibri" w:eastAsia="Times New Roman" w:hAnsi="Calibri" w:cs="Calibri"/>
          <w:b/>
          <w:bCs/>
          <w:sz w:val="24"/>
          <w:szCs w:val="24"/>
          <w:lang w:eastAsia="en-GB"/>
        </w:rPr>
      </w:pPr>
      <w:r w:rsidRPr="00BA6ACF">
        <w:rPr>
          <w:rFonts w:ascii="Calibri" w:eastAsia="Times New Roman" w:hAnsi="Calibri" w:cs="Calibri" w:hint="eastAsia"/>
          <w:b/>
          <w:bCs/>
          <w:sz w:val="24"/>
          <w:szCs w:val="24"/>
          <w:lang w:eastAsia="en-GB"/>
        </w:rPr>
        <w:t>за</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давање</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согласност</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на</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тримесечниот</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извештај</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за</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финансиското</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работење</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на</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ЈКП</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Пазари”</w:t>
      </w:r>
      <w:r w:rsidRPr="00BA6ACF">
        <w:rPr>
          <w:rFonts w:ascii="Calibri" w:eastAsia="Times New Roman" w:hAnsi="Calibri" w:cs="Calibri"/>
          <w:b/>
          <w:bCs/>
          <w:sz w:val="24"/>
          <w:szCs w:val="24"/>
          <w:lang w:eastAsia="en-GB"/>
        </w:rPr>
        <w:t>-</w:t>
      </w:r>
      <w:r w:rsidRPr="00BA6ACF">
        <w:rPr>
          <w:rFonts w:ascii="Calibri" w:eastAsia="Times New Roman" w:hAnsi="Calibri" w:cs="Calibri" w:hint="eastAsia"/>
          <w:b/>
          <w:bCs/>
          <w:sz w:val="24"/>
          <w:szCs w:val="24"/>
          <w:lang w:eastAsia="en-GB"/>
        </w:rPr>
        <w:t>Прилеп</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за</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период</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од</w:t>
      </w:r>
      <w:r w:rsidRPr="00BA6ACF">
        <w:rPr>
          <w:rFonts w:ascii="Calibri" w:eastAsia="Times New Roman" w:hAnsi="Calibri" w:cs="Calibri"/>
          <w:b/>
          <w:bCs/>
          <w:sz w:val="24"/>
          <w:szCs w:val="24"/>
          <w:lang w:eastAsia="en-GB"/>
        </w:rPr>
        <w:t xml:space="preserve"> 01.07.2024 </w:t>
      </w:r>
      <w:r w:rsidRPr="00BA6ACF">
        <w:rPr>
          <w:rFonts w:ascii="Calibri" w:eastAsia="Times New Roman" w:hAnsi="Calibri" w:cs="Calibri" w:hint="eastAsia"/>
          <w:b/>
          <w:bCs/>
          <w:sz w:val="24"/>
          <w:szCs w:val="24"/>
          <w:lang w:eastAsia="en-GB"/>
        </w:rPr>
        <w:t>година</w:t>
      </w:r>
      <w:r w:rsidRPr="00BA6ACF">
        <w:rPr>
          <w:rFonts w:ascii="Calibri" w:eastAsia="Times New Roman" w:hAnsi="Calibri" w:cs="Calibri"/>
          <w:b/>
          <w:bCs/>
          <w:sz w:val="24"/>
          <w:szCs w:val="24"/>
          <w:lang w:eastAsia="en-GB"/>
        </w:rPr>
        <w:t xml:space="preserve"> </w:t>
      </w:r>
      <w:r w:rsidRPr="00BA6ACF">
        <w:rPr>
          <w:rFonts w:ascii="Calibri" w:eastAsia="Times New Roman" w:hAnsi="Calibri" w:cs="Calibri" w:hint="eastAsia"/>
          <w:b/>
          <w:bCs/>
          <w:sz w:val="24"/>
          <w:szCs w:val="24"/>
          <w:lang w:eastAsia="en-GB"/>
        </w:rPr>
        <w:t>до</w:t>
      </w:r>
      <w:r w:rsidRPr="00BA6ACF">
        <w:rPr>
          <w:rFonts w:ascii="Calibri" w:eastAsia="Times New Roman" w:hAnsi="Calibri" w:cs="Calibri"/>
          <w:b/>
          <w:bCs/>
          <w:sz w:val="24"/>
          <w:szCs w:val="24"/>
          <w:lang w:eastAsia="en-GB"/>
        </w:rPr>
        <w:t xml:space="preserve"> 30.09.2024 </w:t>
      </w:r>
      <w:r w:rsidRPr="00BA6ACF">
        <w:rPr>
          <w:rFonts w:ascii="Calibri" w:eastAsia="Times New Roman" w:hAnsi="Calibri" w:cs="Calibri" w:hint="eastAsia"/>
          <w:b/>
          <w:bCs/>
          <w:sz w:val="24"/>
          <w:szCs w:val="24"/>
          <w:lang w:eastAsia="en-GB"/>
        </w:rPr>
        <w:t>година</w:t>
      </w:r>
    </w:p>
    <w:p w14:paraId="30DFF45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21"/>
        <w:contextualSpacing/>
        <w:jc w:val="center"/>
        <w:rPr>
          <w:rFonts w:ascii="Calibri" w:eastAsia="Times New Roman" w:hAnsi="Calibri" w:cs="Calibri"/>
          <w:sz w:val="24"/>
          <w:szCs w:val="24"/>
          <w:lang w:eastAsia="en-GB"/>
        </w:rPr>
      </w:pPr>
    </w:p>
    <w:p w14:paraId="1AACDFF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21"/>
        <w:contextualSpacing/>
        <w:jc w:val="center"/>
        <w:rPr>
          <w:rFonts w:ascii="Calibri" w:eastAsia="Times New Roman" w:hAnsi="Calibri" w:cs="Calibri"/>
          <w:sz w:val="24"/>
          <w:szCs w:val="24"/>
          <w:lang w:eastAsia="en-GB"/>
        </w:rPr>
      </w:pPr>
    </w:p>
    <w:p w14:paraId="7519732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21"/>
        <w:contextualSpacing/>
        <w:jc w:val="center"/>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член 1</w:t>
      </w:r>
    </w:p>
    <w:p w14:paraId="6C6295B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567"/>
        <w:jc w:val="both"/>
        <w:rPr>
          <w:rFonts w:ascii="Calibri" w:eastAsia="Times New Roman" w:hAnsi="Calibri" w:cs="Calibri"/>
          <w:color w:val="FF0000"/>
          <w:sz w:val="24"/>
          <w:szCs w:val="24"/>
          <w:lang w:eastAsia="en-GB"/>
        </w:rPr>
      </w:pPr>
      <w:r w:rsidRPr="00BA6ACF">
        <w:rPr>
          <w:rFonts w:ascii="Calibri" w:eastAsia="Times New Roman" w:hAnsi="Calibri" w:cs="Calibri"/>
          <w:sz w:val="24"/>
          <w:szCs w:val="24"/>
          <w:lang w:eastAsia="en-GB"/>
        </w:rPr>
        <w:t xml:space="preserve">Се дава согласност на тримесечниот извештај за финансиското работење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ЈКП</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Пазари”</w:t>
      </w:r>
      <w:r w:rsidRPr="00BA6ACF">
        <w:rPr>
          <w:rFonts w:ascii="Calibri" w:eastAsia="Times New Roman" w:hAnsi="Calibri" w:cs="Calibri"/>
          <w:sz w:val="24"/>
          <w:szCs w:val="24"/>
          <w:lang w:eastAsia="en-GB"/>
        </w:rPr>
        <w:t>-</w:t>
      </w:r>
      <w:r w:rsidRPr="00BA6ACF">
        <w:rPr>
          <w:rFonts w:ascii="Calibri" w:eastAsia="Times New Roman" w:hAnsi="Calibri" w:cs="Calibri" w:hint="eastAsia"/>
          <w:sz w:val="24"/>
          <w:szCs w:val="24"/>
          <w:lang w:eastAsia="en-GB"/>
        </w:rPr>
        <w:t>Прилеп</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за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период</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од</w:t>
      </w:r>
      <w:r w:rsidRPr="00BA6ACF">
        <w:rPr>
          <w:rFonts w:ascii="Calibri" w:eastAsia="Times New Roman" w:hAnsi="Calibri" w:cs="Calibri"/>
          <w:sz w:val="24"/>
          <w:szCs w:val="24"/>
          <w:lang w:eastAsia="en-GB"/>
        </w:rPr>
        <w:t xml:space="preserve"> 01.07.2024 </w:t>
      </w:r>
      <w:r w:rsidRPr="00BA6ACF">
        <w:rPr>
          <w:rFonts w:ascii="Calibri" w:eastAsia="Times New Roman" w:hAnsi="Calibri" w:cs="Calibri" w:hint="eastAsia"/>
          <w:sz w:val="24"/>
          <w:szCs w:val="24"/>
          <w:lang w:eastAsia="en-GB"/>
        </w:rPr>
        <w:t>година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до</w:t>
      </w:r>
      <w:r w:rsidRPr="00BA6ACF">
        <w:rPr>
          <w:rFonts w:ascii="Calibri" w:eastAsia="Times New Roman" w:hAnsi="Calibri" w:cs="Calibri"/>
          <w:sz w:val="24"/>
          <w:szCs w:val="24"/>
          <w:lang w:eastAsia="en-GB"/>
        </w:rPr>
        <w:t xml:space="preserve"> 30.09.2024 </w:t>
      </w:r>
      <w:r w:rsidRPr="00BA6ACF">
        <w:rPr>
          <w:rFonts w:ascii="Calibri" w:eastAsia="Times New Roman" w:hAnsi="Calibri" w:cs="Calibri" w:hint="eastAsia"/>
          <w:sz w:val="24"/>
          <w:szCs w:val="24"/>
          <w:lang w:eastAsia="en-GB"/>
        </w:rPr>
        <w:t>година</w:t>
      </w:r>
      <w:r w:rsidRPr="00BA6ACF">
        <w:rPr>
          <w:rFonts w:ascii="Calibri" w:eastAsia="Times New Roman" w:hAnsi="Calibri" w:cs="Calibri"/>
          <w:sz w:val="24"/>
          <w:szCs w:val="24"/>
          <w:lang w:eastAsia="en-GB"/>
        </w:rPr>
        <w:t>.</w:t>
      </w:r>
      <w:r w:rsidRPr="00BA6ACF">
        <w:rPr>
          <w:rFonts w:ascii="Calibri" w:eastAsia="Times New Roman" w:hAnsi="Calibri" w:cs="Calibri"/>
          <w:color w:val="FF0000"/>
          <w:sz w:val="24"/>
          <w:szCs w:val="24"/>
          <w:lang w:eastAsia="en-GB"/>
        </w:rPr>
        <w:t xml:space="preserve"> </w:t>
      </w:r>
    </w:p>
    <w:p w14:paraId="1D17BBA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567"/>
        <w:jc w:val="both"/>
        <w:rPr>
          <w:rFonts w:ascii="Calibri" w:eastAsia="Times New Roman" w:hAnsi="Calibri" w:cs="Calibri"/>
          <w:color w:val="FF0000"/>
          <w:sz w:val="24"/>
          <w:szCs w:val="24"/>
          <w:lang w:eastAsia="en-GB"/>
        </w:rPr>
      </w:pPr>
    </w:p>
    <w:p w14:paraId="32867B2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ab/>
      </w:r>
      <w:r w:rsidRPr="00BA6ACF">
        <w:rPr>
          <w:rFonts w:ascii="Calibri" w:eastAsia="Times New Roman" w:hAnsi="Calibri" w:cs="Calibri"/>
          <w:sz w:val="24"/>
          <w:szCs w:val="24"/>
          <w:lang w:eastAsia="en-GB"/>
        </w:rPr>
        <w:tab/>
      </w:r>
      <w:r w:rsidRPr="00BA6ACF">
        <w:rPr>
          <w:rFonts w:ascii="Calibri" w:eastAsia="Times New Roman" w:hAnsi="Calibri" w:cs="Calibri"/>
          <w:sz w:val="24"/>
          <w:szCs w:val="24"/>
          <w:lang w:eastAsia="en-GB"/>
        </w:rPr>
        <w:tab/>
      </w:r>
      <w:r w:rsidRPr="00BA6ACF">
        <w:rPr>
          <w:rFonts w:ascii="Calibri" w:eastAsia="Times New Roman" w:hAnsi="Calibri" w:cs="Calibri"/>
          <w:sz w:val="24"/>
          <w:szCs w:val="24"/>
          <w:lang w:eastAsia="en-GB"/>
        </w:rPr>
        <w:tab/>
      </w:r>
      <w:r w:rsidRPr="00BA6ACF">
        <w:rPr>
          <w:rFonts w:ascii="Calibri" w:eastAsia="Times New Roman" w:hAnsi="Calibri" w:cs="Calibri"/>
          <w:sz w:val="24"/>
          <w:szCs w:val="24"/>
          <w:lang w:eastAsia="en-GB"/>
        </w:rPr>
        <w:tab/>
        <w:t xml:space="preserve">           член 2</w:t>
      </w:r>
    </w:p>
    <w:p w14:paraId="6C2ED18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720"/>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 xml:space="preserve">Одлуката да се достави до </w:t>
      </w:r>
      <w:r w:rsidRPr="00BA6ACF">
        <w:rPr>
          <w:rFonts w:ascii="Calibri" w:eastAsia="Times New Roman" w:hAnsi="Calibri" w:cs="Calibri" w:hint="eastAsia"/>
          <w:sz w:val="24"/>
          <w:szCs w:val="24"/>
          <w:lang w:eastAsia="en-GB"/>
        </w:rPr>
        <w:t>ЈКП</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Пазари”</w:t>
      </w:r>
      <w:r w:rsidRPr="00BA6ACF">
        <w:rPr>
          <w:rFonts w:ascii="Calibri" w:eastAsia="Times New Roman" w:hAnsi="Calibri" w:cs="Calibri"/>
          <w:sz w:val="24"/>
          <w:szCs w:val="24"/>
          <w:lang w:eastAsia="en-GB"/>
        </w:rPr>
        <w:t>-</w:t>
      </w:r>
      <w:r w:rsidRPr="00BA6ACF">
        <w:rPr>
          <w:rFonts w:ascii="Calibri" w:eastAsia="Times New Roman" w:hAnsi="Calibri" w:cs="Calibri" w:hint="eastAsia"/>
          <w:sz w:val="24"/>
          <w:szCs w:val="24"/>
          <w:lang w:eastAsia="en-GB"/>
        </w:rPr>
        <w:t>Прилеп</w:t>
      </w:r>
      <w:r w:rsidRPr="00BA6ACF">
        <w:rPr>
          <w:rFonts w:ascii="Calibri" w:eastAsia="Times New Roman" w:hAnsi="Calibri" w:cs="Calibri"/>
          <w:sz w:val="24"/>
          <w:szCs w:val="24"/>
          <w:lang w:eastAsia="en-GB"/>
        </w:rPr>
        <w:t>,</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sz w:val="24"/>
          <w:szCs w:val="24"/>
          <w:lang w:eastAsia="en-GB"/>
        </w:rPr>
        <w:t>Градоначалникот и архивата на Општина Прилеп.</w:t>
      </w:r>
    </w:p>
    <w:p w14:paraId="5B28B30E" w14:textId="77777777" w:rsid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4"/>
          <w:lang w:val="en-US" w:eastAsia="en-GB"/>
        </w:rPr>
      </w:pPr>
    </w:p>
    <w:p w14:paraId="5F60A10F" w14:textId="77777777" w:rsidR="00230C19" w:rsidRDefault="00230C19"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4"/>
          <w:lang w:val="en-US" w:eastAsia="en-GB"/>
        </w:rPr>
      </w:pPr>
    </w:p>
    <w:p w14:paraId="190F9BE9" w14:textId="77777777" w:rsidR="00230C19" w:rsidRPr="00230C19" w:rsidRDefault="00230C19"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Calibri" w:eastAsia="Times New Roman" w:hAnsi="Calibri" w:cs="Calibri"/>
          <w:sz w:val="24"/>
          <w:szCs w:val="24"/>
          <w:lang w:val="en-US" w:eastAsia="en-GB"/>
        </w:rPr>
      </w:pPr>
    </w:p>
    <w:p w14:paraId="436A14E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BA6ACF">
        <w:rPr>
          <w:rFonts w:ascii="Calibri" w:eastAsia="Times New Roman" w:hAnsi="Calibri" w:cs="Calibri"/>
          <w:sz w:val="24"/>
          <w:szCs w:val="24"/>
          <w:lang w:eastAsia="en-GB"/>
        </w:rPr>
        <w:lastRenderedPageBreak/>
        <w:t>член 3</w:t>
      </w:r>
    </w:p>
    <w:p w14:paraId="57B09C3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720"/>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2D65A99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30280E3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MAC C Times" w:eastAsia="Times New Roman" w:hAnsi="MAC C Times" w:cs="Times New Roman"/>
          <w:sz w:val="24"/>
          <w:szCs w:val="20"/>
          <w:lang w:val="en-US" w:eastAsia="en-GB"/>
        </w:rPr>
      </w:pPr>
    </w:p>
    <w:p w14:paraId="0BB6910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67"/>
        <w:rPr>
          <w:rFonts w:ascii="Calibri" w:eastAsia="Times New Roman" w:hAnsi="Calibri" w:cs="Times New Roman"/>
          <w:sz w:val="24"/>
          <w:szCs w:val="20"/>
          <w:lang w:val="en-US" w:eastAsia="en-GB"/>
        </w:rPr>
      </w:pPr>
    </w:p>
    <w:tbl>
      <w:tblPr>
        <w:tblW w:w="8710" w:type="dxa"/>
        <w:jc w:val="center"/>
        <w:tblLook w:val="04A0" w:firstRow="1" w:lastRow="0" w:firstColumn="1" w:lastColumn="0" w:noHBand="0" w:noVBand="1"/>
      </w:tblPr>
      <w:tblGrid>
        <w:gridCol w:w="2828"/>
        <w:gridCol w:w="1990"/>
        <w:gridCol w:w="3892"/>
      </w:tblGrid>
      <w:tr w:rsidR="00BA6ACF" w:rsidRPr="00BA6ACF" w14:paraId="179BF191" w14:textId="77777777" w:rsidTr="00BA6ACF">
        <w:trPr>
          <w:jc w:val="center"/>
        </w:trPr>
        <w:tc>
          <w:tcPr>
            <w:tcW w:w="2828" w:type="dxa"/>
            <w:shd w:val="clear" w:color="auto" w:fill="auto"/>
          </w:tcPr>
          <w:p w14:paraId="75E677B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0" w:line="240" w:lineRule="auto"/>
              <w:ind w:right="-46"/>
              <w:jc w:val="center"/>
              <w:rPr>
                <w:rFonts w:ascii="Calibri" w:eastAsia="Calibri" w:hAnsi="Calibri" w:cs="Calibri"/>
                <w:sz w:val="24"/>
                <w:szCs w:val="20"/>
                <w:lang w:eastAsia="en-GB"/>
              </w:rPr>
            </w:pPr>
            <w:r w:rsidRPr="00BA6ACF">
              <w:rPr>
                <w:rFonts w:ascii="Calibri" w:eastAsia="Calibri" w:hAnsi="Calibri" w:cs="Calibri"/>
                <w:sz w:val="24"/>
                <w:szCs w:val="20"/>
                <w:lang w:val="en-US" w:eastAsia="en-GB"/>
              </w:rPr>
              <w:t>Број 09-</w:t>
            </w:r>
            <w:r w:rsidRPr="00BA6ACF">
              <w:rPr>
                <w:rFonts w:ascii="Calibri" w:eastAsia="Calibri" w:hAnsi="Calibri" w:cs="Calibri"/>
                <w:sz w:val="24"/>
                <w:szCs w:val="20"/>
                <w:lang w:eastAsia="en-GB"/>
              </w:rPr>
              <w:t>3838</w:t>
            </w:r>
            <w:r w:rsidRPr="00BA6ACF">
              <w:rPr>
                <w:rFonts w:ascii="Calibri" w:eastAsia="Calibri" w:hAnsi="Calibri" w:cs="Calibri"/>
                <w:sz w:val="24"/>
                <w:szCs w:val="20"/>
                <w:lang w:val="en-US" w:eastAsia="en-GB"/>
              </w:rPr>
              <w:t>/</w:t>
            </w:r>
            <w:r w:rsidRPr="00BA6ACF">
              <w:rPr>
                <w:rFonts w:ascii="Calibri" w:eastAsia="Calibri" w:hAnsi="Calibri" w:cs="Calibri"/>
                <w:sz w:val="24"/>
                <w:szCs w:val="20"/>
                <w:lang w:eastAsia="en-GB"/>
              </w:rPr>
              <w:t>3</w:t>
            </w:r>
          </w:p>
        </w:tc>
        <w:tc>
          <w:tcPr>
            <w:tcW w:w="1990" w:type="dxa"/>
            <w:shd w:val="clear" w:color="auto" w:fill="auto"/>
          </w:tcPr>
          <w:p w14:paraId="258C37F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0" w:line="240" w:lineRule="auto"/>
              <w:ind w:right="-46"/>
              <w:jc w:val="center"/>
              <w:rPr>
                <w:rFonts w:ascii="Calibri" w:eastAsia="Calibri" w:hAnsi="Calibri" w:cs="Calibri"/>
                <w:sz w:val="24"/>
                <w:szCs w:val="20"/>
                <w:lang w:val="en-US" w:eastAsia="en-GB"/>
              </w:rPr>
            </w:pPr>
          </w:p>
        </w:tc>
        <w:tc>
          <w:tcPr>
            <w:tcW w:w="3892" w:type="dxa"/>
            <w:shd w:val="clear" w:color="auto" w:fill="auto"/>
          </w:tcPr>
          <w:p w14:paraId="0F4CFD3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sz w:val="24"/>
                <w:szCs w:val="20"/>
                <w:lang w:val="en-US" w:eastAsia="en-GB"/>
              </w:rPr>
            </w:pPr>
            <w:r w:rsidRPr="00BA6ACF">
              <w:rPr>
                <w:rFonts w:ascii="Calibri" w:eastAsia="Calibri" w:hAnsi="Calibri" w:cs="Calibri"/>
                <w:sz w:val="24"/>
                <w:szCs w:val="20"/>
                <w:lang w:val="en-US" w:eastAsia="en-GB"/>
              </w:rPr>
              <w:t>ПРЕТСЕДАTEЛ</w:t>
            </w:r>
          </w:p>
        </w:tc>
      </w:tr>
      <w:tr w:rsidR="00BA6ACF" w:rsidRPr="00BA6ACF" w14:paraId="272384BA" w14:textId="77777777" w:rsidTr="00BA6ACF">
        <w:trPr>
          <w:jc w:val="center"/>
        </w:trPr>
        <w:tc>
          <w:tcPr>
            <w:tcW w:w="2828" w:type="dxa"/>
            <w:shd w:val="clear" w:color="auto" w:fill="auto"/>
          </w:tcPr>
          <w:p w14:paraId="548F0A7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0" w:line="240" w:lineRule="auto"/>
              <w:ind w:right="-46"/>
              <w:jc w:val="center"/>
              <w:rPr>
                <w:rFonts w:ascii="Calibri" w:eastAsia="Calibri" w:hAnsi="Calibri" w:cs="Calibri"/>
                <w:sz w:val="24"/>
                <w:szCs w:val="20"/>
                <w:lang w:val="en-US" w:eastAsia="en-GB"/>
              </w:rPr>
            </w:pPr>
            <w:r w:rsidRPr="00BA6ACF">
              <w:rPr>
                <w:rFonts w:ascii="Calibri" w:eastAsia="Calibri" w:hAnsi="Calibri" w:cs="Calibri"/>
                <w:sz w:val="24"/>
                <w:szCs w:val="20"/>
                <w:lang w:eastAsia="en-GB"/>
              </w:rPr>
              <w:t>18</w:t>
            </w:r>
            <w:r w:rsidRPr="00BA6ACF">
              <w:rPr>
                <w:rFonts w:ascii="Calibri" w:eastAsia="Calibri" w:hAnsi="Calibri" w:cs="Calibri"/>
                <w:sz w:val="24"/>
                <w:szCs w:val="20"/>
                <w:lang w:val="en-US" w:eastAsia="en-GB"/>
              </w:rPr>
              <w:t>.</w:t>
            </w:r>
            <w:r w:rsidRPr="00BA6ACF">
              <w:rPr>
                <w:rFonts w:ascii="Calibri" w:eastAsia="Calibri" w:hAnsi="Calibri" w:cs="Calibri"/>
                <w:sz w:val="24"/>
                <w:szCs w:val="20"/>
                <w:lang w:eastAsia="en-GB"/>
              </w:rPr>
              <w:t>12</w:t>
            </w:r>
            <w:r w:rsidRPr="00BA6ACF">
              <w:rPr>
                <w:rFonts w:ascii="Calibri" w:eastAsia="Calibri" w:hAnsi="Calibri" w:cs="Calibri"/>
                <w:sz w:val="24"/>
                <w:szCs w:val="20"/>
                <w:lang w:val="en-US" w:eastAsia="en-GB"/>
              </w:rPr>
              <w:t>.2024 година</w:t>
            </w:r>
          </w:p>
        </w:tc>
        <w:tc>
          <w:tcPr>
            <w:tcW w:w="1990" w:type="dxa"/>
            <w:shd w:val="clear" w:color="auto" w:fill="auto"/>
          </w:tcPr>
          <w:p w14:paraId="0E903E7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0" w:line="240" w:lineRule="auto"/>
              <w:ind w:right="-46"/>
              <w:jc w:val="center"/>
              <w:rPr>
                <w:rFonts w:ascii="Calibri" w:eastAsia="Calibri" w:hAnsi="Calibri" w:cs="Calibri"/>
                <w:sz w:val="24"/>
                <w:szCs w:val="20"/>
                <w:lang w:val="en-US" w:eastAsia="en-GB"/>
              </w:rPr>
            </w:pPr>
          </w:p>
        </w:tc>
        <w:tc>
          <w:tcPr>
            <w:tcW w:w="3892" w:type="dxa"/>
            <w:shd w:val="clear" w:color="auto" w:fill="auto"/>
          </w:tcPr>
          <w:p w14:paraId="4EB8EB3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0" w:line="240" w:lineRule="auto"/>
              <w:ind w:right="-46"/>
              <w:jc w:val="center"/>
              <w:rPr>
                <w:rFonts w:ascii="Calibri" w:eastAsia="Calibri" w:hAnsi="Calibri" w:cs="Calibri"/>
                <w:sz w:val="24"/>
                <w:szCs w:val="20"/>
                <w:lang w:val="en-US" w:eastAsia="en-GB"/>
              </w:rPr>
            </w:pPr>
            <w:r w:rsidRPr="00BA6ACF">
              <w:rPr>
                <w:rFonts w:ascii="Calibri" w:eastAsia="Calibri" w:hAnsi="Calibri" w:cs="Calibri"/>
                <w:sz w:val="24"/>
                <w:szCs w:val="20"/>
                <w:lang w:val="en-US" w:eastAsia="en-GB"/>
              </w:rPr>
              <w:t>на Совет на Општина Прилеп</w:t>
            </w:r>
          </w:p>
        </w:tc>
      </w:tr>
      <w:tr w:rsidR="00BA6ACF" w:rsidRPr="00BA6ACF" w14:paraId="0C299CFF" w14:textId="77777777" w:rsidTr="00BA6ACF">
        <w:trPr>
          <w:jc w:val="center"/>
        </w:trPr>
        <w:tc>
          <w:tcPr>
            <w:tcW w:w="2828" w:type="dxa"/>
            <w:shd w:val="clear" w:color="auto" w:fill="auto"/>
          </w:tcPr>
          <w:p w14:paraId="18A7A9D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0" w:line="240" w:lineRule="auto"/>
              <w:ind w:right="-46"/>
              <w:jc w:val="center"/>
              <w:rPr>
                <w:rFonts w:ascii="Calibri" w:eastAsia="Calibri" w:hAnsi="Calibri" w:cs="Calibri"/>
                <w:sz w:val="24"/>
                <w:szCs w:val="20"/>
                <w:lang w:val="en-US" w:eastAsia="en-GB"/>
              </w:rPr>
            </w:pPr>
            <w:r w:rsidRPr="00BA6ACF">
              <w:rPr>
                <w:rFonts w:ascii="Calibri" w:eastAsia="Calibri" w:hAnsi="Calibri" w:cs="Calibri"/>
                <w:sz w:val="24"/>
                <w:szCs w:val="20"/>
                <w:lang w:val="en-US" w:eastAsia="en-GB"/>
              </w:rPr>
              <w:t>П р и л е п</w:t>
            </w:r>
          </w:p>
        </w:tc>
        <w:tc>
          <w:tcPr>
            <w:tcW w:w="1990" w:type="dxa"/>
            <w:shd w:val="clear" w:color="auto" w:fill="auto"/>
          </w:tcPr>
          <w:p w14:paraId="732A6D0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0" w:line="240" w:lineRule="auto"/>
              <w:ind w:right="-46"/>
              <w:jc w:val="center"/>
              <w:rPr>
                <w:rFonts w:ascii="Calibri" w:eastAsia="Calibri" w:hAnsi="Calibri" w:cs="Calibri"/>
                <w:sz w:val="24"/>
                <w:szCs w:val="20"/>
                <w:lang w:val="en-US" w:eastAsia="en-GB"/>
              </w:rPr>
            </w:pPr>
          </w:p>
        </w:tc>
        <w:tc>
          <w:tcPr>
            <w:tcW w:w="3892" w:type="dxa"/>
            <w:shd w:val="clear" w:color="auto" w:fill="auto"/>
          </w:tcPr>
          <w:p w14:paraId="3DA55E9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center"/>
              <w:rPr>
                <w:rFonts w:ascii="Calibri" w:eastAsia="Calibri" w:hAnsi="Calibri" w:cs="Calibri"/>
                <w:sz w:val="24"/>
                <w:szCs w:val="20"/>
                <w:lang w:val="en-US" w:eastAsia="en-GB"/>
              </w:rPr>
            </w:pPr>
            <w:r w:rsidRPr="00BA6ACF">
              <w:rPr>
                <w:rFonts w:ascii="Calibri" w:eastAsia="Calibri" w:hAnsi="Calibri" w:cs="Calibri"/>
                <w:sz w:val="24"/>
                <w:szCs w:val="20"/>
                <w:lang w:val="en-US" w:eastAsia="en-GB"/>
              </w:rPr>
              <w:t xml:space="preserve">Ирена Стерјовска Локвенец </w:t>
            </w:r>
          </w:p>
        </w:tc>
      </w:tr>
    </w:tbl>
    <w:p w14:paraId="33789E9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val="en-US" w:eastAsia="en-GB"/>
        </w:rPr>
      </w:pPr>
    </w:p>
    <w:p w14:paraId="048CA45E" w14:textId="00675F02"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35687998" w14:textId="77777777" w:rsidR="00BA6ACF" w:rsidRP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eastAsia="Times New Roman" w:cs="Times New Roman"/>
          <w:b/>
          <w:bCs/>
          <w:sz w:val="24"/>
          <w:szCs w:val="24"/>
          <w:lang w:eastAsia="en-GB"/>
        </w:rPr>
      </w:pPr>
    </w:p>
    <w:p w14:paraId="01090716" w14:textId="77777777" w:rsidR="00116F1C" w:rsidRDefault="00116F1C"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123E2135" w14:textId="18B487DA"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791D66C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77FC1E3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1E1FA92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3FA9052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5238582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sz w:val="24"/>
          <w:szCs w:val="24"/>
          <w:lang w:eastAsia="en-GB"/>
        </w:rPr>
        <w:t>ЗАКЛУЧОК ЗА ДАВАЊЕ ОВЛАСТУВАЊЕ ЗА ПОТПИШУВАЊЕ НА АНЕКС НА КОЛЕКТИВЕН ДОГОВОР ЗА УРЕДУВАЊЕ НА ПРАВАТА И ОБВРСКИТЕ ОД РАБОТЕН ОДНОС НА ВРАБОТЕНИТЕ ВО ЈКП ПАЗАРИ ПРИЛЕП</w:t>
      </w:r>
    </w:p>
    <w:p w14:paraId="569BA57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2C27AE6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BA6ACF">
        <w:rPr>
          <w:rFonts w:ascii="Calibri" w:eastAsia="Calibri" w:hAnsi="Calibri" w:cs="Calibri"/>
          <w:sz w:val="24"/>
          <w:szCs w:val="24"/>
        </w:rPr>
        <w:tab/>
        <w:t>1.</w:t>
      </w:r>
      <w:r w:rsidRPr="00BA6ACF">
        <w:rPr>
          <w:rFonts w:ascii="Calibri" w:eastAsia="Calibri" w:hAnsi="Calibri" w:cs="Calibri"/>
          <w:kern w:val="2"/>
          <w:sz w:val="24"/>
          <w:szCs w:val="24"/>
          <w14:ligatures w14:val="standardContextual"/>
        </w:rPr>
        <w:t xml:space="preserve"> </w:t>
      </w:r>
      <w:r w:rsidRPr="00BA6ACF">
        <w:rPr>
          <w:rFonts w:ascii="Calibri" w:eastAsia="Calibri" w:hAnsi="Calibri" w:cs="Calibri"/>
          <w:sz w:val="24"/>
          <w:szCs w:val="24"/>
        </w:rPr>
        <w:t xml:space="preserve">Заклучокот за давање овластување за потпишување на Анекс на Колективен договор за уредување на правата и обврските од работен однос на вработените во ЈКП Пазари Прилеп,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0959AB8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015861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64C742A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4B55EAD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4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23971322" w14:textId="77777777" w:rsidTr="00BA6ACF">
        <w:trPr>
          <w:jc w:val="center"/>
        </w:trPr>
        <w:tc>
          <w:tcPr>
            <w:tcW w:w="3080" w:type="dxa"/>
          </w:tcPr>
          <w:p w14:paraId="3A2048CD"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w:t>
            </w:r>
            <w:r w:rsidRPr="00BA6ACF">
              <w:rPr>
                <w:rFonts w:ascii="Calibri" w:eastAsia="Calibri" w:hAnsi="Calibri" w:cs="Calibri"/>
              </w:rPr>
              <w:t>3840/3</w:t>
            </w:r>
          </w:p>
        </w:tc>
        <w:tc>
          <w:tcPr>
            <w:tcW w:w="3081" w:type="dxa"/>
          </w:tcPr>
          <w:p w14:paraId="0395A782"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1F47E133"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0B0AD34B" w14:textId="77777777" w:rsidTr="00BA6ACF">
        <w:trPr>
          <w:jc w:val="center"/>
        </w:trPr>
        <w:tc>
          <w:tcPr>
            <w:tcW w:w="3080" w:type="dxa"/>
          </w:tcPr>
          <w:p w14:paraId="75C5BC44"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3DD47065"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19E8978E"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550E611B" w14:textId="77777777" w:rsidTr="00BA6ACF">
        <w:trPr>
          <w:jc w:val="center"/>
        </w:trPr>
        <w:tc>
          <w:tcPr>
            <w:tcW w:w="3080" w:type="dxa"/>
          </w:tcPr>
          <w:p w14:paraId="39589A45"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1723217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39C85269"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23B0364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7140F685" w14:textId="77777777"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eastAsia="en-GB"/>
        </w:rPr>
      </w:pPr>
    </w:p>
    <w:p w14:paraId="3A1F2A18" w14:textId="77777777" w:rsidR="00BA6ACF" w:rsidRPr="00BA6ACF" w:rsidRDefault="00BA6ACF"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eastAsia="en-GB"/>
        </w:rPr>
      </w:pPr>
    </w:p>
    <w:p w14:paraId="5A4EB07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libri" w:eastAsia="Calibri" w:hAnsi="Calibri" w:cs="Calibri"/>
          <w:sz w:val="24"/>
          <w:szCs w:val="24"/>
        </w:rPr>
      </w:pPr>
      <w:r w:rsidRPr="00BA6ACF">
        <w:rPr>
          <w:rFonts w:ascii="Calibri" w:eastAsia="Calibri" w:hAnsi="Calibri" w:cs="Calibri"/>
          <w:sz w:val="24"/>
          <w:szCs w:val="24"/>
        </w:rPr>
        <w:t xml:space="preserve">Врз основа на член 231 став 4 од Законот за работните односи и член 2 од Правилникот за постапката за доставување и регистрирање на колективните договори и нивните измени до надлежниот државен орган и начинот на водење на евиденцијата на доставениете колективни догвори и нивните измени бр. </w:t>
      </w:r>
      <w:r w:rsidRPr="00BA6ACF">
        <w:rPr>
          <w:rFonts w:ascii="Calibri" w:eastAsia="Calibri" w:hAnsi="Calibri" w:cs="Times New Roman"/>
        </w:rPr>
        <w:t>08-7127/1 од 13 октомври 2022 година</w:t>
      </w:r>
      <w:r w:rsidRPr="00BA6ACF">
        <w:rPr>
          <w:rFonts w:ascii="Calibri" w:eastAsia="Calibri" w:hAnsi="Calibri" w:cs="Calibri"/>
          <w:sz w:val="24"/>
          <w:szCs w:val="24"/>
        </w:rPr>
        <w:t>, Советот на Општина Прилеп на седницата одржана на ден 18.12.2024 година, донесе:</w:t>
      </w:r>
    </w:p>
    <w:p w14:paraId="17D52B5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line="240" w:lineRule="auto"/>
        <w:ind w:left="567" w:right="855"/>
        <w:jc w:val="center"/>
        <w:rPr>
          <w:rFonts w:ascii="Calibri" w:eastAsia="Calibri" w:hAnsi="Calibri" w:cs="Calibri"/>
          <w:b/>
          <w:sz w:val="24"/>
          <w:szCs w:val="24"/>
        </w:rPr>
      </w:pPr>
      <w:bookmarkStart w:id="1" w:name="_Hlk129863887"/>
      <w:r w:rsidRPr="00BA6ACF">
        <w:rPr>
          <w:rFonts w:ascii="Calibri" w:eastAsia="Calibri" w:hAnsi="Calibri" w:cs="Calibri"/>
          <w:b/>
          <w:sz w:val="24"/>
          <w:szCs w:val="24"/>
        </w:rPr>
        <w:t>ЗАКЛУЧОК</w:t>
      </w:r>
    </w:p>
    <w:bookmarkEnd w:id="1"/>
    <w:p w14:paraId="67EC551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ight="855"/>
        <w:jc w:val="center"/>
        <w:rPr>
          <w:rFonts w:ascii="Calibri" w:eastAsia="Calibri" w:hAnsi="Calibri" w:cs="Calibri"/>
          <w:sz w:val="24"/>
          <w:szCs w:val="24"/>
        </w:rPr>
      </w:pPr>
      <w:r w:rsidRPr="00BA6ACF">
        <w:rPr>
          <w:rFonts w:ascii="Calibri" w:eastAsia="Times New Roman" w:hAnsi="Calibri" w:cs="Calibri"/>
          <w:bCs/>
          <w:sz w:val="24"/>
          <w:szCs w:val="24"/>
          <w:lang w:eastAsia="en-GB"/>
        </w:rPr>
        <w:t>за давање овластување за потпишување на Анекс на Колективен договор за уредување на правата и обврските од работен однос на вработените во ЈКП Пазари Прилеп</w:t>
      </w:r>
    </w:p>
    <w:p w14:paraId="708A0F5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ight="855"/>
        <w:rPr>
          <w:rFonts w:ascii="Calibri" w:eastAsia="Calibri" w:hAnsi="Calibri" w:cs="Calibri"/>
          <w:sz w:val="24"/>
          <w:szCs w:val="24"/>
        </w:rPr>
      </w:pPr>
    </w:p>
    <w:p w14:paraId="7B7AE28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6"/>
        <w:rPr>
          <w:rFonts w:ascii="Calibri" w:eastAsia="Calibri" w:hAnsi="Calibri" w:cs="Calibri"/>
          <w:sz w:val="24"/>
          <w:szCs w:val="24"/>
        </w:rPr>
      </w:pPr>
    </w:p>
    <w:p w14:paraId="34514D2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6" w:firstLine="491"/>
        <w:jc w:val="both"/>
        <w:rPr>
          <w:rFonts w:ascii="Calibri" w:eastAsia="Calibri" w:hAnsi="Calibri" w:cs="Calibri"/>
          <w:sz w:val="24"/>
          <w:szCs w:val="24"/>
        </w:rPr>
      </w:pPr>
      <w:r w:rsidRPr="00BA6ACF">
        <w:rPr>
          <w:rFonts w:ascii="Calibri" w:eastAsia="Calibri" w:hAnsi="Calibri" w:cs="Calibri"/>
          <w:sz w:val="24"/>
          <w:szCs w:val="24"/>
        </w:rPr>
        <w:t xml:space="preserve">1.Врз основ на член 2 од Правилникот за постапката за доставување и регистрирање на колективните договори и нивните измени до надлежниот државен орган и начинот на водење на евиденцијата на доставениете колективни договори и нивните измени бр. </w:t>
      </w:r>
      <w:r w:rsidRPr="00BA6ACF">
        <w:rPr>
          <w:rFonts w:ascii="Calibri" w:eastAsia="Calibri" w:hAnsi="Calibri" w:cs="Times New Roman"/>
        </w:rPr>
        <w:t xml:space="preserve">08-7127/1 од 13 октомври 2022 година, </w:t>
      </w:r>
      <w:r w:rsidRPr="00BA6ACF">
        <w:rPr>
          <w:rFonts w:ascii="Calibri" w:eastAsia="Calibri" w:hAnsi="Calibri" w:cs="Calibri"/>
          <w:sz w:val="24"/>
          <w:szCs w:val="24"/>
        </w:rPr>
        <w:t xml:space="preserve">Советот на Општина Прилеп како основач на </w:t>
      </w:r>
      <w:r w:rsidRPr="00BA6ACF">
        <w:rPr>
          <w:rFonts w:ascii="Calibri" w:eastAsia="Times New Roman" w:hAnsi="Calibri" w:cs="Calibri"/>
          <w:bCs/>
          <w:sz w:val="24"/>
          <w:szCs w:val="24"/>
          <w:lang w:eastAsia="en-GB"/>
        </w:rPr>
        <w:t>ЈКП Пазари Прилеп</w:t>
      </w:r>
      <w:r w:rsidRPr="00BA6ACF">
        <w:rPr>
          <w:rFonts w:ascii="Calibri" w:eastAsia="Calibri" w:hAnsi="Calibri" w:cs="Calibri"/>
          <w:sz w:val="24"/>
          <w:szCs w:val="24"/>
        </w:rPr>
        <w:t xml:space="preserve"> го овластува Претседателот на УО на </w:t>
      </w:r>
      <w:r w:rsidRPr="00BA6ACF">
        <w:rPr>
          <w:rFonts w:ascii="Calibri" w:eastAsia="Times New Roman" w:hAnsi="Calibri" w:cs="Calibri"/>
          <w:bCs/>
          <w:sz w:val="24"/>
          <w:szCs w:val="24"/>
          <w:lang w:eastAsia="en-GB"/>
        </w:rPr>
        <w:t>ЈКП Пазари Прилеп</w:t>
      </w:r>
      <w:r w:rsidRPr="00BA6ACF">
        <w:rPr>
          <w:rFonts w:ascii="Calibri" w:eastAsia="Calibri" w:hAnsi="Calibri" w:cs="Calibri"/>
          <w:sz w:val="24"/>
          <w:szCs w:val="24"/>
        </w:rPr>
        <w:t xml:space="preserve">-Антонио Талески да го потпише Колективниот договор за уредување на правата и обврските од работен однос на вработените во </w:t>
      </w:r>
      <w:r w:rsidRPr="00BA6ACF">
        <w:rPr>
          <w:rFonts w:ascii="Calibri" w:eastAsia="Times New Roman" w:hAnsi="Calibri" w:cs="Calibri"/>
          <w:bCs/>
          <w:sz w:val="24"/>
          <w:szCs w:val="24"/>
          <w:lang w:eastAsia="en-GB"/>
        </w:rPr>
        <w:t>ЈКП Пазари Прилеп</w:t>
      </w:r>
      <w:r w:rsidRPr="00BA6ACF">
        <w:rPr>
          <w:rFonts w:ascii="Calibri" w:eastAsia="Calibri" w:hAnsi="Calibri" w:cs="Calibri"/>
          <w:sz w:val="24"/>
          <w:szCs w:val="24"/>
          <w:lang w:val="en-US"/>
        </w:rPr>
        <w:t>,</w:t>
      </w:r>
      <w:r w:rsidRPr="00BA6ACF">
        <w:rPr>
          <w:rFonts w:ascii="Calibri" w:eastAsia="Calibri" w:hAnsi="Calibri" w:cs="Calibri"/>
          <w:sz w:val="24"/>
          <w:szCs w:val="24"/>
        </w:rPr>
        <w:t xml:space="preserve"> на ниво на работодавач.</w:t>
      </w:r>
    </w:p>
    <w:p w14:paraId="2E09B19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6" w:firstLine="491"/>
        <w:jc w:val="both"/>
        <w:rPr>
          <w:rFonts w:ascii="Calibri" w:eastAsia="Calibri" w:hAnsi="Calibri" w:cs="Calibri"/>
          <w:sz w:val="24"/>
          <w:szCs w:val="24"/>
        </w:rPr>
      </w:pPr>
    </w:p>
    <w:p w14:paraId="44EF320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6" w:firstLine="491"/>
        <w:jc w:val="both"/>
        <w:rPr>
          <w:rFonts w:ascii="Calibri" w:eastAsia="Calibri" w:hAnsi="Calibri" w:cs="Calibri"/>
          <w:sz w:val="24"/>
          <w:szCs w:val="24"/>
        </w:rPr>
      </w:pPr>
      <w:r w:rsidRPr="00BA6ACF">
        <w:rPr>
          <w:rFonts w:ascii="Calibri" w:eastAsia="Calibri" w:hAnsi="Calibri" w:cs="Calibri"/>
          <w:sz w:val="24"/>
          <w:szCs w:val="24"/>
        </w:rPr>
        <w:t xml:space="preserve">2.Заклучокот да се достави до </w:t>
      </w:r>
      <w:r w:rsidRPr="00BA6ACF">
        <w:rPr>
          <w:rFonts w:ascii="Calibri" w:eastAsia="Times New Roman" w:hAnsi="Calibri" w:cs="Calibri"/>
          <w:bCs/>
          <w:sz w:val="24"/>
          <w:szCs w:val="24"/>
          <w:lang w:eastAsia="en-GB"/>
        </w:rPr>
        <w:t>ЈКП Пазари Прилеп</w:t>
      </w:r>
      <w:r w:rsidRPr="00BA6ACF">
        <w:rPr>
          <w:rFonts w:ascii="Calibri" w:eastAsia="Calibri" w:hAnsi="Calibri" w:cs="Calibri"/>
          <w:sz w:val="24"/>
          <w:szCs w:val="24"/>
        </w:rPr>
        <w:t xml:space="preserve">, Претседателот на УО на </w:t>
      </w:r>
      <w:r w:rsidRPr="00BA6ACF">
        <w:rPr>
          <w:rFonts w:ascii="Calibri" w:eastAsia="Times New Roman" w:hAnsi="Calibri" w:cs="Calibri"/>
          <w:bCs/>
          <w:sz w:val="24"/>
          <w:szCs w:val="24"/>
          <w:lang w:eastAsia="en-GB"/>
        </w:rPr>
        <w:t>ЈКП Пазари Прилеп</w:t>
      </w:r>
      <w:r w:rsidRPr="00BA6ACF">
        <w:rPr>
          <w:rFonts w:ascii="Calibri" w:eastAsia="Calibri" w:hAnsi="Calibri" w:cs="Calibri"/>
          <w:sz w:val="24"/>
          <w:szCs w:val="24"/>
        </w:rPr>
        <w:t>-Антонио Талески, Градоначалникот и архивата на Општина Прилеп.</w:t>
      </w:r>
    </w:p>
    <w:p w14:paraId="275EB1D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6" w:firstLine="491"/>
        <w:jc w:val="both"/>
        <w:rPr>
          <w:rFonts w:ascii="Calibri" w:eastAsia="Calibri" w:hAnsi="Calibri" w:cs="Calibri"/>
          <w:sz w:val="24"/>
          <w:szCs w:val="24"/>
        </w:rPr>
      </w:pPr>
    </w:p>
    <w:p w14:paraId="76D8B47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6" w:firstLine="491"/>
        <w:jc w:val="both"/>
        <w:rPr>
          <w:rFonts w:ascii="Calibri" w:eastAsia="Calibri" w:hAnsi="Calibri" w:cs="Calibri"/>
          <w:sz w:val="24"/>
          <w:szCs w:val="24"/>
        </w:rPr>
      </w:pPr>
      <w:r w:rsidRPr="00BA6ACF">
        <w:rPr>
          <w:rFonts w:ascii="Calibri" w:eastAsia="Times New Roman" w:hAnsi="Calibri" w:cs="Calibri"/>
          <w:sz w:val="24"/>
          <w:szCs w:val="24"/>
          <w:lang w:eastAsia="en-GB"/>
        </w:rPr>
        <w:t>3.Заклучокот влегува во сила од денот на донесување, а истиот ќе се објави во ’’Службен гласник на Општина Прилеп’’.</w:t>
      </w:r>
    </w:p>
    <w:p w14:paraId="7290C1C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3667BDB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 xml:space="preserve">         </w:t>
      </w:r>
    </w:p>
    <w:p w14:paraId="44E548F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sz w:val="24"/>
          <w:szCs w:val="24"/>
          <w:lang w:eastAsia="en-GB"/>
        </w:rPr>
      </w:pPr>
    </w:p>
    <w:p w14:paraId="2B2D8D9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Calibri" w:hAnsi="Times New Roman" w:cs="Times New Roman"/>
          <w:sz w:val="24"/>
          <w:szCs w:val="24"/>
        </w:rPr>
      </w:pPr>
    </w:p>
    <w:p w14:paraId="0D9CB8F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Calibri" w:eastAsia="Times New Roman" w:hAnsi="Calibri" w:cs="Calibri"/>
          <w:color w:val="000000"/>
          <w:sz w:val="24"/>
          <w:szCs w:val="24"/>
          <w:bdr w:val="none" w:sz="0" w:space="0" w:color="auto" w:frame="1"/>
          <w:lang w:eastAsia="mk-MK"/>
        </w:rPr>
      </w:pPr>
      <w:r w:rsidRPr="00BA6ACF">
        <w:rPr>
          <w:rFonts w:ascii="Calibri" w:eastAsia="Times New Roman" w:hAnsi="Calibri" w:cs="Calibri"/>
          <w:color w:val="000000"/>
          <w:sz w:val="24"/>
          <w:szCs w:val="24"/>
          <w:lang w:val="en-US" w:eastAsia="mk-MK"/>
        </w:rPr>
        <w:t xml:space="preserve">             </w:t>
      </w:r>
      <w:r w:rsidRPr="00BA6ACF">
        <w:rPr>
          <w:rFonts w:ascii="Calibri" w:eastAsia="Times New Roman" w:hAnsi="Calibri" w:cs="Calibri"/>
          <w:color w:val="000000"/>
          <w:sz w:val="24"/>
          <w:szCs w:val="24"/>
          <w:bdr w:val="none" w:sz="0" w:space="0" w:color="auto" w:frame="1"/>
          <w:lang w:val="en-US" w:eastAsia="mk-MK"/>
        </w:rPr>
        <w:t>Број 09-</w:t>
      </w:r>
      <w:r w:rsidRPr="00BA6ACF">
        <w:rPr>
          <w:rFonts w:ascii="Calibri" w:eastAsia="Times New Roman" w:hAnsi="Calibri" w:cs="Calibri"/>
          <w:color w:val="000000"/>
          <w:sz w:val="24"/>
          <w:szCs w:val="24"/>
          <w:bdr w:val="none" w:sz="0" w:space="0" w:color="auto" w:frame="1"/>
          <w:lang w:eastAsia="mk-MK"/>
        </w:rPr>
        <w:t>3838/4                                                                                         ПРЕТСЕДАТЕЛ</w:t>
      </w:r>
    </w:p>
    <w:p w14:paraId="5071760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Calibri" w:eastAsia="Times New Roman" w:hAnsi="Calibri" w:cs="Calibri"/>
          <w:color w:val="000000"/>
          <w:sz w:val="24"/>
          <w:szCs w:val="24"/>
          <w:bdr w:val="none" w:sz="0" w:space="0" w:color="auto" w:frame="1"/>
          <w:lang w:eastAsia="mk-MK"/>
        </w:rPr>
      </w:pPr>
      <w:r w:rsidRPr="00BA6ACF">
        <w:rPr>
          <w:rFonts w:ascii="Calibri" w:eastAsia="Times New Roman" w:hAnsi="Calibri" w:cs="Calibri"/>
          <w:color w:val="000000"/>
          <w:sz w:val="24"/>
          <w:szCs w:val="24"/>
          <w:bdr w:val="none" w:sz="0" w:space="0" w:color="auto" w:frame="1"/>
          <w:lang w:eastAsia="mk-MK"/>
        </w:rPr>
        <w:t xml:space="preserve">           18.12.2024</w:t>
      </w:r>
      <w:r w:rsidRPr="00BA6ACF">
        <w:rPr>
          <w:rFonts w:ascii="Calibri" w:eastAsia="Times New Roman" w:hAnsi="Calibri" w:cs="Calibri"/>
          <w:color w:val="000000"/>
          <w:sz w:val="24"/>
          <w:szCs w:val="24"/>
          <w:bdr w:val="none" w:sz="0" w:space="0" w:color="auto" w:frame="1"/>
          <w:lang w:val="en-US" w:eastAsia="mk-MK"/>
        </w:rPr>
        <w:t> година                        </w:t>
      </w:r>
      <w:r w:rsidRPr="00BA6ACF">
        <w:rPr>
          <w:rFonts w:ascii="Calibri" w:eastAsia="Times New Roman" w:hAnsi="Calibri" w:cs="Calibri"/>
          <w:color w:val="000000"/>
          <w:sz w:val="24"/>
          <w:szCs w:val="24"/>
          <w:bdr w:val="none" w:sz="0" w:space="0" w:color="auto" w:frame="1"/>
          <w:lang w:eastAsia="mk-MK"/>
        </w:rPr>
        <w:t>                                   </w:t>
      </w:r>
      <w:r w:rsidRPr="00BA6ACF">
        <w:rPr>
          <w:rFonts w:ascii="Calibri" w:eastAsia="Times New Roman" w:hAnsi="Calibri" w:cs="Calibri"/>
          <w:color w:val="000000"/>
          <w:sz w:val="24"/>
          <w:szCs w:val="24"/>
          <w:bdr w:val="none" w:sz="0" w:space="0" w:color="auto" w:frame="1"/>
          <w:lang w:val="en-US" w:eastAsia="mk-MK"/>
        </w:rPr>
        <w:t xml:space="preserve">  на </w:t>
      </w:r>
      <w:r w:rsidRPr="00BA6ACF">
        <w:rPr>
          <w:rFonts w:ascii="Calibri" w:eastAsia="Times New Roman" w:hAnsi="Calibri" w:cs="Calibri"/>
          <w:color w:val="000000"/>
          <w:sz w:val="24"/>
          <w:szCs w:val="24"/>
          <w:bdr w:val="none" w:sz="0" w:space="0" w:color="auto" w:frame="1"/>
          <w:lang w:eastAsia="mk-MK"/>
        </w:rPr>
        <w:t>Совет на Општина</w:t>
      </w:r>
      <w:r w:rsidRPr="00BA6ACF">
        <w:rPr>
          <w:rFonts w:ascii="Calibri" w:eastAsia="Times New Roman" w:hAnsi="Calibri" w:cs="Calibri"/>
          <w:color w:val="000000"/>
          <w:sz w:val="24"/>
          <w:szCs w:val="24"/>
          <w:bdr w:val="none" w:sz="0" w:space="0" w:color="auto" w:frame="1"/>
          <w:lang w:val="en-US" w:eastAsia="mk-MK"/>
        </w:rPr>
        <w:t xml:space="preserve"> Прил</w:t>
      </w:r>
      <w:r w:rsidRPr="00BA6ACF">
        <w:rPr>
          <w:rFonts w:ascii="Calibri" w:eastAsia="Times New Roman" w:hAnsi="Calibri" w:cs="Calibri"/>
          <w:color w:val="000000"/>
          <w:sz w:val="24"/>
          <w:szCs w:val="24"/>
          <w:bdr w:val="none" w:sz="0" w:space="0" w:color="auto" w:frame="1"/>
          <w:lang w:eastAsia="mk-MK"/>
        </w:rPr>
        <w:t>еп</w:t>
      </w:r>
    </w:p>
    <w:p w14:paraId="2BCB077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Calibri" w:eastAsia="Times New Roman" w:hAnsi="Calibri" w:cs="Calibri"/>
          <w:color w:val="000000"/>
          <w:sz w:val="24"/>
          <w:szCs w:val="24"/>
          <w:lang w:eastAsia="mk-MK"/>
        </w:rPr>
      </w:pPr>
      <w:r w:rsidRPr="00BA6ACF">
        <w:rPr>
          <w:rFonts w:ascii="Calibri" w:eastAsia="Times New Roman" w:hAnsi="Calibri" w:cs="Calibri"/>
          <w:color w:val="000000"/>
          <w:sz w:val="24"/>
          <w:szCs w:val="24"/>
          <w:bdr w:val="none" w:sz="0" w:space="0" w:color="auto" w:frame="1"/>
          <w:lang w:val="en-US" w:eastAsia="mk-MK"/>
        </w:rPr>
        <w:t xml:space="preserve">               </w:t>
      </w:r>
      <w:r w:rsidRPr="00BA6ACF">
        <w:rPr>
          <w:rFonts w:ascii="Calibri" w:eastAsia="Times New Roman" w:hAnsi="Calibri" w:cs="Calibri"/>
          <w:color w:val="000000"/>
          <w:sz w:val="24"/>
          <w:szCs w:val="24"/>
          <w:bdr w:val="none" w:sz="0" w:space="0" w:color="auto" w:frame="1"/>
          <w:lang w:eastAsia="mk-MK"/>
        </w:rPr>
        <w:t>П р и л е п                                                           </w:t>
      </w:r>
      <w:r w:rsidRPr="00BA6ACF">
        <w:rPr>
          <w:rFonts w:ascii="Calibri" w:eastAsia="Times New Roman" w:hAnsi="Calibri" w:cs="Calibri"/>
          <w:color w:val="000000"/>
          <w:sz w:val="24"/>
          <w:szCs w:val="24"/>
          <w:bdr w:val="none" w:sz="0" w:space="0" w:color="auto" w:frame="1"/>
          <w:lang w:val="en-US" w:eastAsia="mk-MK"/>
        </w:rPr>
        <w:t xml:space="preserve">               </w:t>
      </w:r>
      <w:r w:rsidRPr="00BA6ACF">
        <w:rPr>
          <w:rFonts w:ascii="Calibri" w:eastAsia="Times New Roman" w:hAnsi="Calibri" w:cs="Calibri"/>
          <w:color w:val="000000"/>
          <w:sz w:val="24"/>
          <w:szCs w:val="24"/>
          <w:bdr w:val="none" w:sz="0" w:space="0" w:color="auto" w:frame="1"/>
          <w:lang w:eastAsia="mk-MK"/>
        </w:rPr>
        <w:t>Ирена Стерјовска Локвенец</w:t>
      </w:r>
    </w:p>
    <w:p w14:paraId="26EA879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Fonts w:ascii="Calibri" w:eastAsia="Times New Roman" w:hAnsi="Calibri" w:cs="Calibri"/>
          <w:color w:val="000000"/>
          <w:sz w:val="24"/>
          <w:szCs w:val="24"/>
          <w:lang w:eastAsia="mk-MK"/>
        </w:rPr>
      </w:pPr>
    </w:p>
    <w:p w14:paraId="0E61B05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4"/>
          <w:szCs w:val="24"/>
        </w:rPr>
      </w:pPr>
    </w:p>
    <w:p w14:paraId="643E52E3" w14:textId="60CC6B8B"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21680F6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3023FA0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6F3A971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35C2EC9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11FBA00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bCs/>
          <w:sz w:val="24"/>
          <w:szCs w:val="24"/>
          <w:lang w:eastAsia="en-GB"/>
        </w:rPr>
        <w:t>ОДЛУКА ЗА ДАВАЊЕ СОГЛАСНОСТ НА ОДЛУКАТА ЗА РАСХОДОВАЊЕ И ОТУЃУВАЊЕ НА ОГРАДАТА,  НА ЈОУДГ НАША ИДНИНА ПРИЛЕП</w:t>
      </w:r>
    </w:p>
    <w:p w14:paraId="7D37A68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5AFB7AE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7CA6DA3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BA6ACF">
        <w:rPr>
          <w:rFonts w:ascii="Calibri" w:eastAsia="Calibri" w:hAnsi="Calibri" w:cs="Calibri"/>
          <w:sz w:val="24"/>
          <w:szCs w:val="24"/>
        </w:rPr>
        <w:tab/>
        <w:t xml:space="preserve">1. </w:t>
      </w:r>
      <w:r w:rsidRPr="00BA6ACF">
        <w:rPr>
          <w:rFonts w:ascii="Calibri" w:eastAsia="Times New Roman" w:hAnsi="Calibri" w:cs="Calibri"/>
          <w:bCs/>
          <w:sz w:val="24"/>
          <w:szCs w:val="24"/>
          <w:lang w:eastAsia="en-GB"/>
        </w:rPr>
        <w:t>Одлуката за давање согласност на Одлуката за расходовање и отуѓување на оградата,  на ЈОУДГ Наша иднина Прилеп</w:t>
      </w:r>
      <w:r w:rsidRPr="00BA6ACF">
        <w:rPr>
          <w:rFonts w:ascii="Calibri" w:eastAsia="Calibri" w:hAnsi="Calibri" w:cs="Calibri"/>
          <w:sz w:val="24"/>
          <w:szCs w:val="24"/>
        </w:rPr>
        <w:t xml:space="preserve">,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280F4CB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DFE302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4B89A8F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7B25294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5BACB50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1313C0FF" w14:textId="77777777" w:rsidTr="00BA6ACF">
        <w:trPr>
          <w:jc w:val="center"/>
        </w:trPr>
        <w:tc>
          <w:tcPr>
            <w:tcW w:w="3080" w:type="dxa"/>
          </w:tcPr>
          <w:p w14:paraId="0BA97E2D"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w:t>
            </w:r>
            <w:r w:rsidRPr="00BA6ACF">
              <w:rPr>
                <w:rFonts w:ascii="Calibri" w:eastAsia="Calibri" w:hAnsi="Calibri" w:cs="Calibri"/>
              </w:rPr>
              <w:t>3840/4</w:t>
            </w:r>
          </w:p>
        </w:tc>
        <w:tc>
          <w:tcPr>
            <w:tcW w:w="3081" w:type="dxa"/>
          </w:tcPr>
          <w:p w14:paraId="005A3368"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1F72D2F5"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4210C9AB" w14:textId="77777777" w:rsidTr="00BA6ACF">
        <w:trPr>
          <w:jc w:val="center"/>
        </w:trPr>
        <w:tc>
          <w:tcPr>
            <w:tcW w:w="3080" w:type="dxa"/>
          </w:tcPr>
          <w:p w14:paraId="77DFBD24"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5D680B5B"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7B8896DE"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61D5A740" w14:textId="77777777" w:rsidTr="00BA6ACF">
        <w:trPr>
          <w:jc w:val="center"/>
        </w:trPr>
        <w:tc>
          <w:tcPr>
            <w:tcW w:w="3080" w:type="dxa"/>
          </w:tcPr>
          <w:p w14:paraId="19158B1A"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6A862016"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3689DC50"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485DE9C8" w14:textId="1D46A84B"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7AB3DD75" w14:textId="3AB30769"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7790F060" w14:textId="77777777"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188AF53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firstLine="720"/>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lastRenderedPageBreak/>
        <w:t xml:space="preserve">Врз основа на член 36 став 1 точка 10 од Законот за локалната самоуправа (“Службен весник на РМ” бр. 5/2002), Советот на Општина Прилеп на седницата одржана на 18.12.2024 година, донесе: </w:t>
      </w:r>
    </w:p>
    <w:p w14:paraId="25ECF5F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436"/>
        <w:jc w:val="both"/>
        <w:rPr>
          <w:rFonts w:ascii="Calibri" w:eastAsia="Times New Roman" w:hAnsi="Calibri" w:cs="Calibri"/>
          <w:sz w:val="24"/>
          <w:szCs w:val="24"/>
          <w:lang w:eastAsia="en-GB"/>
        </w:rPr>
      </w:pPr>
    </w:p>
    <w:p w14:paraId="0EA4380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7513"/>
          <w:tab w:val="left" w:pos="8222"/>
        </w:tabs>
        <w:overflowPunct w:val="0"/>
        <w:autoSpaceDE w:val="0"/>
        <w:autoSpaceDN w:val="0"/>
        <w:adjustRightInd w:val="0"/>
        <w:spacing w:after="0" w:line="240" w:lineRule="auto"/>
        <w:ind w:left="709" w:right="521"/>
        <w:jc w:val="center"/>
        <w:rPr>
          <w:rFonts w:ascii="Calibri" w:eastAsia="Times New Roman" w:hAnsi="Calibri" w:cs="Calibri"/>
          <w:b/>
          <w:sz w:val="24"/>
          <w:szCs w:val="24"/>
          <w:lang w:eastAsia="en-GB"/>
        </w:rPr>
      </w:pPr>
    </w:p>
    <w:p w14:paraId="4D05583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7513"/>
          <w:tab w:val="left" w:pos="7655"/>
        </w:tabs>
        <w:overflowPunct w:val="0"/>
        <w:autoSpaceDE w:val="0"/>
        <w:autoSpaceDN w:val="0"/>
        <w:adjustRightInd w:val="0"/>
        <w:spacing w:after="0" w:line="240" w:lineRule="auto"/>
        <w:jc w:val="center"/>
        <w:rPr>
          <w:rFonts w:ascii="Calibri" w:eastAsia="Times New Roman" w:hAnsi="Calibri" w:cs="Calibri"/>
          <w:b/>
          <w:sz w:val="24"/>
          <w:szCs w:val="24"/>
          <w:lang w:eastAsia="en-GB"/>
        </w:rPr>
      </w:pPr>
      <w:r w:rsidRPr="00BA6ACF">
        <w:rPr>
          <w:rFonts w:ascii="Calibri" w:eastAsia="Times New Roman" w:hAnsi="Calibri" w:cs="Calibri"/>
          <w:b/>
          <w:sz w:val="24"/>
          <w:szCs w:val="24"/>
          <w:lang w:eastAsia="en-GB"/>
        </w:rPr>
        <w:t>О Д Л У К А</w:t>
      </w:r>
    </w:p>
    <w:p w14:paraId="6115949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21"/>
        <w:contextualSpacing/>
        <w:jc w:val="center"/>
        <w:rPr>
          <w:rFonts w:ascii="Calibri" w:eastAsia="Times New Roman" w:hAnsi="Calibri" w:cs="Calibri"/>
          <w:b/>
          <w:sz w:val="24"/>
          <w:szCs w:val="24"/>
          <w:lang w:eastAsia="en-GB"/>
        </w:rPr>
      </w:pPr>
      <w:r w:rsidRPr="00BA6ACF">
        <w:rPr>
          <w:rFonts w:ascii="Calibri" w:eastAsia="Times New Roman" w:hAnsi="Calibri" w:cs="Calibri" w:hint="eastAsia"/>
          <w:b/>
          <w:sz w:val="24"/>
          <w:szCs w:val="24"/>
          <w:lang w:val="en-US" w:eastAsia="en-GB"/>
        </w:rPr>
        <w:t>за</w:t>
      </w:r>
      <w:r w:rsidRPr="00BA6ACF">
        <w:rPr>
          <w:rFonts w:ascii="Calibri" w:eastAsia="Times New Roman" w:hAnsi="Calibri" w:cs="Calibri"/>
          <w:b/>
          <w:sz w:val="24"/>
          <w:szCs w:val="24"/>
          <w:lang w:val="en-US" w:eastAsia="en-GB"/>
        </w:rPr>
        <w:t xml:space="preserve"> </w:t>
      </w:r>
      <w:r w:rsidRPr="00BA6ACF">
        <w:rPr>
          <w:rFonts w:ascii="Calibri" w:eastAsia="Times New Roman" w:hAnsi="Calibri" w:cs="Calibri" w:hint="eastAsia"/>
          <w:b/>
          <w:sz w:val="24"/>
          <w:szCs w:val="24"/>
          <w:lang w:val="en-US" w:eastAsia="en-GB"/>
        </w:rPr>
        <w:t>давање</w:t>
      </w:r>
      <w:r w:rsidRPr="00BA6ACF">
        <w:rPr>
          <w:rFonts w:ascii="Calibri" w:eastAsia="Times New Roman" w:hAnsi="Calibri" w:cs="Calibri"/>
          <w:b/>
          <w:sz w:val="24"/>
          <w:szCs w:val="24"/>
          <w:lang w:val="en-US" w:eastAsia="en-GB"/>
        </w:rPr>
        <w:t xml:space="preserve"> </w:t>
      </w:r>
      <w:r w:rsidRPr="00BA6ACF">
        <w:rPr>
          <w:rFonts w:ascii="Calibri" w:eastAsia="Times New Roman" w:hAnsi="Calibri" w:cs="Calibri" w:hint="eastAsia"/>
          <w:b/>
          <w:sz w:val="24"/>
          <w:szCs w:val="24"/>
          <w:lang w:val="en-US" w:eastAsia="en-GB"/>
        </w:rPr>
        <w:t>согласност</w:t>
      </w:r>
      <w:r w:rsidRPr="00BA6ACF">
        <w:rPr>
          <w:rFonts w:ascii="Calibri" w:eastAsia="Times New Roman" w:hAnsi="Calibri" w:cs="Calibri"/>
          <w:b/>
          <w:sz w:val="24"/>
          <w:szCs w:val="24"/>
          <w:lang w:val="en-US" w:eastAsia="en-GB"/>
        </w:rPr>
        <w:t xml:space="preserve"> </w:t>
      </w:r>
      <w:r w:rsidRPr="00BA6ACF">
        <w:rPr>
          <w:rFonts w:ascii="Calibri" w:eastAsia="Times New Roman" w:hAnsi="Calibri" w:cs="Calibri" w:hint="eastAsia"/>
          <w:b/>
          <w:sz w:val="24"/>
          <w:szCs w:val="24"/>
          <w:lang w:val="en-US" w:eastAsia="en-GB"/>
        </w:rPr>
        <w:t>на</w:t>
      </w:r>
      <w:r w:rsidRPr="00BA6ACF">
        <w:rPr>
          <w:rFonts w:ascii="Calibri" w:eastAsia="Times New Roman" w:hAnsi="Calibri" w:cs="Calibri"/>
          <w:b/>
          <w:sz w:val="24"/>
          <w:szCs w:val="24"/>
          <w:lang w:val="en-US" w:eastAsia="en-GB"/>
        </w:rPr>
        <w:t xml:space="preserve"> </w:t>
      </w:r>
      <w:r w:rsidRPr="00BA6ACF">
        <w:rPr>
          <w:rFonts w:ascii="Calibri" w:eastAsia="Times New Roman" w:hAnsi="Calibri" w:cs="Calibri"/>
          <w:b/>
          <w:sz w:val="24"/>
          <w:szCs w:val="24"/>
          <w:lang w:eastAsia="en-GB"/>
        </w:rPr>
        <w:t>Одлука за давање согласност на Одлуката за расходовање и отуѓување на оградата,  на ЈОУДГ Наша иднина Прилеп</w:t>
      </w:r>
    </w:p>
    <w:p w14:paraId="13F131B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21"/>
        <w:contextualSpacing/>
        <w:jc w:val="center"/>
        <w:rPr>
          <w:rFonts w:ascii="Calibri" w:eastAsia="Times New Roman" w:hAnsi="Calibri" w:cs="Calibri"/>
          <w:b/>
          <w:sz w:val="24"/>
          <w:szCs w:val="24"/>
          <w:lang w:val="en-US" w:eastAsia="en-GB"/>
        </w:rPr>
      </w:pPr>
    </w:p>
    <w:p w14:paraId="270C949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contextualSpacing/>
        <w:jc w:val="center"/>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член 1</w:t>
      </w:r>
    </w:p>
    <w:p w14:paraId="28AE3D2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ab/>
        <w:t xml:space="preserve">Се дава </w:t>
      </w:r>
      <w:r w:rsidRPr="00BA6ACF">
        <w:rPr>
          <w:rFonts w:ascii="Calibri" w:eastAsia="Times New Roman" w:hAnsi="Calibri" w:cs="Calibri" w:hint="eastAsia"/>
          <w:sz w:val="24"/>
          <w:szCs w:val="24"/>
          <w:lang w:val="en-US" w:eastAsia="en-GB"/>
        </w:rPr>
        <w:t>согласност</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на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Одлуката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за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расходовање</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и</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отуѓување</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на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оградата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на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ЈОУДГ</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Наша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иднина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Прилеп</w:t>
      </w:r>
      <w:r w:rsidRPr="00BA6ACF">
        <w:rPr>
          <w:rFonts w:ascii="Calibri" w:eastAsia="Times New Roman" w:hAnsi="Calibri" w:cs="Calibri"/>
          <w:sz w:val="24"/>
          <w:szCs w:val="24"/>
          <w:lang w:eastAsia="en-GB"/>
        </w:rPr>
        <w:t>, бр.02-244/2 од 26.11.2024 година.</w:t>
      </w:r>
    </w:p>
    <w:p w14:paraId="3F6CCD2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4C06E55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член 2</w:t>
      </w:r>
    </w:p>
    <w:p w14:paraId="3F9875A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r w:rsidRPr="00BA6ACF">
        <w:rPr>
          <w:rFonts w:ascii="Calibri" w:eastAsia="Times New Roman" w:hAnsi="Calibri" w:cs="Calibri"/>
          <w:sz w:val="24"/>
          <w:szCs w:val="20"/>
          <w:lang w:eastAsia="en-GB"/>
        </w:rPr>
        <w:t xml:space="preserve">Одлуката да се достави до </w:t>
      </w:r>
      <w:r w:rsidRPr="00BA6ACF">
        <w:rPr>
          <w:rFonts w:ascii="Calibri" w:eastAsia="Times New Roman" w:hAnsi="Calibri" w:cs="Calibri" w:hint="eastAsia"/>
          <w:sz w:val="24"/>
          <w:szCs w:val="24"/>
          <w:lang w:val="en-US" w:eastAsia="en-GB"/>
        </w:rPr>
        <w:t>ЈОУДГ</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Наша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иднина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hint="eastAsia"/>
          <w:sz w:val="24"/>
          <w:szCs w:val="24"/>
          <w:lang w:val="en-US" w:eastAsia="en-GB"/>
        </w:rPr>
        <w:t>Прилеп</w:t>
      </w:r>
      <w:r w:rsidRPr="00BA6ACF">
        <w:rPr>
          <w:rFonts w:ascii="Calibri" w:eastAsia="Times New Roman" w:hAnsi="Calibri" w:cs="Calibri"/>
          <w:sz w:val="24"/>
          <w:szCs w:val="20"/>
          <w:lang w:eastAsia="en-GB"/>
        </w:rPr>
        <w:t>, Градоначалникот и архивата на Општина Прилеп.</w:t>
      </w:r>
    </w:p>
    <w:p w14:paraId="56E71D2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0"/>
          <w:lang w:eastAsia="en-GB"/>
        </w:rPr>
      </w:pPr>
    </w:p>
    <w:p w14:paraId="7B55461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член 3</w:t>
      </w:r>
    </w:p>
    <w:p w14:paraId="116DD42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firstLine="720"/>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Одлуката влегува во сила, осмиот ден од денот на објавувањето во ’’Службен гласник на Општина Прилеп’’.</w:t>
      </w:r>
    </w:p>
    <w:p w14:paraId="3D712EF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val="en-US" w:eastAsia="en-GB"/>
        </w:rPr>
      </w:pPr>
    </w:p>
    <w:p w14:paraId="3A22ABA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val="en-US" w:eastAsia="en-GB"/>
        </w:rPr>
      </w:pPr>
    </w:p>
    <w:p w14:paraId="5F2089F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sz w:val="24"/>
          <w:szCs w:val="20"/>
          <w:lang w:val="en-US" w:eastAsia="en-GB"/>
        </w:rPr>
      </w:pPr>
    </w:p>
    <w:tbl>
      <w:tblPr>
        <w:tblW w:w="0" w:type="auto"/>
        <w:tblInd w:w="108" w:type="dxa"/>
        <w:tblLook w:val="04A0" w:firstRow="1" w:lastRow="0" w:firstColumn="1" w:lastColumn="0" w:noHBand="0" w:noVBand="1"/>
      </w:tblPr>
      <w:tblGrid>
        <w:gridCol w:w="2814"/>
        <w:gridCol w:w="2293"/>
        <w:gridCol w:w="3965"/>
      </w:tblGrid>
      <w:tr w:rsidR="00BA6ACF" w:rsidRPr="00BA6ACF" w14:paraId="6396C79A" w14:textId="77777777" w:rsidTr="00BA6ACF">
        <w:tc>
          <w:tcPr>
            <w:tcW w:w="2814" w:type="dxa"/>
            <w:shd w:val="clear" w:color="auto" w:fill="auto"/>
          </w:tcPr>
          <w:p w14:paraId="7E5A00E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BA6ACF">
              <w:rPr>
                <w:rFonts w:ascii="Calibri" w:eastAsia="Times New Roman" w:hAnsi="Calibri" w:cs="Calibri"/>
                <w:sz w:val="24"/>
                <w:szCs w:val="24"/>
                <w:lang w:val="en-US" w:eastAsia="en-GB"/>
              </w:rPr>
              <w:t>Број.09-</w:t>
            </w:r>
            <w:r w:rsidRPr="00BA6ACF">
              <w:rPr>
                <w:rFonts w:ascii="Calibri" w:eastAsia="Times New Roman" w:hAnsi="Calibri" w:cs="Calibri"/>
                <w:sz w:val="24"/>
                <w:szCs w:val="24"/>
                <w:lang w:eastAsia="en-GB"/>
              </w:rPr>
              <w:t>3838</w:t>
            </w:r>
            <w:r w:rsidRPr="00BA6ACF">
              <w:rPr>
                <w:rFonts w:ascii="Calibri" w:eastAsia="Times New Roman" w:hAnsi="Calibri" w:cs="Calibri"/>
                <w:sz w:val="24"/>
                <w:szCs w:val="24"/>
                <w:lang w:val="en-US" w:eastAsia="en-GB"/>
              </w:rPr>
              <w:t>/</w:t>
            </w:r>
            <w:r w:rsidRPr="00BA6ACF">
              <w:rPr>
                <w:rFonts w:ascii="Calibri" w:eastAsia="Times New Roman" w:hAnsi="Calibri" w:cs="Calibri"/>
                <w:sz w:val="24"/>
                <w:szCs w:val="24"/>
                <w:lang w:eastAsia="en-GB"/>
              </w:rPr>
              <w:t>5</w:t>
            </w:r>
          </w:p>
        </w:tc>
        <w:tc>
          <w:tcPr>
            <w:tcW w:w="2293" w:type="dxa"/>
            <w:shd w:val="clear" w:color="auto" w:fill="auto"/>
          </w:tcPr>
          <w:p w14:paraId="5DE189E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sz w:val="24"/>
                <w:szCs w:val="24"/>
                <w:lang w:val="en-US" w:eastAsia="en-GB"/>
              </w:rPr>
            </w:pPr>
          </w:p>
        </w:tc>
        <w:tc>
          <w:tcPr>
            <w:tcW w:w="3965" w:type="dxa"/>
            <w:shd w:val="clear" w:color="auto" w:fill="auto"/>
          </w:tcPr>
          <w:p w14:paraId="3073BFE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sz w:val="24"/>
                <w:szCs w:val="24"/>
                <w:lang w:val="en-US" w:eastAsia="en-GB"/>
              </w:rPr>
            </w:pPr>
            <w:r w:rsidRPr="00BA6ACF">
              <w:rPr>
                <w:rFonts w:ascii="Calibri" w:eastAsia="Times New Roman" w:hAnsi="Calibri" w:cs="Calibri"/>
                <w:sz w:val="24"/>
                <w:szCs w:val="24"/>
                <w:lang w:val="en-US" w:eastAsia="en-GB"/>
              </w:rPr>
              <w:t>ПРЕТСЕДАТЕЛ</w:t>
            </w:r>
          </w:p>
        </w:tc>
      </w:tr>
      <w:tr w:rsidR="00BA6ACF" w:rsidRPr="00BA6ACF" w14:paraId="79F34279" w14:textId="77777777" w:rsidTr="00BA6ACF">
        <w:tc>
          <w:tcPr>
            <w:tcW w:w="2814" w:type="dxa"/>
            <w:shd w:val="clear" w:color="auto" w:fill="auto"/>
          </w:tcPr>
          <w:p w14:paraId="2A745D5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sz w:val="24"/>
                <w:szCs w:val="24"/>
                <w:lang w:val="en-US" w:eastAsia="en-GB"/>
              </w:rPr>
            </w:pPr>
            <w:r w:rsidRPr="00BA6ACF">
              <w:rPr>
                <w:rFonts w:ascii="Calibri" w:eastAsia="Times New Roman" w:hAnsi="Calibri" w:cs="Calibri"/>
                <w:sz w:val="24"/>
                <w:szCs w:val="24"/>
                <w:lang w:eastAsia="en-GB"/>
              </w:rPr>
              <w:t>18</w:t>
            </w:r>
            <w:r w:rsidRPr="00BA6ACF">
              <w:rPr>
                <w:rFonts w:ascii="Calibri" w:eastAsia="Times New Roman" w:hAnsi="Calibri" w:cs="Calibri"/>
                <w:sz w:val="24"/>
                <w:szCs w:val="24"/>
                <w:lang w:val="en-US" w:eastAsia="en-GB"/>
              </w:rPr>
              <w:t>.</w:t>
            </w:r>
            <w:r w:rsidRPr="00BA6ACF">
              <w:rPr>
                <w:rFonts w:ascii="Calibri" w:eastAsia="Times New Roman" w:hAnsi="Calibri" w:cs="Calibri"/>
                <w:sz w:val="24"/>
                <w:szCs w:val="24"/>
                <w:lang w:eastAsia="en-GB"/>
              </w:rPr>
              <w:t>12</w:t>
            </w:r>
            <w:r w:rsidRPr="00BA6ACF">
              <w:rPr>
                <w:rFonts w:ascii="Calibri" w:eastAsia="Times New Roman" w:hAnsi="Calibri" w:cs="Calibri"/>
                <w:sz w:val="24"/>
                <w:szCs w:val="24"/>
                <w:lang w:val="en-US" w:eastAsia="en-GB"/>
              </w:rPr>
              <w:t>.2024 година</w:t>
            </w:r>
          </w:p>
        </w:tc>
        <w:tc>
          <w:tcPr>
            <w:tcW w:w="2293" w:type="dxa"/>
            <w:shd w:val="clear" w:color="auto" w:fill="auto"/>
          </w:tcPr>
          <w:p w14:paraId="4D2E099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sz w:val="24"/>
                <w:szCs w:val="24"/>
                <w:lang w:val="en-US" w:eastAsia="en-GB"/>
              </w:rPr>
            </w:pPr>
          </w:p>
        </w:tc>
        <w:tc>
          <w:tcPr>
            <w:tcW w:w="3965" w:type="dxa"/>
            <w:shd w:val="clear" w:color="auto" w:fill="auto"/>
          </w:tcPr>
          <w:p w14:paraId="7A32625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sz w:val="24"/>
                <w:szCs w:val="24"/>
                <w:lang w:val="en-US" w:eastAsia="en-GB"/>
              </w:rPr>
            </w:pPr>
            <w:r w:rsidRPr="00BA6ACF">
              <w:rPr>
                <w:rFonts w:ascii="Calibri" w:eastAsia="Times New Roman" w:hAnsi="Calibri" w:cs="Calibri"/>
                <w:sz w:val="24"/>
                <w:szCs w:val="24"/>
                <w:lang w:val="en-US" w:eastAsia="en-GB"/>
              </w:rPr>
              <w:t>на Совет на Општина Прилеп</w:t>
            </w:r>
          </w:p>
        </w:tc>
      </w:tr>
      <w:tr w:rsidR="00BA6ACF" w:rsidRPr="00BA6ACF" w14:paraId="4CA6E942" w14:textId="77777777" w:rsidTr="00BA6ACF">
        <w:trPr>
          <w:trHeight w:val="369"/>
        </w:trPr>
        <w:tc>
          <w:tcPr>
            <w:tcW w:w="2814" w:type="dxa"/>
            <w:shd w:val="clear" w:color="auto" w:fill="auto"/>
          </w:tcPr>
          <w:p w14:paraId="044A15D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sz w:val="24"/>
                <w:szCs w:val="24"/>
                <w:lang w:val="en-US" w:eastAsia="en-GB"/>
              </w:rPr>
            </w:pPr>
            <w:r w:rsidRPr="00BA6ACF">
              <w:rPr>
                <w:rFonts w:ascii="Calibri" w:eastAsia="Times New Roman" w:hAnsi="Calibri" w:cs="Calibri"/>
                <w:sz w:val="24"/>
                <w:szCs w:val="24"/>
                <w:lang w:val="en-US" w:eastAsia="en-GB"/>
              </w:rPr>
              <w:t>П р и л е п</w:t>
            </w:r>
          </w:p>
        </w:tc>
        <w:tc>
          <w:tcPr>
            <w:tcW w:w="2293" w:type="dxa"/>
            <w:shd w:val="clear" w:color="auto" w:fill="auto"/>
          </w:tcPr>
          <w:p w14:paraId="2935AD8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sz w:val="24"/>
                <w:szCs w:val="24"/>
                <w:lang w:val="en-US" w:eastAsia="en-GB"/>
              </w:rPr>
            </w:pPr>
          </w:p>
        </w:tc>
        <w:tc>
          <w:tcPr>
            <w:tcW w:w="3965" w:type="dxa"/>
            <w:shd w:val="clear" w:color="auto" w:fill="auto"/>
          </w:tcPr>
          <w:p w14:paraId="0B4E0F2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019"/>
              </w:tabs>
              <w:overflowPunct w:val="0"/>
              <w:autoSpaceDE w:val="0"/>
              <w:autoSpaceDN w:val="0"/>
              <w:adjustRightInd w:val="0"/>
              <w:spacing w:after="0" w:line="240" w:lineRule="auto"/>
              <w:jc w:val="center"/>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Ирена Стерјовска Локвенец</w:t>
            </w:r>
          </w:p>
        </w:tc>
      </w:tr>
    </w:tbl>
    <w:p w14:paraId="3A4F706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MAC C Times" w:eastAsia="Times New Roman" w:hAnsi="MAC C Times" w:cs="Times New Roman"/>
          <w:b/>
          <w:bCs/>
          <w:sz w:val="24"/>
          <w:szCs w:val="24"/>
          <w:lang w:val="en-US" w:eastAsia="en-GB"/>
        </w:rPr>
      </w:pPr>
    </w:p>
    <w:p w14:paraId="6714FC0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2B1638C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0E8D94D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6893044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6B18A07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left="284"/>
        <w:contextualSpacing/>
        <w:jc w:val="center"/>
        <w:rPr>
          <w:rFonts w:ascii="Calibri" w:eastAsia="Calibri" w:hAnsi="Calibri" w:cs="Calibri"/>
          <w:b/>
          <w:sz w:val="24"/>
          <w:szCs w:val="24"/>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bCs/>
          <w:sz w:val="24"/>
          <w:szCs w:val="24"/>
          <w:lang w:eastAsia="en-GB"/>
        </w:rPr>
        <w:t>РЕШЕНИЕ ЗА ИМЕНУВАЊЕ НА ПРЕТСТАВНИК ВО УО НА ООУ ,,РАМПО ЛЕВКАТА ‘’-ПРИЛЕП</w:t>
      </w:r>
    </w:p>
    <w:p w14:paraId="2ACFD7C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0296E21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left="284"/>
        <w:contextualSpacing/>
        <w:rPr>
          <w:rFonts w:ascii="Calibri" w:eastAsia="Times New Roman" w:hAnsi="Calibri" w:cs="Times New Roman"/>
          <w:b/>
          <w:sz w:val="24"/>
          <w:szCs w:val="24"/>
          <w:lang w:val="en-US" w:eastAsia="en-GB"/>
        </w:rPr>
      </w:pPr>
      <w:r w:rsidRPr="00BA6ACF">
        <w:rPr>
          <w:rFonts w:ascii="Calibri" w:eastAsia="Calibri" w:hAnsi="Calibri" w:cs="Calibri"/>
          <w:sz w:val="24"/>
          <w:szCs w:val="24"/>
        </w:rPr>
        <w:t>1.</w:t>
      </w:r>
      <w:r w:rsidRPr="00BA6ACF">
        <w:rPr>
          <w:rFonts w:ascii="Calibri" w:eastAsia="Calibri" w:hAnsi="Calibri" w:cs="Calibri"/>
          <w:kern w:val="2"/>
          <w:sz w:val="24"/>
          <w:szCs w:val="24"/>
          <w14:ligatures w14:val="standardContextual"/>
        </w:rPr>
        <w:t xml:space="preserve"> </w:t>
      </w:r>
      <w:r w:rsidRPr="00BA6ACF">
        <w:rPr>
          <w:rFonts w:ascii="Calibri" w:eastAsia="Calibri" w:hAnsi="Calibri" w:cs="Calibri"/>
          <w:sz w:val="24"/>
          <w:szCs w:val="24"/>
        </w:rPr>
        <w:t xml:space="preserve">Решението за именување на претставник во УО на ООУ ,,Рампо Левката ‘’-Прилеп,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716B4CB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rPr>
          <w:rFonts w:ascii="Calibri" w:eastAsia="Calibri" w:hAnsi="Calibri" w:cs="Calibri"/>
          <w:sz w:val="24"/>
          <w:szCs w:val="24"/>
        </w:rPr>
      </w:pPr>
    </w:p>
    <w:p w14:paraId="3C69E3B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4551C3E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65C8C4FC" w14:textId="77777777" w:rsidTr="00BA6ACF">
        <w:trPr>
          <w:jc w:val="center"/>
        </w:trPr>
        <w:tc>
          <w:tcPr>
            <w:tcW w:w="3080" w:type="dxa"/>
          </w:tcPr>
          <w:p w14:paraId="6CD5B914"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w:t>
            </w:r>
            <w:r w:rsidRPr="00BA6ACF">
              <w:rPr>
                <w:rFonts w:ascii="Calibri" w:eastAsia="Calibri" w:hAnsi="Calibri" w:cs="Calibri"/>
              </w:rPr>
              <w:t>3840/5</w:t>
            </w:r>
          </w:p>
        </w:tc>
        <w:tc>
          <w:tcPr>
            <w:tcW w:w="3081" w:type="dxa"/>
          </w:tcPr>
          <w:p w14:paraId="5E2A22A2"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117F9020"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6607461C" w14:textId="77777777" w:rsidTr="00BA6ACF">
        <w:trPr>
          <w:jc w:val="center"/>
        </w:trPr>
        <w:tc>
          <w:tcPr>
            <w:tcW w:w="3080" w:type="dxa"/>
          </w:tcPr>
          <w:p w14:paraId="6239DB93"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60A9830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62154BB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2D1FC512" w14:textId="77777777" w:rsidTr="00BA6ACF">
        <w:trPr>
          <w:jc w:val="center"/>
        </w:trPr>
        <w:tc>
          <w:tcPr>
            <w:tcW w:w="3080" w:type="dxa"/>
          </w:tcPr>
          <w:p w14:paraId="40197FB5"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2D450CEF"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4D0DFFEB"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14970631" w14:textId="77777777" w:rsid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36D8103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079F97FF" w14:textId="01300989"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25862AE7" w14:textId="2AEA7DB3"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0C71739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firstLine="720"/>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lastRenderedPageBreak/>
        <w:t>Врз основа на член 36 став 1 точка 15 од Законот за локална самоуправа на РМ (</w:t>
      </w:r>
      <w:r w:rsidRPr="00BA6ACF">
        <w:rPr>
          <w:rFonts w:ascii="Calibri" w:eastAsia="Times New Roman" w:hAnsi="Calibri" w:cs="Calibri"/>
          <w:sz w:val="24"/>
          <w:szCs w:val="20"/>
          <w:lang w:eastAsia="en-GB"/>
        </w:rPr>
        <w:t>’’Службен весник на Република Македонија’’</w:t>
      </w:r>
      <w:r w:rsidRPr="00BA6ACF">
        <w:rPr>
          <w:rFonts w:ascii="Calibri" w:eastAsia="Times New Roman" w:hAnsi="Calibri" w:cs="Calibri"/>
          <w:sz w:val="24"/>
          <w:szCs w:val="24"/>
          <w:lang w:eastAsia="en-GB"/>
        </w:rPr>
        <w:t xml:space="preserve">бр.5/2002) а в.в. со член 106 став 2 од Законот за основното образование </w:t>
      </w:r>
      <w:r w:rsidRPr="00BA6ACF">
        <w:rPr>
          <w:rFonts w:ascii="Calibri" w:eastAsia="Times New Roman" w:hAnsi="Calibri" w:cs="Calibri"/>
          <w:sz w:val="24"/>
          <w:szCs w:val="20"/>
          <w:lang w:eastAsia="en-GB"/>
        </w:rPr>
        <w:t>(’’Службен весник на Република Северна Македонија’’ бр. 161/2019 и 229/2020</w:t>
      </w:r>
      <w:r w:rsidRPr="00BA6ACF">
        <w:rPr>
          <w:rFonts w:ascii="Calibri" w:eastAsia="Times New Roman" w:hAnsi="Calibri" w:cs="Calibri"/>
          <w:sz w:val="24"/>
          <w:szCs w:val="24"/>
          <w:lang w:eastAsia="en-GB"/>
        </w:rPr>
        <w:t>), Советот на Општина Прилеп на седницата одржана на 18</w:t>
      </w:r>
      <w:r w:rsidRPr="00BA6ACF">
        <w:rPr>
          <w:rFonts w:ascii="Calibri" w:eastAsia="Times New Roman" w:hAnsi="Calibri" w:cs="Calibri"/>
          <w:sz w:val="24"/>
          <w:szCs w:val="24"/>
          <w:lang w:val="en-US" w:eastAsia="en-GB"/>
        </w:rPr>
        <w:t>.</w:t>
      </w:r>
      <w:r w:rsidRPr="00BA6ACF">
        <w:rPr>
          <w:rFonts w:ascii="Calibri" w:eastAsia="Times New Roman" w:hAnsi="Calibri" w:cs="Calibri"/>
          <w:sz w:val="24"/>
          <w:szCs w:val="24"/>
          <w:lang w:eastAsia="en-GB"/>
        </w:rPr>
        <w:t>12</w:t>
      </w:r>
      <w:r w:rsidRPr="00BA6ACF">
        <w:rPr>
          <w:rFonts w:ascii="Calibri" w:eastAsia="Times New Roman" w:hAnsi="Calibri" w:cs="Calibri"/>
          <w:sz w:val="24"/>
          <w:szCs w:val="24"/>
          <w:lang w:val="en-US" w:eastAsia="en-GB"/>
        </w:rPr>
        <w:t xml:space="preserve">.2024 </w:t>
      </w:r>
      <w:r w:rsidRPr="00BA6ACF">
        <w:rPr>
          <w:rFonts w:ascii="Calibri" w:eastAsia="Times New Roman" w:hAnsi="Calibri" w:cs="Calibri"/>
          <w:sz w:val="24"/>
          <w:szCs w:val="24"/>
          <w:lang w:eastAsia="en-GB"/>
        </w:rPr>
        <w:t>година, донесе:</w:t>
      </w:r>
    </w:p>
    <w:p w14:paraId="776BBD1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8"/>
          <w:szCs w:val="28"/>
          <w:lang w:val="en-US" w:eastAsia="en-GB"/>
        </w:rPr>
      </w:pPr>
    </w:p>
    <w:p w14:paraId="7B41403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99" w:firstLine="720"/>
        <w:jc w:val="both"/>
        <w:rPr>
          <w:rFonts w:ascii="Calibri" w:eastAsia="Times New Roman" w:hAnsi="Calibri" w:cs="Calibri"/>
          <w:sz w:val="28"/>
          <w:szCs w:val="28"/>
          <w:lang w:eastAsia="en-GB"/>
        </w:rPr>
      </w:pPr>
    </w:p>
    <w:p w14:paraId="114A692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99"/>
        <w:jc w:val="center"/>
        <w:rPr>
          <w:rFonts w:ascii="Calibri" w:eastAsia="Times New Roman" w:hAnsi="Calibri" w:cs="Calibri"/>
          <w:b/>
          <w:sz w:val="24"/>
          <w:szCs w:val="24"/>
          <w:lang w:eastAsia="en-GB"/>
        </w:rPr>
      </w:pPr>
      <w:r w:rsidRPr="00BA6ACF">
        <w:rPr>
          <w:rFonts w:ascii="Calibri" w:eastAsia="Times New Roman" w:hAnsi="Calibri" w:cs="Calibri"/>
          <w:b/>
          <w:sz w:val="24"/>
          <w:szCs w:val="24"/>
          <w:lang w:eastAsia="en-GB"/>
        </w:rPr>
        <w:t>Р Е Ш Е Н И Е</w:t>
      </w:r>
    </w:p>
    <w:p w14:paraId="6EB10D4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99"/>
        <w:jc w:val="center"/>
        <w:rPr>
          <w:rFonts w:ascii="Calibri" w:eastAsia="Times New Roman" w:hAnsi="Calibri" w:cs="Calibri"/>
          <w:sz w:val="24"/>
          <w:szCs w:val="24"/>
          <w:lang w:val="en-US" w:eastAsia="en-GB"/>
        </w:rPr>
      </w:pPr>
      <w:bookmarkStart w:id="2" w:name="_Hlk169076998"/>
      <w:r w:rsidRPr="00BA6ACF">
        <w:rPr>
          <w:rFonts w:ascii="Calibri" w:eastAsia="Times New Roman" w:hAnsi="Calibri" w:cs="Calibri"/>
          <w:sz w:val="24"/>
          <w:szCs w:val="24"/>
          <w:lang w:eastAsia="en-GB"/>
        </w:rPr>
        <w:t>за именување на претставник на Општина Прилеп во</w:t>
      </w:r>
    </w:p>
    <w:p w14:paraId="19565BC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199"/>
        <w:jc w:val="center"/>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 xml:space="preserve"> Училишниот одбор на </w:t>
      </w:r>
      <w:r w:rsidRPr="00BA6ACF">
        <w:rPr>
          <w:rFonts w:ascii="Calibri" w:eastAsia="Times New Roman" w:hAnsi="Calibri" w:cs="Calibri" w:hint="eastAsia"/>
          <w:sz w:val="24"/>
          <w:szCs w:val="24"/>
          <w:lang w:eastAsia="en-GB"/>
        </w:rPr>
        <w:t>ООУ</w:t>
      </w:r>
      <w:r w:rsidRPr="00BA6ACF">
        <w:rPr>
          <w:rFonts w:ascii="Calibri" w:eastAsia="Times New Roman" w:hAnsi="Calibri" w:cs="Calibri"/>
          <w:sz w:val="24"/>
          <w:szCs w:val="24"/>
          <w:lang w:eastAsia="en-GB"/>
        </w:rPr>
        <w:t xml:space="preserve">  “Рампо Левката</w:t>
      </w:r>
      <w:r w:rsidRPr="00BA6ACF">
        <w:rPr>
          <w:rFonts w:ascii="Calibri" w:eastAsia="Times New Roman" w:hAnsi="Calibri" w:cs="Calibri" w:hint="eastAsia"/>
          <w:sz w:val="24"/>
          <w:szCs w:val="24"/>
          <w:lang w:eastAsia="en-GB"/>
        </w:rPr>
        <w:t>”</w:t>
      </w:r>
      <w:r w:rsidRPr="00BA6ACF">
        <w:rPr>
          <w:rFonts w:ascii="Calibri" w:eastAsia="Times New Roman" w:hAnsi="Calibri" w:cs="Calibri"/>
          <w:sz w:val="24"/>
          <w:szCs w:val="24"/>
          <w:lang w:eastAsia="en-GB"/>
        </w:rPr>
        <w:t>-</w:t>
      </w:r>
      <w:r w:rsidRPr="00BA6ACF">
        <w:rPr>
          <w:rFonts w:ascii="Calibri" w:eastAsia="Times New Roman" w:hAnsi="Calibri" w:cs="Calibri" w:hint="eastAsia"/>
          <w:sz w:val="24"/>
          <w:szCs w:val="24"/>
          <w:lang w:eastAsia="en-GB"/>
        </w:rPr>
        <w:t>Прилеп</w:t>
      </w:r>
    </w:p>
    <w:bookmarkEnd w:id="2"/>
    <w:p w14:paraId="210B504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firstLine="720"/>
        <w:rPr>
          <w:rFonts w:ascii="Calibri" w:eastAsia="Times New Roman" w:hAnsi="Calibri" w:cs="Calibri"/>
          <w:sz w:val="28"/>
          <w:szCs w:val="28"/>
          <w:lang w:val="en-US" w:eastAsia="en-GB"/>
        </w:rPr>
      </w:pPr>
    </w:p>
    <w:p w14:paraId="4A13D17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firstLine="720"/>
        <w:rPr>
          <w:rFonts w:ascii="Calibri" w:eastAsia="Times New Roman" w:hAnsi="Calibri" w:cs="Calibri"/>
          <w:sz w:val="28"/>
          <w:szCs w:val="28"/>
          <w:lang w:val="en-US" w:eastAsia="en-GB"/>
        </w:rPr>
      </w:pPr>
    </w:p>
    <w:p w14:paraId="7556BC7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val="en-US" w:eastAsia="en-GB"/>
        </w:rPr>
      </w:pPr>
      <w:r w:rsidRPr="00BA6ACF">
        <w:rPr>
          <w:rFonts w:ascii="Calibri" w:eastAsia="Times New Roman" w:hAnsi="Calibri" w:cs="Calibri"/>
          <w:sz w:val="24"/>
          <w:szCs w:val="24"/>
          <w:lang w:eastAsia="en-GB"/>
        </w:rPr>
        <w:t xml:space="preserve">       1.За претставник на Општина Прилеп во Училишниот одбор на </w:t>
      </w:r>
      <w:r w:rsidRPr="00BA6ACF">
        <w:rPr>
          <w:rFonts w:ascii="Calibri" w:eastAsia="Times New Roman" w:hAnsi="Calibri" w:cs="Calibri" w:hint="eastAsia"/>
          <w:sz w:val="24"/>
          <w:szCs w:val="20"/>
          <w:lang w:eastAsia="en-GB"/>
        </w:rPr>
        <w:t>ООУ</w:t>
      </w:r>
      <w:r w:rsidRPr="00BA6ACF">
        <w:rPr>
          <w:rFonts w:ascii="Calibri" w:eastAsia="Times New Roman" w:hAnsi="Calibri" w:cs="Calibri"/>
          <w:sz w:val="24"/>
          <w:szCs w:val="20"/>
          <w:lang w:eastAsia="en-GB"/>
        </w:rPr>
        <w:t xml:space="preserve">  “Рампо Левката</w:t>
      </w:r>
      <w:r w:rsidRPr="00BA6ACF">
        <w:rPr>
          <w:rFonts w:ascii="Calibri" w:eastAsia="Times New Roman" w:hAnsi="Calibri" w:cs="Calibri" w:hint="eastAsia"/>
          <w:sz w:val="24"/>
          <w:szCs w:val="20"/>
          <w:lang w:eastAsia="en-GB"/>
        </w:rPr>
        <w:t>”</w:t>
      </w:r>
      <w:r w:rsidRPr="00BA6ACF">
        <w:rPr>
          <w:rFonts w:ascii="Calibri" w:eastAsia="Times New Roman" w:hAnsi="Calibri" w:cs="Calibri"/>
          <w:sz w:val="24"/>
          <w:szCs w:val="20"/>
          <w:lang w:eastAsia="en-GB"/>
        </w:rPr>
        <w:t>-</w:t>
      </w:r>
      <w:r w:rsidRPr="00BA6ACF">
        <w:rPr>
          <w:rFonts w:ascii="Calibri" w:eastAsia="Times New Roman" w:hAnsi="Calibri" w:cs="Calibri" w:hint="eastAsia"/>
          <w:sz w:val="24"/>
          <w:szCs w:val="20"/>
          <w:lang w:eastAsia="en-GB"/>
        </w:rPr>
        <w:t>Прилеп</w:t>
      </w:r>
      <w:r w:rsidRPr="00BA6ACF">
        <w:rPr>
          <w:rFonts w:ascii="Calibri" w:eastAsia="Times New Roman" w:hAnsi="Calibri" w:cs="Calibri"/>
          <w:sz w:val="24"/>
          <w:szCs w:val="24"/>
          <w:lang w:eastAsia="en-GB"/>
        </w:rPr>
        <w:t>, се именува</w:t>
      </w:r>
      <w:r w:rsidRPr="00BA6ACF">
        <w:rPr>
          <w:rFonts w:ascii="Calibri" w:eastAsia="Times New Roman" w:hAnsi="Calibri" w:cs="Calibri"/>
          <w:sz w:val="24"/>
          <w:szCs w:val="24"/>
          <w:lang w:val="en-US" w:eastAsia="en-GB"/>
        </w:rPr>
        <w:t xml:space="preserve"> </w:t>
      </w:r>
      <w:r w:rsidRPr="00BA6ACF">
        <w:rPr>
          <w:rFonts w:ascii="Calibri" w:eastAsia="Times New Roman" w:hAnsi="Calibri" w:cs="Calibri"/>
          <w:sz w:val="24"/>
          <w:szCs w:val="24"/>
          <w:lang w:eastAsia="en-GB"/>
        </w:rPr>
        <w:t>Владимир Димески, вработен во ЕЛС Општина Прилеп, како самостоен референт.</w:t>
      </w:r>
    </w:p>
    <w:p w14:paraId="1B89B21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val="en-US" w:eastAsia="en-GB"/>
        </w:rPr>
      </w:pPr>
    </w:p>
    <w:p w14:paraId="0C83174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val="en-US" w:eastAsia="en-GB"/>
        </w:rPr>
      </w:pPr>
    </w:p>
    <w:p w14:paraId="1C207AE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 xml:space="preserve">       2. Мандатот на членот на Училишниот одбор трае 3 години.</w:t>
      </w:r>
    </w:p>
    <w:p w14:paraId="2517925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val="en-US" w:eastAsia="en-GB"/>
        </w:rPr>
      </w:pPr>
    </w:p>
    <w:p w14:paraId="1454C8D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val="en-US" w:eastAsia="en-GB"/>
        </w:rPr>
      </w:pPr>
    </w:p>
    <w:p w14:paraId="13AA191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 xml:space="preserve">       3.Решението да се достави до именованиот, </w:t>
      </w:r>
      <w:r w:rsidRPr="00BA6ACF">
        <w:rPr>
          <w:rFonts w:ascii="Calibri" w:eastAsia="Times New Roman" w:hAnsi="Calibri" w:cs="Calibri" w:hint="eastAsia"/>
          <w:sz w:val="24"/>
          <w:szCs w:val="20"/>
          <w:lang w:eastAsia="en-GB"/>
        </w:rPr>
        <w:t>ООУ</w:t>
      </w:r>
      <w:r w:rsidRPr="00BA6ACF">
        <w:rPr>
          <w:rFonts w:ascii="Calibri" w:eastAsia="Times New Roman" w:hAnsi="Calibri" w:cs="Calibri"/>
          <w:sz w:val="24"/>
          <w:szCs w:val="20"/>
          <w:lang w:eastAsia="en-GB"/>
        </w:rPr>
        <w:t xml:space="preserve"> “Рампо Левката</w:t>
      </w:r>
      <w:r w:rsidRPr="00BA6ACF">
        <w:rPr>
          <w:rFonts w:ascii="Calibri" w:eastAsia="Times New Roman" w:hAnsi="Calibri" w:cs="Calibri" w:hint="eastAsia"/>
          <w:sz w:val="24"/>
          <w:szCs w:val="20"/>
          <w:lang w:eastAsia="en-GB"/>
        </w:rPr>
        <w:t>”</w:t>
      </w:r>
      <w:r w:rsidRPr="00BA6ACF">
        <w:rPr>
          <w:rFonts w:ascii="Calibri" w:eastAsia="Times New Roman" w:hAnsi="Calibri" w:cs="Calibri"/>
          <w:sz w:val="24"/>
          <w:szCs w:val="20"/>
          <w:lang w:eastAsia="en-GB"/>
        </w:rPr>
        <w:t>-</w:t>
      </w:r>
      <w:r w:rsidRPr="00BA6ACF">
        <w:rPr>
          <w:rFonts w:ascii="Calibri" w:eastAsia="Times New Roman" w:hAnsi="Calibri" w:cs="Calibri" w:hint="eastAsia"/>
          <w:sz w:val="24"/>
          <w:szCs w:val="20"/>
          <w:lang w:eastAsia="en-GB"/>
        </w:rPr>
        <w:t>Прилеп</w:t>
      </w:r>
      <w:r w:rsidRPr="00BA6ACF">
        <w:rPr>
          <w:rFonts w:ascii="Calibri" w:eastAsia="Times New Roman" w:hAnsi="Calibri" w:cs="Calibri"/>
          <w:sz w:val="24"/>
          <w:szCs w:val="24"/>
          <w:lang w:eastAsia="en-GB"/>
        </w:rPr>
        <w:t>, Градоначалникот и архивата на Општина Прилеп.</w:t>
      </w:r>
    </w:p>
    <w:p w14:paraId="7F91E65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val="en-US" w:eastAsia="en-GB"/>
        </w:rPr>
      </w:pPr>
    </w:p>
    <w:p w14:paraId="1B3E870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val="en-US" w:eastAsia="en-GB"/>
        </w:rPr>
      </w:pPr>
    </w:p>
    <w:p w14:paraId="48CECEE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jc w:val="both"/>
        <w:rPr>
          <w:rFonts w:ascii="Calibri" w:eastAsia="Times New Roman" w:hAnsi="Calibri" w:cs="Calibri"/>
          <w:sz w:val="24"/>
          <w:szCs w:val="24"/>
          <w:lang w:eastAsia="en-GB"/>
        </w:rPr>
      </w:pPr>
      <w:r w:rsidRPr="00BA6ACF">
        <w:rPr>
          <w:rFonts w:ascii="Calibri" w:eastAsia="Times New Roman" w:hAnsi="Calibri" w:cs="Calibri"/>
          <w:sz w:val="24"/>
          <w:szCs w:val="24"/>
          <w:lang w:eastAsia="en-GB"/>
        </w:rPr>
        <w:t xml:space="preserve">       4. Решението влегува во сила со денот на објавувањето во “Службен гласник на Општина Прилеп”.</w:t>
      </w:r>
    </w:p>
    <w:p w14:paraId="40E4C9C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4"/>
          <w:lang w:eastAsia="en-GB"/>
        </w:rPr>
      </w:pPr>
    </w:p>
    <w:p w14:paraId="241D271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4"/>
          <w:lang w:eastAsia="en-GB"/>
        </w:rPr>
      </w:pPr>
    </w:p>
    <w:p w14:paraId="0D72653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4"/>
          <w:lang w:val="en-US" w:eastAsia="en-GB"/>
        </w:rPr>
      </w:pPr>
    </w:p>
    <w:p w14:paraId="78A2CFF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933" w:right="-46"/>
        <w:rPr>
          <w:rFonts w:ascii="Calibri" w:eastAsia="Times New Roman" w:hAnsi="Calibri" w:cs="Calibri"/>
          <w:sz w:val="24"/>
          <w:szCs w:val="20"/>
          <w:lang w:eastAsia="en-GB"/>
        </w:rPr>
      </w:pPr>
    </w:p>
    <w:p w14:paraId="19112BC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933"/>
        <w:rPr>
          <w:rFonts w:ascii="Calibri" w:eastAsia="Times New Roman" w:hAnsi="Calibri" w:cs="Calibri"/>
          <w:sz w:val="24"/>
          <w:szCs w:val="20"/>
          <w:lang w:val="en-US" w:eastAsia="en-GB"/>
        </w:rPr>
      </w:pPr>
    </w:p>
    <w:p w14:paraId="42C8F3C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left="567" w:right="567"/>
        <w:rPr>
          <w:rFonts w:ascii="Calibri" w:eastAsia="Times New Roman" w:hAnsi="Calibri" w:cs="Times New Roman"/>
          <w:sz w:val="24"/>
          <w:szCs w:val="20"/>
          <w:lang w:eastAsia="ar-SA"/>
        </w:rPr>
      </w:pPr>
    </w:p>
    <w:tbl>
      <w:tblPr>
        <w:tblW w:w="8710" w:type="dxa"/>
        <w:jc w:val="center"/>
        <w:tblLook w:val="04A0" w:firstRow="1" w:lastRow="0" w:firstColumn="1" w:lastColumn="0" w:noHBand="0" w:noVBand="1"/>
      </w:tblPr>
      <w:tblGrid>
        <w:gridCol w:w="2828"/>
        <w:gridCol w:w="1990"/>
        <w:gridCol w:w="3892"/>
      </w:tblGrid>
      <w:tr w:rsidR="00BA6ACF" w:rsidRPr="00BA6ACF" w14:paraId="18906336" w14:textId="77777777" w:rsidTr="00BA6ACF">
        <w:trPr>
          <w:jc w:val="center"/>
        </w:trPr>
        <w:tc>
          <w:tcPr>
            <w:tcW w:w="2828" w:type="dxa"/>
            <w:shd w:val="clear" w:color="auto" w:fill="auto"/>
          </w:tcPr>
          <w:p w14:paraId="323C7FD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0"/>
                <w:lang w:eastAsia="ar-SA"/>
              </w:rPr>
            </w:pPr>
            <w:r w:rsidRPr="00BA6ACF">
              <w:rPr>
                <w:rFonts w:ascii="Calibri" w:eastAsia="Calibri" w:hAnsi="Calibri" w:cs="Calibri"/>
                <w:sz w:val="24"/>
                <w:szCs w:val="20"/>
                <w:lang w:val="en-US" w:eastAsia="ar-SA"/>
              </w:rPr>
              <w:t>Број 09</w:t>
            </w:r>
            <w:r w:rsidRPr="00BA6ACF">
              <w:rPr>
                <w:rFonts w:ascii="Calibri" w:eastAsia="Calibri" w:hAnsi="Calibri" w:cs="Calibri"/>
                <w:sz w:val="24"/>
                <w:szCs w:val="20"/>
                <w:lang w:eastAsia="ar-SA"/>
              </w:rPr>
              <w:t>-3838/6</w:t>
            </w:r>
          </w:p>
        </w:tc>
        <w:tc>
          <w:tcPr>
            <w:tcW w:w="1990" w:type="dxa"/>
            <w:shd w:val="clear" w:color="auto" w:fill="auto"/>
          </w:tcPr>
          <w:p w14:paraId="5600580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0"/>
                <w:lang w:val="en-US" w:eastAsia="ar-SA"/>
              </w:rPr>
            </w:pPr>
          </w:p>
        </w:tc>
        <w:tc>
          <w:tcPr>
            <w:tcW w:w="3892" w:type="dxa"/>
            <w:shd w:val="clear" w:color="auto" w:fill="auto"/>
          </w:tcPr>
          <w:p w14:paraId="663EF6D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0"/>
                <w:lang w:eastAsia="ar-SA"/>
              </w:rPr>
            </w:pPr>
            <w:r w:rsidRPr="00BA6ACF">
              <w:rPr>
                <w:rFonts w:ascii="Calibri" w:eastAsia="Calibri" w:hAnsi="Calibri" w:cs="Calibri"/>
                <w:sz w:val="24"/>
                <w:szCs w:val="20"/>
                <w:lang w:val="en-US" w:eastAsia="ar-SA"/>
              </w:rPr>
              <w:t>ПРЕТСЕДАTE</w:t>
            </w:r>
            <w:r w:rsidRPr="00BA6ACF">
              <w:rPr>
                <w:rFonts w:ascii="Calibri" w:eastAsia="Calibri" w:hAnsi="Calibri" w:cs="Calibri"/>
                <w:sz w:val="24"/>
                <w:szCs w:val="20"/>
                <w:lang w:eastAsia="ar-SA"/>
              </w:rPr>
              <w:t>Л</w:t>
            </w:r>
          </w:p>
        </w:tc>
      </w:tr>
      <w:tr w:rsidR="00BA6ACF" w:rsidRPr="00BA6ACF" w14:paraId="0BBDEC6A" w14:textId="77777777" w:rsidTr="00BA6ACF">
        <w:trPr>
          <w:jc w:val="center"/>
        </w:trPr>
        <w:tc>
          <w:tcPr>
            <w:tcW w:w="2828" w:type="dxa"/>
            <w:shd w:val="clear" w:color="auto" w:fill="auto"/>
          </w:tcPr>
          <w:p w14:paraId="763ABE9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0"/>
                <w:lang w:val="en-US" w:eastAsia="ar-SA"/>
              </w:rPr>
            </w:pPr>
            <w:r w:rsidRPr="00BA6ACF">
              <w:rPr>
                <w:rFonts w:ascii="Calibri" w:eastAsia="Calibri" w:hAnsi="Calibri" w:cs="Calibri"/>
                <w:sz w:val="24"/>
                <w:szCs w:val="20"/>
                <w:lang w:eastAsia="ar-SA"/>
              </w:rPr>
              <w:t xml:space="preserve">18.12.2024 </w:t>
            </w:r>
            <w:r w:rsidRPr="00BA6ACF">
              <w:rPr>
                <w:rFonts w:ascii="Calibri" w:eastAsia="Calibri" w:hAnsi="Calibri" w:cs="Calibri"/>
                <w:sz w:val="24"/>
                <w:szCs w:val="20"/>
                <w:lang w:val="en-US" w:eastAsia="ar-SA"/>
              </w:rPr>
              <w:t>година</w:t>
            </w:r>
          </w:p>
        </w:tc>
        <w:tc>
          <w:tcPr>
            <w:tcW w:w="1990" w:type="dxa"/>
            <w:shd w:val="clear" w:color="auto" w:fill="auto"/>
          </w:tcPr>
          <w:p w14:paraId="46ADCA7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0"/>
                <w:lang w:val="en-US" w:eastAsia="ar-SA"/>
              </w:rPr>
            </w:pPr>
          </w:p>
        </w:tc>
        <w:tc>
          <w:tcPr>
            <w:tcW w:w="3892" w:type="dxa"/>
            <w:shd w:val="clear" w:color="auto" w:fill="auto"/>
          </w:tcPr>
          <w:p w14:paraId="143D38E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0"/>
                <w:lang w:eastAsia="ar-SA"/>
              </w:rPr>
            </w:pPr>
            <w:r w:rsidRPr="00BA6ACF">
              <w:rPr>
                <w:rFonts w:ascii="Calibri" w:eastAsia="Calibri" w:hAnsi="Calibri" w:cs="Calibri"/>
                <w:sz w:val="24"/>
                <w:szCs w:val="20"/>
                <w:lang w:val="en-US" w:eastAsia="ar-SA"/>
              </w:rPr>
              <w:t>на Совет на Општина Прилеп</w:t>
            </w:r>
          </w:p>
        </w:tc>
      </w:tr>
      <w:tr w:rsidR="00BA6ACF" w:rsidRPr="00BA6ACF" w14:paraId="132D04E6" w14:textId="77777777" w:rsidTr="00BA6ACF">
        <w:trPr>
          <w:jc w:val="center"/>
        </w:trPr>
        <w:tc>
          <w:tcPr>
            <w:tcW w:w="2828" w:type="dxa"/>
            <w:shd w:val="clear" w:color="auto" w:fill="auto"/>
          </w:tcPr>
          <w:p w14:paraId="10234BD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0"/>
                <w:lang w:val="en-US" w:eastAsia="ar-SA"/>
              </w:rPr>
            </w:pPr>
            <w:r w:rsidRPr="00BA6ACF">
              <w:rPr>
                <w:rFonts w:ascii="Calibri" w:eastAsia="Calibri" w:hAnsi="Calibri" w:cs="Calibri"/>
                <w:sz w:val="24"/>
                <w:szCs w:val="20"/>
                <w:lang w:val="en-US" w:eastAsia="ar-SA"/>
              </w:rPr>
              <w:t>П р и л е п</w:t>
            </w:r>
          </w:p>
        </w:tc>
        <w:tc>
          <w:tcPr>
            <w:tcW w:w="1990" w:type="dxa"/>
            <w:shd w:val="clear" w:color="auto" w:fill="auto"/>
          </w:tcPr>
          <w:p w14:paraId="35214CD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0"/>
                <w:lang w:val="en-US" w:eastAsia="ar-SA"/>
              </w:rPr>
            </w:pPr>
          </w:p>
        </w:tc>
        <w:tc>
          <w:tcPr>
            <w:tcW w:w="3892" w:type="dxa"/>
            <w:shd w:val="clear" w:color="auto" w:fill="auto"/>
          </w:tcPr>
          <w:p w14:paraId="598D0CB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0"/>
                <w:lang w:eastAsia="ar-SA"/>
              </w:rPr>
            </w:pPr>
            <w:r w:rsidRPr="00BA6ACF">
              <w:rPr>
                <w:rFonts w:ascii="Calibri" w:eastAsia="Calibri" w:hAnsi="Calibri" w:cs="Calibri"/>
                <w:sz w:val="24"/>
                <w:szCs w:val="20"/>
                <w:lang w:eastAsia="ar-SA"/>
              </w:rPr>
              <w:t xml:space="preserve">Ирена Стерјовска Локвенец </w:t>
            </w:r>
          </w:p>
        </w:tc>
      </w:tr>
    </w:tbl>
    <w:p w14:paraId="4121A52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ar-SA"/>
        </w:rPr>
      </w:pPr>
    </w:p>
    <w:p w14:paraId="42CA7CF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95"/>
        <w:rPr>
          <w:rFonts w:ascii="Calibri Light" w:eastAsia="Times New Roman" w:hAnsi="Calibri Light" w:cs="Times New Roman"/>
          <w:sz w:val="24"/>
          <w:szCs w:val="20"/>
          <w:lang w:eastAsia="en-GB"/>
        </w:rPr>
      </w:pPr>
    </w:p>
    <w:p w14:paraId="5793203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4247CCA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5782E10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52FEE85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1824FB1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sz w:val="24"/>
          <w:szCs w:val="24"/>
          <w:lang w:eastAsia="en-GB"/>
        </w:rPr>
        <w:t>ОДЛУКА ЗА ДАВАЊЕ ПОЗИТИВНО МИСЛЕЊЕ НА СТАТУТОТ НА ООУ ,,ГОЦЕ ДЕЛЧЕВ’’-ПРИЛЕП</w:t>
      </w:r>
    </w:p>
    <w:p w14:paraId="5DC0BFB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4688026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6AD146B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BA6ACF">
        <w:rPr>
          <w:rFonts w:ascii="Calibri" w:eastAsia="Calibri" w:hAnsi="Calibri" w:cs="Calibri"/>
          <w:sz w:val="24"/>
          <w:szCs w:val="24"/>
        </w:rPr>
        <w:tab/>
        <w:t xml:space="preserve">1. Одлуката за давање позитивно мислење на Статутот на ООУ ,,Гоце Делчев’’-Прилеп,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7991D84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6B221B4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167DD27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73FF8D9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2DE8F2A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0BA7FAD6" w14:textId="77777777" w:rsidTr="00BA6ACF">
        <w:trPr>
          <w:jc w:val="center"/>
        </w:trPr>
        <w:tc>
          <w:tcPr>
            <w:tcW w:w="3080" w:type="dxa"/>
          </w:tcPr>
          <w:p w14:paraId="5CB23ECB"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w:t>
            </w:r>
            <w:r w:rsidRPr="00BA6ACF">
              <w:rPr>
                <w:rFonts w:ascii="Calibri" w:eastAsia="Calibri" w:hAnsi="Calibri" w:cs="Calibri"/>
              </w:rPr>
              <w:t>3840/6</w:t>
            </w:r>
          </w:p>
        </w:tc>
        <w:tc>
          <w:tcPr>
            <w:tcW w:w="3081" w:type="dxa"/>
          </w:tcPr>
          <w:p w14:paraId="3D1FE62F"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0BCE7D42"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740C40B9" w14:textId="77777777" w:rsidTr="00BA6ACF">
        <w:trPr>
          <w:jc w:val="center"/>
        </w:trPr>
        <w:tc>
          <w:tcPr>
            <w:tcW w:w="3080" w:type="dxa"/>
          </w:tcPr>
          <w:p w14:paraId="464E9D83"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50FD8627"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29105EA9"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0278046F" w14:textId="77777777" w:rsidTr="00BA6ACF">
        <w:trPr>
          <w:jc w:val="center"/>
        </w:trPr>
        <w:tc>
          <w:tcPr>
            <w:tcW w:w="3080" w:type="dxa"/>
          </w:tcPr>
          <w:p w14:paraId="151BF66A"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6CC90810"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7747398E"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6D293D30" w14:textId="77777777" w:rsid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67"/>
        <w:rPr>
          <w:rFonts w:ascii="Calibri" w:eastAsia="Times New Roman" w:hAnsi="Calibri" w:cs="Calibri"/>
          <w:sz w:val="24"/>
          <w:szCs w:val="20"/>
          <w:lang w:eastAsia="en-GB"/>
        </w:rPr>
      </w:pPr>
    </w:p>
    <w:p w14:paraId="514ED5F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left="567" w:right="567"/>
        <w:rPr>
          <w:rFonts w:ascii="Calibri" w:eastAsia="Times New Roman" w:hAnsi="Calibri" w:cs="Calibri"/>
          <w:sz w:val="24"/>
          <w:szCs w:val="20"/>
          <w:lang w:eastAsia="en-GB"/>
        </w:rPr>
      </w:pPr>
    </w:p>
    <w:p w14:paraId="29FD327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ind w:right="-46" w:firstLine="436"/>
        <w:jc w:val="both"/>
        <w:rPr>
          <w:rFonts w:ascii="Calibri" w:eastAsia="Times New Roman" w:hAnsi="Calibri" w:cs="Calibri"/>
          <w:sz w:val="24"/>
          <w:szCs w:val="24"/>
          <w:lang w:eastAsia="en-GB"/>
        </w:rPr>
      </w:pPr>
      <w:r w:rsidRPr="00BA6ACF">
        <w:rPr>
          <w:rFonts w:ascii="Calibri" w:eastAsia="Calibri" w:hAnsi="Calibri" w:cs="Calibri"/>
          <w:sz w:val="24"/>
          <w:szCs w:val="24"/>
        </w:rPr>
        <w:t xml:space="preserve">Врз основа на член 36 став 1 точка 15 од Законот за локалната самоуправа (“Службен весник на РМ” бр. 5/2002), а во врска со член 19 став 5, од </w:t>
      </w:r>
      <w:r w:rsidRPr="00BA6ACF">
        <w:rPr>
          <w:rFonts w:ascii="Calibri" w:eastAsia="Times New Roman" w:hAnsi="Calibri" w:cs="Calibri"/>
          <w:sz w:val="24"/>
          <w:szCs w:val="24"/>
          <w:lang w:eastAsia="en-GB"/>
        </w:rPr>
        <w:t>ЗАКОН ЗА ЗАШТИТА НА ДЕЦАТА Службен В. на Р.М. бр:23/2013 од 14.02.2013, 12/2014;  44/2014;  144/2014;  10/2015;  25/2015;  150/2015;  192/2015;  27/2016;  163/2017;  21/2018;  198/2018;  104/2019;  146/2019;  275/2019;  311/2020;  294/2021;  150/2022;  236/2022;  236/2022), Советот на Општина Прилеп на седницата, одржана на 18.12.2024 година,  донесе:</w:t>
      </w:r>
    </w:p>
    <w:p w14:paraId="7186E65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ind w:right="-46" w:firstLine="436"/>
        <w:jc w:val="both"/>
        <w:rPr>
          <w:rFonts w:ascii="Calibri" w:eastAsia="Times New Roman" w:hAnsi="Calibri" w:cs="Calibri"/>
          <w:sz w:val="24"/>
          <w:szCs w:val="24"/>
          <w:lang w:eastAsia="en-GB"/>
        </w:rPr>
      </w:pPr>
    </w:p>
    <w:p w14:paraId="5F40486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center"/>
        <w:rPr>
          <w:rFonts w:ascii="Calibri" w:eastAsia="Calibri" w:hAnsi="Calibri" w:cs="Calibri"/>
          <w:b/>
          <w:sz w:val="24"/>
          <w:szCs w:val="24"/>
        </w:rPr>
      </w:pPr>
      <w:r w:rsidRPr="00BA6ACF">
        <w:rPr>
          <w:rFonts w:ascii="Calibri" w:eastAsia="Calibri" w:hAnsi="Calibri" w:cs="Calibri"/>
          <w:b/>
          <w:sz w:val="24"/>
          <w:szCs w:val="24"/>
        </w:rPr>
        <w:t>О Д Л У К А</w:t>
      </w:r>
    </w:p>
    <w:p w14:paraId="4026E10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5"/>
        <w:jc w:val="center"/>
        <w:rPr>
          <w:rFonts w:ascii="Calibri" w:eastAsia="Calibri" w:hAnsi="Calibri" w:cs="Calibri"/>
          <w:sz w:val="24"/>
          <w:szCs w:val="24"/>
        </w:rPr>
      </w:pPr>
      <w:r w:rsidRPr="00BA6ACF">
        <w:rPr>
          <w:rFonts w:ascii="Calibri" w:eastAsia="Calibri" w:hAnsi="Calibri" w:cs="Calibri"/>
          <w:sz w:val="24"/>
          <w:szCs w:val="24"/>
        </w:rPr>
        <w:t>за давање позитивно мислење на Статутот на ООУ ,,Гоце Делчев’’-Прилеп</w:t>
      </w:r>
    </w:p>
    <w:p w14:paraId="2E9481B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5"/>
        <w:jc w:val="center"/>
        <w:rPr>
          <w:rFonts w:ascii="Calibri" w:eastAsia="Calibri" w:hAnsi="Calibri" w:cs="Calibri"/>
          <w:sz w:val="24"/>
          <w:szCs w:val="24"/>
        </w:rPr>
      </w:pPr>
    </w:p>
    <w:p w14:paraId="1240589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6"/>
        <w:jc w:val="center"/>
        <w:rPr>
          <w:rFonts w:ascii="Calibri" w:eastAsia="Calibri" w:hAnsi="Calibri" w:cs="Calibri"/>
          <w:sz w:val="24"/>
          <w:szCs w:val="24"/>
        </w:rPr>
      </w:pPr>
      <w:r w:rsidRPr="00BA6ACF">
        <w:rPr>
          <w:rFonts w:ascii="Calibri" w:eastAsia="Calibri" w:hAnsi="Calibri" w:cs="Calibri"/>
          <w:sz w:val="24"/>
          <w:szCs w:val="24"/>
        </w:rPr>
        <w:t>член 1</w:t>
      </w:r>
    </w:p>
    <w:p w14:paraId="4992706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6" w:firstLine="720"/>
        <w:jc w:val="both"/>
        <w:rPr>
          <w:rFonts w:ascii="Calibri" w:eastAsia="Calibri" w:hAnsi="Calibri" w:cs="Calibri"/>
          <w:sz w:val="24"/>
          <w:szCs w:val="24"/>
        </w:rPr>
      </w:pPr>
      <w:r w:rsidRPr="00BA6ACF">
        <w:rPr>
          <w:rFonts w:ascii="Calibri" w:eastAsia="Calibri" w:hAnsi="Calibri" w:cs="Calibri"/>
          <w:sz w:val="24"/>
          <w:szCs w:val="24"/>
        </w:rPr>
        <w:t>Се дава позитивно мислење на Статутот на ООУ ,,Гоце Делчев’’-Прилеп, бр.01-436/2 од 02.12.2024 година.</w:t>
      </w:r>
    </w:p>
    <w:p w14:paraId="11EF862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6" w:firstLine="720"/>
        <w:jc w:val="both"/>
        <w:rPr>
          <w:rFonts w:ascii="Calibri" w:eastAsia="Calibri" w:hAnsi="Calibri" w:cs="Calibri"/>
          <w:sz w:val="24"/>
          <w:szCs w:val="24"/>
        </w:rPr>
      </w:pPr>
    </w:p>
    <w:p w14:paraId="2CF9378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6"/>
        <w:jc w:val="center"/>
        <w:rPr>
          <w:rFonts w:ascii="Calibri" w:eastAsia="Calibri" w:hAnsi="Calibri" w:cs="Calibri"/>
          <w:sz w:val="24"/>
          <w:szCs w:val="24"/>
        </w:rPr>
      </w:pPr>
      <w:r w:rsidRPr="00BA6ACF">
        <w:rPr>
          <w:rFonts w:ascii="Calibri" w:eastAsia="Calibri" w:hAnsi="Calibri" w:cs="Calibri"/>
          <w:sz w:val="24"/>
          <w:szCs w:val="24"/>
        </w:rPr>
        <w:t>член 2</w:t>
      </w:r>
    </w:p>
    <w:p w14:paraId="6FD39E2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6" w:firstLine="720"/>
        <w:jc w:val="both"/>
        <w:rPr>
          <w:rFonts w:ascii="Calibri" w:eastAsia="Calibri" w:hAnsi="Calibri" w:cs="Calibri"/>
          <w:sz w:val="24"/>
          <w:szCs w:val="24"/>
        </w:rPr>
      </w:pPr>
      <w:r w:rsidRPr="00BA6ACF">
        <w:rPr>
          <w:rFonts w:ascii="Calibri" w:eastAsia="Calibri" w:hAnsi="Calibri" w:cs="Calibri"/>
          <w:sz w:val="24"/>
          <w:szCs w:val="24"/>
        </w:rPr>
        <w:t>Одлуката да се достави до Градоначалникот, ООУ ,,Гоце Делчев’’-Прилеп, и архивата на Општина Прилеп.</w:t>
      </w:r>
    </w:p>
    <w:p w14:paraId="2466A71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6" w:firstLine="720"/>
        <w:jc w:val="both"/>
        <w:rPr>
          <w:rFonts w:ascii="Calibri" w:eastAsia="Calibri" w:hAnsi="Calibri" w:cs="Calibri"/>
          <w:sz w:val="24"/>
          <w:szCs w:val="24"/>
        </w:rPr>
      </w:pPr>
    </w:p>
    <w:p w14:paraId="1124F94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6"/>
        <w:jc w:val="center"/>
        <w:rPr>
          <w:rFonts w:ascii="Calibri" w:eastAsia="Calibri" w:hAnsi="Calibri" w:cs="Calibri"/>
          <w:sz w:val="24"/>
          <w:szCs w:val="24"/>
        </w:rPr>
      </w:pPr>
      <w:r w:rsidRPr="00BA6ACF">
        <w:rPr>
          <w:rFonts w:ascii="Calibri" w:eastAsia="Calibri" w:hAnsi="Calibri" w:cs="Calibri"/>
          <w:sz w:val="24"/>
          <w:szCs w:val="24"/>
        </w:rPr>
        <w:t xml:space="preserve"> член 3</w:t>
      </w:r>
    </w:p>
    <w:p w14:paraId="527C873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ind w:right="-46" w:firstLine="720"/>
        <w:jc w:val="both"/>
        <w:rPr>
          <w:rFonts w:ascii="Calibri" w:eastAsia="Calibri" w:hAnsi="Calibri" w:cs="Calibri"/>
          <w:sz w:val="24"/>
          <w:szCs w:val="24"/>
        </w:rPr>
      </w:pPr>
      <w:r w:rsidRPr="00BA6ACF">
        <w:rPr>
          <w:rFonts w:ascii="Calibri" w:eastAsia="Calibri" w:hAnsi="Calibri" w:cs="Calibri"/>
          <w:sz w:val="24"/>
          <w:szCs w:val="24"/>
        </w:rPr>
        <w:t>Одлуката влегува во сила, осмиот ден од денот на објавувањето во ’’Службен гласник на Општина Прилеп’’.</w:t>
      </w:r>
    </w:p>
    <w:p w14:paraId="0E5C221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ind w:right="-46"/>
        <w:jc w:val="both"/>
        <w:rPr>
          <w:rFonts w:ascii="Calibri" w:eastAsia="Calibri" w:hAnsi="Calibri" w:cs="Calibri"/>
          <w:sz w:val="24"/>
          <w:szCs w:val="24"/>
        </w:rPr>
      </w:pPr>
    </w:p>
    <w:p w14:paraId="7F93E54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Calibri" w:eastAsia="Times New Roman" w:hAnsi="Calibri" w:cs="Calibri"/>
          <w:sz w:val="24"/>
          <w:szCs w:val="24"/>
          <w:lang w:eastAsia="en-GB"/>
        </w:rPr>
      </w:pPr>
    </w:p>
    <w:p w14:paraId="67CECAD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0"/>
          <w:lang w:eastAsia="en-GB"/>
        </w:rPr>
      </w:pPr>
    </w:p>
    <w:p w14:paraId="0348D7C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color w:val="000000"/>
          <w:sz w:val="24"/>
          <w:szCs w:val="20"/>
          <w:lang w:val="en-US" w:eastAsia="en-GB"/>
        </w:rPr>
      </w:pPr>
    </w:p>
    <w:tbl>
      <w:tblPr>
        <w:tblW w:w="0" w:type="auto"/>
        <w:tblInd w:w="108" w:type="dxa"/>
        <w:tblLook w:val="04A0" w:firstRow="1" w:lastRow="0" w:firstColumn="1" w:lastColumn="0" w:noHBand="0" w:noVBand="1"/>
      </w:tblPr>
      <w:tblGrid>
        <w:gridCol w:w="3119"/>
        <w:gridCol w:w="1417"/>
        <w:gridCol w:w="3828"/>
      </w:tblGrid>
      <w:tr w:rsidR="00BA6ACF" w:rsidRPr="00BA6ACF" w14:paraId="1CB46512" w14:textId="77777777" w:rsidTr="00BA6ACF">
        <w:tc>
          <w:tcPr>
            <w:tcW w:w="3119" w:type="dxa"/>
            <w:shd w:val="clear" w:color="auto" w:fill="auto"/>
          </w:tcPr>
          <w:p w14:paraId="1C89B05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0"/>
                <w:lang w:eastAsia="en-GB"/>
              </w:rPr>
            </w:pPr>
            <w:r w:rsidRPr="00BA6ACF">
              <w:rPr>
                <w:rFonts w:ascii="Calibri" w:eastAsia="Times New Roman" w:hAnsi="Calibri" w:cs="Calibri"/>
                <w:sz w:val="24"/>
                <w:szCs w:val="20"/>
                <w:lang w:val="en-US" w:eastAsia="en-GB"/>
              </w:rPr>
              <w:t>Број 09</w:t>
            </w:r>
            <w:r w:rsidRPr="00BA6ACF">
              <w:rPr>
                <w:rFonts w:ascii="Calibri" w:eastAsia="Times New Roman" w:hAnsi="Calibri" w:cs="Calibri"/>
                <w:sz w:val="24"/>
                <w:szCs w:val="20"/>
                <w:lang w:eastAsia="en-GB"/>
              </w:rPr>
              <w:t>-3838/7</w:t>
            </w:r>
          </w:p>
        </w:tc>
        <w:tc>
          <w:tcPr>
            <w:tcW w:w="1417" w:type="dxa"/>
            <w:shd w:val="clear" w:color="auto" w:fill="auto"/>
          </w:tcPr>
          <w:p w14:paraId="693E363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0"/>
                <w:lang w:val="en-US" w:eastAsia="en-GB"/>
              </w:rPr>
            </w:pPr>
          </w:p>
        </w:tc>
        <w:tc>
          <w:tcPr>
            <w:tcW w:w="3828" w:type="dxa"/>
            <w:shd w:val="clear" w:color="auto" w:fill="auto"/>
          </w:tcPr>
          <w:p w14:paraId="12B3F46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0"/>
                <w:lang w:val="en-US" w:eastAsia="en-GB"/>
              </w:rPr>
            </w:pPr>
            <w:r w:rsidRPr="00BA6ACF">
              <w:rPr>
                <w:rFonts w:ascii="Calibri" w:eastAsia="Times New Roman" w:hAnsi="Calibri" w:cs="Calibri"/>
                <w:sz w:val="24"/>
                <w:szCs w:val="20"/>
                <w:lang w:val="en-US" w:eastAsia="en-GB"/>
              </w:rPr>
              <w:t>ПРЕТСЕДАТЕЛ</w:t>
            </w:r>
          </w:p>
        </w:tc>
      </w:tr>
      <w:tr w:rsidR="00BA6ACF" w:rsidRPr="00BA6ACF" w14:paraId="538FC69B" w14:textId="77777777" w:rsidTr="00BA6ACF">
        <w:tc>
          <w:tcPr>
            <w:tcW w:w="3119" w:type="dxa"/>
            <w:shd w:val="clear" w:color="auto" w:fill="auto"/>
          </w:tcPr>
          <w:p w14:paraId="4F961FD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0"/>
                <w:lang w:val="en-US" w:eastAsia="en-GB"/>
              </w:rPr>
            </w:pPr>
            <w:r w:rsidRPr="00BA6ACF">
              <w:rPr>
                <w:rFonts w:ascii="Calibri" w:eastAsia="Times New Roman" w:hAnsi="Calibri" w:cs="Calibri"/>
                <w:sz w:val="24"/>
                <w:szCs w:val="20"/>
                <w:lang w:eastAsia="en-GB"/>
              </w:rPr>
              <w:t>18.12.2024</w:t>
            </w:r>
            <w:r w:rsidRPr="00BA6ACF">
              <w:rPr>
                <w:rFonts w:ascii="Calibri" w:eastAsia="Times New Roman" w:hAnsi="Calibri" w:cs="Calibri"/>
                <w:sz w:val="24"/>
                <w:szCs w:val="20"/>
                <w:lang w:val="en-US" w:eastAsia="en-GB"/>
              </w:rPr>
              <w:t xml:space="preserve"> година</w:t>
            </w:r>
          </w:p>
        </w:tc>
        <w:tc>
          <w:tcPr>
            <w:tcW w:w="1417" w:type="dxa"/>
            <w:shd w:val="clear" w:color="auto" w:fill="auto"/>
          </w:tcPr>
          <w:p w14:paraId="4D50F6D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0"/>
                <w:lang w:val="en-US" w:eastAsia="en-GB"/>
              </w:rPr>
            </w:pPr>
          </w:p>
        </w:tc>
        <w:tc>
          <w:tcPr>
            <w:tcW w:w="3828" w:type="dxa"/>
            <w:shd w:val="clear" w:color="auto" w:fill="auto"/>
          </w:tcPr>
          <w:p w14:paraId="361B621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0"/>
                <w:lang w:val="en-US" w:eastAsia="en-GB"/>
              </w:rPr>
            </w:pPr>
            <w:r w:rsidRPr="00BA6ACF">
              <w:rPr>
                <w:rFonts w:ascii="Calibri" w:eastAsia="Times New Roman" w:hAnsi="Calibri" w:cs="Calibri"/>
                <w:sz w:val="24"/>
                <w:szCs w:val="20"/>
                <w:lang w:val="en-US" w:eastAsia="en-GB"/>
              </w:rPr>
              <w:t>на Совет на Општина Прилеп</w:t>
            </w:r>
          </w:p>
        </w:tc>
      </w:tr>
      <w:tr w:rsidR="00BA6ACF" w:rsidRPr="00BA6ACF" w14:paraId="719401A8" w14:textId="77777777" w:rsidTr="00BA6ACF">
        <w:tc>
          <w:tcPr>
            <w:tcW w:w="3119" w:type="dxa"/>
            <w:shd w:val="clear" w:color="auto" w:fill="auto"/>
          </w:tcPr>
          <w:p w14:paraId="4DC2FA8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0"/>
                <w:lang w:val="en-US" w:eastAsia="en-GB"/>
              </w:rPr>
            </w:pPr>
            <w:r w:rsidRPr="00BA6ACF">
              <w:rPr>
                <w:rFonts w:ascii="Calibri" w:eastAsia="Times New Roman" w:hAnsi="Calibri" w:cs="Calibri"/>
                <w:sz w:val="24"/>
                <w:szCs w:val="20"/>
                <w:lang w:val="en-US" w:eastAsia="en-GB"/>
              </w:rPr>
              <w:t>П р и л е п</w:t>
            </w:r>
          </w:p>
        </w:tc>
        <w:tc>
          <w:tcPr>
            <w:tcW w:w="1417" w:type="dxa"/>
            <w:shd w:val="clear" w:color="auto" w:fill="auto"/>
          </w:tcPr>
          <w:p w14:paraId="4C110AA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0"/>
                <w:lang w:val="en-US" w:eastAsia="en-GB"/>
              </w:rPr>
            </w:pPr>
          </w:p>
        </w:tc>
        <w:tc>
          <w:tcPr>
            <w:tcW w:w="3828" w:type="dxa"/>
            <w:shd w:val="clear" w:color="auto" w:fill="auto"/>
          </w:tcPr>
          <w:p w14:paraId="44D319D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sz w:val="24"/>
                <w:szCs w:val="20"/>
                <w:lang w:eastAsia="en-GB"/>
              </w:rPr>
            </w:pPr>
            <w:r w:rsidRPr="00BA6ACF">
              <w:rPr>
                <w:rFonts w:ascii="Calibri" w:eastAsia="Times New Roman" w:hAnsi="Calibri" w:cs="Calibri"/>
                <w:sz w:val="24"/>
                <w:szCs w:val="20"/>
                <w:lang w:val="en-US" w:eastAsia="en-GB"/>
              </w:rPr>
              <w:t xml:space="preserve"> </w:t>
            </w:r>
            <w:r w:rsidRPr="00BA6ACF">
              <w:rPr>
                <w:rFonts w:ascii="Calibri" w:eastAsia="Times New Roman" w:hAnsi="Calibri" w:cs="Calibri"/>
                <w:sz w:val="24"/>
                <w:szCs w:val="20"/>
                <w:lang w:eastAsia="en-GB"/>
              </w:rPr>
              <w:t>Ирена Стерјовска Локвенец</w:t>
            </w:r>
          </w:p>
        </w:tc>
      </w:tr>
    </w:tbl>
    <w:p w14:paraId="56108A1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Macedonian Tms" w:eastAsia="Times New Roman" w:hAnsi="Macedonian Tms" w:cs="Times New Roman"/>
          <w:sz w:val="24"/>
          <w:szCs w:val="20"/>
          <w:lang w:val="en-US" w:eastAsia="en-GB"/>
        </w:rPr>
      </w:pPr>
    </w:p>
    <w:p w14:paraId="538E31C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sz w:val="24"/>
          <w:szCs w:val="24"/>
          <w:lang w:eastAsia="en-GB"/>
        </w:rPr>
      </w:pPr>
    </w:p>
    <w:p w14:paraId="21F416C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2C1B134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25BE969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1BA3902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6CDEAAB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sz w:val="24"/>
          <w:szCs w:val="24"/>
          <w:lang w:eastAsia="en-GB"/>
        </w:rPr>
        <w:t>ОДЛУКА ЗА ПОДИГАЊЕ, ЧУВАЊЕ, ОДРЖУВАЊЕ, ЗАШТИТА И КОРИСТЕЊЕ НА  СПОМЕН ОБЕЛЕЖЈЕ-СПОМЕН ПЛОЧИ ПОСТАВЕНИ НА СКВЕР (ПАТЕКА) ВО ЧЕСТ НА СЛАВНИТЕ ЛИЧНОСТИ ОД ОБЛАСТА НА КУЛТУРАТА ОД ПРИЛЕП</w:t>
      </w:r>
    </w:p>
    <w:p w14:paraId="3549352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54891C3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BA6ACF">
        <w:rPr>
          <w:rFonts w:ascii="Calibri" w:eastAsia="Calibri" w:hAnsi="Calibri" w:cs="Calibri"/>
          <w:sz w:val="24"/>
          <w:szCs w:val="24"/>
        </w:rPr>
        <w:tab/>
        <w:t xml:space="preserve">1. Одлуката за подигање, чување, одржување, заштита и користење на  спомен обележје-спомен плочи поставени на сквер (патека) во чест на славните личности од областа на културата од Прилеп,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2B0C5E4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1489535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734DDA2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0CB7364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6BAA247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7AB9315D" w14:textId="77777777" w:rsidTr="00BA6ACF">
        <w:trPr>
          <w:jc w:val="center"/>
        </w:trPr>
        <w:tc>
          <w:tcPr>
            <w:tcW w:w="3080" w:type="dxa"/>
          </w:tcPr>
          <w:p w14:paraId="79461843"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w:t>
            </w:r>
            <w:r w:rsidRPr="00BA6ACF">
              <w:rPr>
                <w:rFonts w:ascii="Calibri" w:eastAsia="Calibri" w:hAnsi="Calibri" w:cs="Calibri"/>
              </w:rPr>
              <w:t>3840/7</w:t>
            </w:r>
          </w:p>
        </w:tc>
        <w:tc>
          <w:tcPr>
            <w:tcW w:w="3081" w:type="dxa"/>
          </w:tcPr>
          <w:p w14:paraId="111DA82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39C94DC4"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56276E3F" w14:textId="77777777" w:rsidTr="00BA6ACF">
        <w:trPr>
          <w:jc w:val="center"/>
        </w:trPr>
        <w:tc>
          <w:tcPr>
            <w:tcW w:w="3080" w:type="dxa"/>
          </w:tcPr>
          <w:p w14:paraId="2DA7C2D5"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17EA3D93"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1048DBDD"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39603151" w14:textId="77777777" w:rsidTr="00BA6ACF">
        <w:trPr>
          <w:jc w:val="center"/>
        </w:trPr>
        <w:tc>
          <w:tcPr>
            <w:tcW w:w="3080" w:type="dxa"/>
          </w:tcPr>
          <w:p w14:paraId="41BD533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172EF14D"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7EEBDBE7"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3A50C8C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621D476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4"/>
          <w:szCs w:val="20"/>
          <w:lang w:eastAsia="en-GB"/>
        </w:rPr>
      </w:pPr>
    </w:p>
    <w:p w14:paraId="1848587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8"/>
          <w:szCs w:val="28"/>
          <w:lang w:eastAsia="en-GB"/>
        </w:rPr>
      </w:pPr>
    </w:p>
    <w:p w14:paraId="4D1BFCE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120" w:line="240" w:lineRule="auto"/>
        <w:ind w:right="-12"/>
        <w:jc w:val="both"/>
        <w:rPr>
          <w:rFonts w:ascii="Calibri" w:eastAsia="Times New Roman" w:hAnsi="Calibri" w:cs="Times New Roman"/>
          <w:sz w:val="24"/>
          <w:szCs w:val="24"/>
          <w:lang w:val="en-US" w:eastAsia="en-GB"/>
        </w:rPr>
      </w:pPr>
      <w:r w:rsidRPr="00BA6ACF">
        <w:rPr>
          <w:rFonts w:ascii="Calibri" w:eastAsia="Times New Roman" w:hAnsi="Calibri" w:cs="Times New Roman"/>
          <w:sz w:val="24"/>
          <w:szCs w:val="24"/>
          <w:lang w:eastAsia="en-GB"/>
        </w:rPr>
        <w:t xml:space="preserve">               Врз основа на член 18  став 1 од Законот за меморијалните споменици и спомен обележјата („Службен весник на Република Македонија“ бр. 66/04, 89/08, 152/15 и 103/21)</w:t>
      </w:r>
      <w:r w:rsidRPr="00BA6ACF">
        <w:rPr>
          <w:rFonts w:ascii="Calibri" w:eastAsia="Times New Roman" w:hAnsi="Calibri" w:cs="Times New Roman"/>
          <w:sz w:val="24"/>
          <w:szCs w:val="24"/>
          <w:lang w:val="en-US" w:eastAsia="en-GB"/>
        </w:rPr>
        <w:t xml:space="preserve"> </w:t>
      </w:r>
      <w:r w:rsidRPr="00BA6ACF">
        <w:rPr>
          <w:rFonts w:ascii="Calibri" w:eastAsia="Times New Roman" w:hAnsi="Calibri" w:cs="Times New Roman"/>
          <w:sz w:val="24"/>
          <w:szCs w:val="24"/>
          <w:lang w:eastAsia="en-GB"/>
        </w:rPr>
        <w:t xml:space="preserve">член 36 став 1, точка 15 од Законот за локална самоуправа ("Службен весник на РМ" бр.5/2002) член 26 став 1, точка 46 од Статутот на Општина Прилеп ("Службен гласник на Општина Прилеп" </w:t>
      </w:r>
      <w:r w:rsidRPr="00BA6ACF">
        <w:rPr>
          <w:rFonts w:ascii="Calibri" w:eastAsia="Times New Roman" w:hAnsi="Calibri" w:cs="Calibri"/>
          <w:sz w:val="24"/>
          <w:szCs w:val="24"/>
          <w:lang w:val="en-US" w:eastAsia="en-GB"/>
        </w:rPr>
        <w:t>6/2003, 4/2005</w:t>
      </w:r>
      <w:r w:rsidRPr="00BA6ACF">
        <w:rPr>
          <w:rFonts w:ascii="Calibri" w:eastAsia="Times New Roman" w:hAnsi="Calibri" w:cs="Calibri"/>
          <w:sz w:val="24"/>
          <w:szCs w:val="24"/>
          <w:lang w:eastAsia="en-GB"/>
        </w:rPr>
        <w:t>,</w:t>
      </w:r>
      <w:r w:rsidRPr="00BA6ACF">
        <w:rPr>
          <w:rFonts w:ascii="Calibri" w:eastAsia="Times New Roman" w:hAnsi="Calibri" w:cs="Calibri"/>
          <w:sz w:val="24"/>
          <w:szCs w:val="24"/>
          <w:lang w:val="en-US" w:eastAsia="en-GB"/>
        </w:rPr>
        <w:t xml:space="preserve"> 11/2008</w:t>
      </w:r>
      <w:r w:rsidRPr="00BA6ACF">
        <w:rPr>
          <w:rFonts w:ascii="Calibri" w:eastAsia="Times New Roman" w:hAnsi="Calibri" w:cs="Calibri"/>
          <w:sz w:val="24"/>
          <w:szCs w:val="24"/>
          <w:lang w:eastAsia="en-GB"/>
        </w:rPr>
        <w:t xml:space="preserve">, 9/2019, 5/2021 и 3/2023, </w:t>
      </w:r>
      <w:r w:rsidRPr="00BA6ACF">
        <w:rPr>
          <w:rFonts w:ascii="Calibri" w:eastAsia="Times New Roman" w:hAnsi="Calibri" w:cs="Times New Roman"/>
          <w:sz w:val="24"/>
          <w:szCs w:val="24"/>
          <w:lang w:eastAsia="en-GB"/>
        </w:rPr>
        <w:t xml:space="preserve">) и Правилникот за определување на критериумите за утврдување на листа на славни личности од областа на културата од Прилеп, ("Службен гласник на Општина Прилеп" 4/2010) Советот на Општина Прилеп на седницата одржана на 18.12.2024 година,  донесе: </w:t>
      </w:r>
    </w:p>
    <w:p w14:paraId="45C31BF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120" w:line="240" w:lineRule="auto"/>
        <w:ind w:right="-12"/>
        <w:jc w:val="both"/>
        <w:rPr>
          <w:rFonts w:ascii="Macedonian Helv" w:eastAsia="Times New Roman" w:hAnsi="Macedonian Helv" w:cs="Times New Roman"/>
          <w:sz w:val="24"/>
          <w:szCs w:val="24"/>
          <w:lang w:val="en-US" w:eastAsia="en-GB"/>
        </w:rPr>
      </w:pPr>
    </w:p>
    <w:p w14:paraId="69159778" w14:textId="77777777" w:rsidR="00BA6ACF" w:rsidRPr="00BA6ACF" w:rsidRDefault="00BA6ACF" w:rsidP="00BA6ACF">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before="240" w:after="60" w:line="240" w:lineRule="auto"/>
        <w:ind w:left="284" w:right="284"/>
        <w:jc w:val="center"/>
        <w:outlineLvl w:val="0"/>
        <w:rPr>
          <w:rFonts w:ascii="Macedonian Helv" w:eastAsia="Times New Roman" w:hAnsi="Macedonian Helv" w:cs="Arial"/>
          <w:b/>
          <w:kern w:val="32"/>
          <w:sz w:val="24"/>
          <w:szCs w:val="24"/>
          <w:lang w:eastAsia="en-GB"/>
        </w:rPr>
      </w:pPr>
      <w:r w:rsidRPr="00BA6ACF">
        <w:rPr>
          <w:rFonts w:ascii="Calibri" w:eastAsia="Times New Roman" w:hAnsi="Calibri" w:cs="Arial"/>
          <w:b/>
          <w:kern w:val="32"/>
          <w:sz w:val="24"/>
          <w:szCs w:val="24"/>
          <w:lang w:eastAsia="en-GB"/>
        </w:rPr>
        <w:t>ОДЛУКА</w:t>
      </w:r>
    </w:p>
    <w:p w14:paraId="7C60B94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left="284" w:right="284"/>
        <w:jc w:val="center"/>
        <w:rPr>
          <w:rFonts w:ascii="Calibri" w:eastAsia="Times New Roman" w:hAnsi="Calibri" w:cs="Times New Roman"/>
          <w:sz w:val="24"/>
          <w:szCs w:val="24"/>
          <w:lang w:val="en-US" w:eastAsia="en-GB"/>
        </w:rPr>
      </w:pPr>
      <w:r w:rsidRPr="00BA6ACF">
        <w:rPr>
          <w:rFonts w:ascii="Calibri" w:eastAsia="Times New Roman" w:hAnsi="Calibri" w:cs="Times New Roman"/>
          <w:sz w:val="24"/>
          <w:szCs w:val="24"/>
          <w:lang w:eastAsia="en-GB"/>
        </w:rPr>
        <w:t xml:space="preserve">за подигање, чување, одржување, заштита и користење на  </w:t>
      </w:r>
    </w:p>
    <w:p w14:paraId="25B094B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left="284" w:right="284"/>
        <w:jc w:val="center"/>
        <w:rPr>
          <w:rFonts w:ascii="Macedonian Helv" w:eastAsia="Times New Roman" w:hAnsi="Macedonian Helv" w:cs="Times New Roman"/>
          <w:sz w:val="24"/>
          <w:szCs w:val="24"/>
          <w:lang w:eastAsia="en-GB"/>
        </w:rPr>
      </w:pPr>
      <w:r w:rsidRPr="00BA6ACF">
        <w:rPr>
          <w:rFonts w:ascii="Calibri" w:eastAsia="Times New Roman" w:hAnsi="Calibri" w:cs="Times New Roman"/>
          <w:sz w:val="24"/>
          <w:szCs w:val="24"/>
          <w:lang w:eastAsia="en-GB"/>
        </w:rPr>
        <w:t>спомен обележје - спомен плочи поставени на сквер (патека) во чест</w:t>
      </w:r>
    </w:p>
    <w:p w14:paraId="0246D62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left="284" w:right="284"/>
        <w:jc w:val="center"/>
        <w:rPr>
          <w:rFonts w:ascii="Calibri" w:eastAsia="Times New Roman" w:hAnsi="Calibri" w:cs="Times New Roman"/>
          <w:sz w:val="24"/>
          <w:szCs w:val="24"/>
          <w:lang w:val="en-US" w:eastAsia="en-GB"/>
        </w:rPr>
      </w:pPr>
      <w:r w:rsidRPr="00BA6ACF">
        <w:rPr>
          <w:rFonts w:ascii="Calibri" w:eastAsia="Times New Roman" w:hAnsi="Calibri" w:cs="Times New Roman"/>
          <w:sz w:val="24"/>
          <w:szCs w:val="24"/>
          <w:lang w:eastAsia="en-GB"/>
        </w:rPr>
        <w:t xml:space="preserve"> на славните личности од областа на културата од Прилеп</w:t>
      </w:r>
    </w:p>
    <w:p w14:paraId="72915DB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left="284" w:right="284"/>
        <w:jc w:val="center"/>
        <w:rPr>
          <w:rFonts w:ascii="Macedonian Helv" w:eastAsia="Times New Roman" w:hAnsi="Macedonian Helv" w:cs="Times New Roman"/>
          <w:sz w:val="24"/>
          <w:szCs w:val="24"/>
          <w:lang w:val="en-US" w:eastAsia="en-GB"/>
        </w:rPr>
      </w:pPr>
    </w:p>
    <w:p w14:paraId="4DC447D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center"/>
        <w:rPr>
          <w:rFonts w:ascii="Macedonian Helv" w:eastAsia="Times New Roman" w:hAnsi="Macedonian Helv" w:cs="Times New Roman"/>
          <w:sz w:val="24"/>
          <w:szCs w:val="24"/>
          <w:lang w:eastAsia="en-GB"/>
        </w:rPr>
      </w:pPr>
    </w:p>
    <w:p w14:paraId="7E05BDB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center"/>
        <w:rPr>
          <w:rFonts w:ascii="Macedonian Helv" w:eastAsia="Times New Roman" w:hAnsi="Macedonian Helv" w:cs="Times New Roman"/>
          <w:sz w:val="24"/>
          <w:szCs w:val="24"/>
          <w:lang w:eastAsia="en-GB"/>
        </w:rPr>
      </w:pPr>
      <w:r w:rsidRPr="00BA6ACF">
        <w:rPr>
          <w:rFonts w:ascii="Calibri" w:eastAsia="Times New Roman" w:hAnsi="Calibri" w:cs="Times New Roman"/>
          <w:b/>
          <w:bCs/>
          <w:sz w:val="24"/>
          <w:szCs w:val="24"/>
          <w:lang w:eastAsia="en-GB"/>
        </w:rPr>
        <w:t>Член 1</w:t>
      </w:r>
    </w:p>
    <w:p w14:paraId="3D4C7D9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9163"/>
        </w:tabs>
        <w:overflowPunct w:val="0"/>
        <w:autoSpaceDE w:val="0"/>
        <w:autoSpaceDN w:val="0"/>
        <w:adjustRightInd w:val="0"/>
        <w:spacing w:after="0" w:line="240" w:lineRule="auto"/>
        <w:ind w:right="-12"/>
        <w:jc w:val="both"/>
        <w:rPr>
          <w:rFonts w:ascii="Macedonian Helv" w:eastAsia="Times New Roman" w:hAnsi="Macedonian Helv" w:cs="Times New Roman"/>
          <w:sz w:val="24"/>
          <w:szCs w:val="24"/>
          <w:lang w:eastAsia="en-GB"/>
        </w:rPr>
      </w:pPr>
      <w:r w:rsidRPr="00BA6ACF">
        <w:rPr>
          <w:rFonts w:ascii="Calibri" w:eastAsia="Times New Roman" w:hAnsi="Calibri" w:cs="Times New Roman"/>
          <w:sz w:val="24"/>
          <w:szCs w:val="24"/>
          <w:lang w:val="en-US" w:eastAsia="en-GB"/>
        </w:rPr>
        <w:tab/>
      </w:r>
      <w:r w:rsidRPr="00BA6ACF">
        <w:rPr>
          <w:rFonts w:ascii="Calibri" w:eastAsia="Times New Roman" w:hAnsi="Calibri" w:cs="Times New Roman"/>
          <w:sz w:val="24"/>
          <w:szCs w:val="24"/>
          <w:lang w:eastAsia="en-GB"/>
        </w:rPr>
        <w:t xml:space="preserve">Со оваа Одлука во чест на славните-значајните личности од Прилеп, се подига спомен обележје - спомен плочи, како партерно уредување на просторот . </w:t>
      </w:r>
    </w:p>
    <w:p w14:paraId="3A7B98D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both"/>
        <w:rPr>
          <w:rFonts w:ascii="Macedonian Helv" w:eastAsia="Times New Roman" w:hAnsi="Macedonian Helv" w:cs="Times New Roman"/>
          <w:sz w:val="24"/>
          <w:szCs w:val="24"/>
          <w:lang w:eastAsia="en-GB"/>
        </w:rPr>
      </w:pPr>
    </w:p>
    <w:p w14:paraId="32A47CA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center"/>
        <w:rPr>
          <w:rFonts w:ascii="Macedonian Helv" w:eastAsia="Times New Roman" w:hAnsi="Macedonian Helv" w:cs="Times New Roman"/>
          <w:sz w:val="24"/>
          <w:szCs w:val="24"/>
          <w:lang w:eastAsia="en-GB"/>
        </w:rPr>
      </w:pPr>
      <w:r w:rsidRPr="00BA6ACF">
        <w:rPr>
          <w:rFonts w:ascii="Calibri" w:eastAsia="Times New Roman" w:hAnsi="Calibri" w:cs="Times New Roman"/>
          <w:b/>
          <w:bCs/>
          <w:sz w:val="24"/>
          <w:szCs w:val="24"/>
          <w:lang w:eastAsia="en-GB"/>
        </w:rPr>
        <w:t>Член 2</w:t>
      </w:r>
    </w:p>
    <w:p w14:paraId="6B4DE94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9163"/>
        </w:tabs>
        <w:overflowPunct w:val="0"/>
        <w:autoSpaceDE w:val="0"/>
        <w:autoSpaceDN w:val="0"/>
        <w:adjustRightInd w:val="0"/>
        <w:spacing w:after="120" w:line="240" w:lineRule="auto"/>
        <w:ind w:right="-12"/>
        <w:jc w:val="both"/>
        <w:rPr>
          <w:rFonts w:ascii="Macedonian Helv" w:eastAsia="Times New Roman" w:hAnsi="Macedonian Helv" w:cs="Times New Roman"/>
          <w:sz w:val="24"/>
          <w:szCs w:val="24"/>
          <w:lang w:eastAsia="en-GB"/>
        </w:rPr>
      </w:pPr>
      <w:r w:rsidRPr="00BA6ACF">
        <w:rPr>
          <w:rFonts w:ascii="Calibri" w:eastAsia="Times New Roman" w:hAnsi="Calibri" w:cs="Times New Roman"/>
          <w:sz w:val="24"/>
          <w:szCs w:val="24"/>
          <w:lang w:val="en-US" w:eastAsia="en-GB"/>
        </w:rPr>
        <w:tab/>
      </w:r>
      <w:r w:rsidRPr="00BA6ACF">
        <w:rPr>
          <w:rFonts w:ascii="Calibri" w:eastAsia="Times New Roman" w:hAnsi="Calibri" w:cs="Times New Roman"/>
          <w:sz w:val="24"/>
          <w:szCs w:val="24"/>
          <w:lang w:eastAsia="en-GB"/>
        </w:rPr>
        <w:t>Локацијата на Спомен плочите заедно со целото партерно решение се наоѓа на плоштадот пред Центарот за култура "Марко Цепенков"во Прилеп, на кое место според Техничката документација има предвидено  65 спомен плочи.</w:t>
      </w:r>
    </w:p>
    <w:p w14:paraId="26FA485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9163"/>
        </w:tabs>
        <w:overflowPunct w:val="0"/>
        <w:autoSpaceDE w:val="0"/>
        <w:autoSpaceDN w:val="0"/>
        <w:adjustRightInd w:val="0"/>
        <w:spacing w:after="120" w:line="240" w:lineRule="auto"/>
        <w:ind w:right="-12"/>
        <w:jc w:val="center"/>
        <w:rPr>
          <w:rFonts w:ascii="Macedonian Helv" w:eastAsia="Times New Roman" w:hAnsi="Macedonian Helv" w:cs="Times New Roman"/>
          <w:b/>
          <w:sz w:val="24"/>
          <w:szCs w:val="24"/>
          <w:lang w:eastAsia="en-GB"/>
        </w:rPr>
      </w:pPr>
      <w:r w:rsidRPr="00BA6ACF">
        <w:rPr>
          <w:rFonts w:ascii="Calibri" w:eastAsia="Times New Roman" w:hAnsi="Calibri" w:cs="Times New Roman"/>
          <w:b/>
          <w:sz w:val="24"/>
          <w:szCs w:val="24"/>
          <w:lang w:eastAsia="en-GB"/>
        </w:rPr>
        <w:t>Член 3</w:t>
      </w:r>
    </w:p>
    <w:p w14:paraId="6AB70B3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9163"/>
        </w:tabs>
        <w:overflowPunct w:val="0"/>
        <w:autoSpaceDE w:val="0"/>
        <w:autoSpaceDN w:val="0"/>
        <w:adjustRightInd w:val="0"/>
        <w:spacing w:after="120" w:line="240" w:lineRule="auto"/>
        <w:ind w:right="-12"/>
        <w:jc w:val="both"/>
        <w:rPr>
          <w:rFonts w:ascii="Macedonian Helv" w:eastAsia="Times New Roman" w:hAnsi="Macedonian Helv" w:cs="Times New Roman"/>
          <w:sz w:val="24"/>
          <w:szCs w:val="24"/>
          <w:lang w:eastAsia="en-GB"/>
        </w:rPr>
      </w:pPr>
      <w:r w:rsidRPr="00BA6ACF">
        <w:rPr>
          <w:rFonts w:ascii="Calibri" w:eastAsia="Times New Roman" w:hAnsi="Calibri" w:cs="Times New Roman"/>
          <w:bCs/>
          <w:sz w:val="24"/>
          <w:szCs w:val="24"/>
          <w:lang w:val="en-US" w:eastAsia="en-GB"/>
        </w:rPr>
        <w:tab/>
      </w:r>
      <w:r w:rsidRPr="00BA6ACF">
        <w:rPr>
          <w:rFonts w:ascii="Calibri" w:eastAsia="Times New Roman" w:hAnsi="Calibri" w:cs="Times New Roman"/>
          <w:bCs/>
          <w:sz w:val="24"/>
          <w:szCs w:val="24"/>
          <w:lang w:eastAsia="en-GB"/>
        </w:rPr>
        <w:t>Сп</w:t>
      </w:r>
      <w:r w:rsidRPr="00BA6ACF">
        <w:rPr>
          <w:rFonts w:ascii="Calibri" w:eastAsia="Times New Roman" w:hAnsi="Calibri" w:cs="Times New Roman"/>
          <w:sz w:val="24"/>
          <w:szCs w:val="24"/>
          <w:lang w:eastAsia="en-GB"/>
        </w:rPr>
        <w:t>омен плочата ќе биде изработена од локални материјали - гранит и мермер, на која ќе биде впишано името на славна личност од Прилеп од областа на културата</w:t>
      </w:r>
    </w:p>
    <w:p w14:paraId="0B376C9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120" w:line="240" w:lineRule="auto"/>
        <w:ind w:right="-12"/>
        <w:jc w:val="center"/>
        <w:rPr>
          <w:rFonts w:ascii="Macedonian Helv" w:eastAsia="Times New Roman" w:hAnsi="Macedonian Helv" w:cs="Times New Roman"/>
          <w:b/>
          <w:sz w:val="24"/>
          <w:szCs w:val="24"/>
          <w:lang w:eastAsia="en-GB"/>
        </w:rPr>
      </w:pPr>
      <w:r w:rsidRPr="00BA6ACF">
        <w:rPr>
          <w:rFonts w:ascii="Calibri" w:eastAsia="Times New Roman" w:hAnsi="Calibri" w:cs="Times New Roman"/>
          <w:b/>
          <w:sz w:val="24"/>
          <w:szCs w:val="24"/>
          <w:lang w:eastAsia="en-GB"/>
        </w:rPr>
        <w:lastRenderedPageBreak/>
        <w:t>Член 4</w:t>
      </w:r>
    </w:p>
    <w:p w14:paraId="684CDA1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spacing w:after="120" w:line="240" w:lineRule="auto"/>
        <w:ind w:right="-12"/>
        <w:jc w:val="both"/>
        <w:rPr>
          <w:rFonts w:ascii="Calibri" w:eastAsia="Times New Roman" w:hAnsi="Calibri" w:cs="Times New Roman"/>
          <w:sz w:val="24"/>
          <w:szCs w:val="24"/>
          <w:lang w:val="en-US" w:eastAsia="en-GB"/>
        </w:rPr>
      </w:pPr>
      <w:r w:rsidRPr="00BA6ACF">
        <w:rPr>
          <w:rFonts w:ascii="Calibri" w:eastAsia="Times New Roman" w:hAnsi="Calibri" w:cs="Times New Roman"/>
          <w:sz w:val="24"/>
          <w:szCs w:val="24"/>
          <w:lang w:val="en-US" w:eastAsia="en-GB"/>
        </w:rPr>
        <w:tab/>
      </w:r>
      <w:r w:rsidRPr="00BA6ACF">
        <w:rPr>
          <w:rFonts w:ascii="Calibri" w:eastAsia="Times New Roman" w:hAnsi="Calibri" w:cs="Times New Roman"/>
          <w:sz w:val="24"/>
          <w:szCs w:val="24"/>
          <w:lang w:eastAsia="en-GB"/>
        </w:rPr>
        <w:t>Спомен плочата ќе биде поставена  на Коста Смилески од Прилеп од областа на музиката у музичкото творештво, како инструменталист, солист на флејта, автор, аранжер и мелораф на народни изворни ора и песни.</w:t>
      </w:r>
    </w:p>
    <w:p w14:paraId="6758191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120" w:line="240" w:lineRule="auto"/>
        <w:ind w:right="-12"/>
        <w:jc w:val="center"/>
        <w:rPr>
          <w:rFonts w:ascii="Macedonian Helv" w:eastAsia="Times New Roman" w:hAnsi="Macedonian Helv" w:cs="Times New Roman"/>
          <w:b/>
          <w:sz w:val="24"/>
          <w:szCs w:val="24"/>
          <w:lang w:eastAsia="en-GB"/>
        </w:rPr>
      </w:pPr>
      <w:r w:rsidRPr="00BA6ACF">
        <w:rPr>
          <w:rFonts w:ascii="Calibri" w:eastAsia="Times New Roman" w:hAnsi="Calibri" w:cs="Times New Roman"/>
          <w:b/>
          <w:sz w:val="24"/>
          <w:szCs w:val="24"/>
          <w:lang w:eastAsia="en-GB"/>
        </w:rPr>
        <w:t>Член 5</w:t>
      </w:r>
    </w:p>
    <w:p w14:paraId="39C6AA8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9163"/>
        </w:tabs>
        <w:overflowPunct w:val="0"/>
        <w:autoSpaceDE w:val="0"/>
        <w:autoSpaceDN w:val="0"/>
        <w:adjustRightInd w:val="0"/>
        <w:spacing w:after="120" w:line="240" w:lineRule="auto"/>
        <w:ind w:right="-12"/>
        <w:jc w:val="both"/>
        <w:rPr>
          <w:rFonts w:ascii="Macedonian Helv" w:eastAsia="Times New Roman" w:hAnsi="Macedonian Helv" w:cs="Times New Roman"/>
          <w:sz w:val="24"/>
          <w:szCs w:val="24"/>
          <w:lang w:eastAsia="en-GB"/>
        </w:rPr>
      </w:pPr>
      <w:r w:rsidRPr="00BA6ACF">
        <w:rPr>
          <w:rFonts w:ascii="Calibri" w:eastAsia="Times New Roman" w:hAnsi="Calibri" w:cs="Times New Roman"/>
          <w:sz w:val="24"/>
          <w:szCs w:val="24"/>
          <w:lang w:val="en-US" w:eastAsia="en-GB"/>
        </w:rPr>
        <w:tab/>
      </w:r>
      <w:r w:rsidRPr="00BA6ACF">
        <w:rPr>
          <w:rFonts w:ascii="Calibri" w:eastAsia="Times New Roman" w:hAnsi="Calibri" w:cs="Times New Roman"/>
          <w:sz w:val="24"/>
          <w:szCs w:val="24"/>
          <w:lang w:eastAsia="en-GB"/>
        </w:rPr>
        <w:t xml:space="preserve">Советот на општина Прилеп во иднина може со ваква одлука да подигне спомен плочи и на други славни личности од Прилеп од областа на културата, на плоштадот пред Центарот за култура "Марко Цепенков"во Прилеп. </w:t>
      </w:r>
    </w:p>
    <w:p w14:paraId="1588882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center"/>
        <w:rPr>
          <w:rFonts w:ascii="Macedonian Helv" w:eastAsia="Times New Roman" w:hAnsi="Macedonian Helv" w:cs="Times New Roman"/>
          <w:b/>
          <w:bCs/>
          <w:sz w:val="24"/>
          <w:szCs w:val="24"/>
          <w:lang w:eastAsia="en-GB"/>
        </w:rPr>
      </w:pPr>
      <w:r w:rsidRPr="00BA6ACF">
        <w:rPr>
          <w:rFonts w:ascii="Calibri" w:eastAsia="Times New Roman" w:hAnsi="Calibri" w:cs="Times New Roman"/>
          <w:b/>
          <w:bCs/>
          <w:sz w:val="24"/>
          <w:szCs w:val="24"/>
          <w:lang w:eastAsia="en-GB"/>
        </w:rPr>
        <w:t>Член 6</w:t>
      </w:r>
    </w:p>
    <w:p w14:paraId="31DB55B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spacing w:after="0" w:line="240" w:lineRule="auto"/>
        <w:ind w:right="-12"/>
        <w:jc w:val="both"/>
        <w:rPr>
          <w:rFonts w:ascii="Macedonian Helv" w:eastAsia="Times New Roman" w:hAnsi="Macedonian Helv" w:cs="Times New Roman"/>
          <w:sz w:val="24"/>
          <w:szCs w:val="24"/>
          <w:lang w:eastAsia="en-GB"/>
        </w:rPr>
      </w:pPr>
      <w:r w:rsidRPr="00BA6ACF">
        <w:rPr>
          <w:rFonts w:ascii="Calibri" w:eastAsia="Times New Roman" w:hAnsi="Calibri" w:cs="Times New Roman"/>
          <w:sz w:val="24"/>
          <w:szCs w:val="24"/>
          <w:lang w:val="en-US" w:eastAsia="en-GB"/>
        </w:rPr>
        <w:tab/>
      </w:r>
      <w:r w:rsidRPr="00BA6ACF">
        <w:rPr>
          <w:rFonts w:ascii="Calibri" w:eastAsia="Times New Roman" w:hAnsi="Calibri" w:cs="Times New Roman"/>
          <w:sz w:val="24"/>
          <w:szCs w:val="24"/>
          <w:lang w:eastAsia="en-GB"/>
        </w:rPr>
        <w:t>Советот на Општината ќе управува и ќе се грижи за чување, одржување, заштита и користење  на спомен обележјето.</w:t>
      </w:r>
    </w:p>
    <w:p w14:paraId="4673633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both"/>
        <w:rPr>
          <w:rFonts w:ascii="Calibri" w:eastAsia="Times New Roman" w:hAnsi="Calibri" w:cs="Times New Roman"/>
          <w:sz w:val="24"/>
          <w:szCs w:val="24"/>
          <w:lang w:eastAsia="en-GB"/>
        </w:rPr>
      </w:pPr>
    </w:p>
    <w:p w14:paraId="53B2B8E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both"/>
        <w:rPr>
          <w:rFonts w:ascii="Calibri" w:eastAsia="Times New Roman" w:hAnsi="Calibri" w:cs="Times New Roman"/>
          <w:sz w:val="24"/>
          <w:szCs w:val="24"/>
          <w:lang w:eastAsia="en-GB"/>
        </w:rPr>
      </w:pPr>
    </w:p>
    <w:p w14:paraId="0A6C7A6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both"/>
        <w:rPr>
          <w:rFonts w:ascii="Calibri" w:eastAsia="Times New Roman" w:hAnsi="Calibri" w:cs="Times New Roman"/>
          <w:sz w:val="24"/>
          <w:szCs w:val="24"/>
          <w:lang w:eastAsia="en-GB"/>
        </w:rPr>
      </w:pPr>
    </w:p>
    <w:p w14:paraId="7EA02D8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both"/>
        <w:rPr>
          <w:rFonts w:ascii="Calibri" w:eastAsia="Times New Roman" w:hAnsi="Calibri" w:cs="Times New Roman"/>
          <w:sz w:val="24"/>
          <w:szCs w:val="24"/>
          <w:lang w:eastAsia="en-GB"/>
        </w:rPr>
      </w:pPr>
    </w:p>
    <w:p w14:paraId="6200C1F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center"/>
        <w:rPr>
          <w:rFonts w:ascii="Macedonian Helv" w:eastAsia="Times New Roman" w:hAnsi="Macedonian Helv" w:cs="Times New Roman"/>
          <w:sz w:val="24"/>
          <w:szCs w:val="24"/>
          <w:lang w:eastAsia="en-GB"/>
        </w:rPr>
      </w:pPr>
      <w:r w:rsidRPr="00BA6ACF">
        <w:rPr>
          <w:rFonts w:ascii="Calibri" w:eastAsia="Times New Roman" w:hAnsi="Calibri" w:cs="Times New Roman"/>
          <w:b/>
          <w:bCs/>
          <w:sz w:val="24"/>
          <w:szCs w:val="24"/>
          <w:lang w:eastAsia="en-GB"/>
        </w:rPr>
        <w:t>Член 7</w:t>
      </w:r>
    </w:p>
    <w:p w14:paraId="521E9DC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9163"/>
        </w:tabs>
        <w:overflowPunct w:val="0"/>
        <w:autoSpaceDE w:val="0"/>
        <w:autoSpaceDN w:val="0"/>
        <w:adjustRightInd w:val="0"/>
        <w:spacing w:after="120" w:line="240" w:lineRule="auto"/>
        <w:ind w:right="-12"/>
        <w:jc w:val="both"/>
        <w:rPr>
          <w:rFonts w:ascii="Macedonian Helv" w:eastAsia="Times New Roman" w:hAnsi="Macedonian Helv" w:cs="Times New Roman"/>
          <w:sz w:val="24"/>
          <w:szCs w:val="24"/>
          <w:lang w:eastAsia="en-GB"/>
        </w:rPr>
      </w:pPr>
      <w:r w:rsidRPr="00BA6ACF">
        <w:rPr>
          <w:rFonts w:ascii="Calibri" w:eastAsia="Times New Roman" w:hAnsi="Calibri" w:cs="Times New Roman"/>
          <w:sz w:val="24"/>
          <w:szCs w:val="24"/>
          <w:lang w:eastAsia="en-GB"/>
        </w:rPr>
        <w:t xml:space="preserve"> </w:t>
      </w:r>
      <w:r w:rsidRPr="00BA6ACF">
        <w:rPr>
          <w:rFonts w:ascii="Calibri" w:eastAsia="Times New Roman" w:hAnsi="Calibri" w:cs="Times New Roman"/>
          <w:sz w:val="24"/>
          <w:szCs w:val="24"/>
          <w:lang w:val="en-US" w:eastAsia="en-GB"/>
        </w:rPr>
        <w:tab/>
      </w:r>
      <w:r w:rsidRPr="00BA6ACF">
        <w:rPr>
          <w:rFonts w:ascii="Calibri" w:eastAsia="Times New Roman" w:hAnsi="Calibri" w:cs="Times New Roman"/>
          <w:sz w:val="24"/>
          <w:szCs w:val="24"/>
          <w:lang w:eastAsia="en-GB"/>
        </w:rPr>
        <w:t>Потребните средства за подигањето на спомен обележјето се обезбедени од Буџетот на Општина Прилеп.</w:t>
      </w:r>
    </w:p>
    <w:p w14:paraId="7B972B0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center"/>
        <w:rPr>
          <w:rFonts w:ascii="Macedonian Helv" w:eastAsia="Times New Roman" w:hAnsi="Macedonian Helv" w:cs="Times New Roman"/>
          <w:b/>
          <w:bCs/>
          <w:sz w:val="24"/>
          <w:szCs w:val="24"/>
          <w:lang w:eastAsia="en-GB"/>
        </w:rPr>
      </w:pPr>
      <w:r w:rsidRPr="00BA6ACF">
        <w:rPr>
          <w:rFonts w:ascii="Calibri" w:eastAsia="Times New Roman" w:hAnsi="Calibri" w:cs="Times New Roman"/>
          <w:b/>
          <w:bCs/>
          <w:sz w:val="24"/>
          <w:szCs w:val="24"/>
          <w:lang w:eastAsia="en-GB"/>
        </w:rPr>
        <w:t>Член 8</w:t>
      </w:r>
    </w:p>
    <w:p w14:paraId="715AF95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120" w:line="240" w:lineRule="auto"/>
        <w:ind w:right="-12"/>
        <w:jc w:val="both"/>
        <w:rPr>
          <w:rFonts w:ascii="Macedonian Helv" w:eastAsia="Times New Roman" w:hAnsi="Macedonian Helv" w:cs="Times New Roman"/>
          <w:sz w:val="24"/>
          <w:szCs w:val="24"/>
          <w:lang w:eastAsia="en-GB"/>
        </w:rPr>
      </w:pPr>
      <w:r w:rsidRPr="00BA6ACF">
        <w:rPr>
          <w:rFonts w:ascii="Calibri" w:eastAsia="Times New Roman" w:hAnsi="Calibri" w:cs="Times New Roman"/>
          <w:sz w:val="24"/>
          <w:szCs w:val="24"/>
          <w:lang w:eastAsia="en-GB"/>
        </w:rPr>
        <w:t xml:space="preserve">               Потребните средства за чување на обележјето ќе се обезбедуваат од Буџетот на Општина Прилеп. </w:t>
      </w:r>
    </w:p>
    <w:p w14:paraId="4A1D8A2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center"/>
        <w:rPr>
          <w:rFonts w:ascii="Macedonian Helv" w:eastAsia="Times New Roman" w:hAnsi="Macedonian Helv" w:cs="Times New Roman"/>
          <w:b/>
          <w:bCs/>
          <w:sz w:val="24"/>
          <w:szCs w:val="24"/>
          <w:lang w:eastAsia="en-GB"/>
        </w:rPr>
      </w:pPr>
      <w:r w:rsidRPr="00BA6ACF">
        <w:rPr>
          <w:rFonts w:ascii="Calibri" w:eastAsia="Times New Roman" w:hAnsi="Calibri" w:cs="Times New Roman"/>
          <w:b/>
          <w:bCs/>
          <w:sz w:val="24"/>
          <w:szCs w:val="24"/>
          <w:lang w:eastAsia="en-GB"/>
        </w:rPr>
        <w:t>Член 9</w:t>
      </w:r>
    </w:p>
    <w:p w14:paraId="6A49CF8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both"/>
        <w:rPr>
          <w:rFonts w:ascii="Macedonian Helv" w:eastAsia="Times New Roman" w:hAnsi="Macedonian Helv" w:cs="Times New Roman"/>
          <w:sz w:val="24"/>
          <w:szCs w:val="24"/>
          <w:lang w:eastAsia="en-GB"/>
        </w:rPr>
      </w:pPr>
      <w:r w:rsidRPr="00BA6ACF">
        <w:rPr>
          <w:rFonts w:ascii="Calibri" w:eastAsia="Times New Roman" w:hAnsi="Calibri" w:cs="Times New Roman"/>
          <w:b/>
          <w:sz w:val="24"/>
          <w:szCs w:val="24"/>
          <w:lang w:eastAsia="en-GB"/>
        </w:rPr>
        <w:t xml:space="preserve">                </w:t>
      </w:r>
      <w:r w:rsidRPr="00BA6ACF">
        <w:rPr>
          <w:rFonts w:ascii="Calibri" w:eastAsia="Times New Roman" w:hAnsi="Calibri" w:cs="Times New Roman"/>
          <w:sz w:val="24"/>
          <w:szCs w:val="24"/>
          <w:lang w:eastAsia="en-GB"/>
        </w:rPr>
        <w:t xml:space="preserve">Рокот за подигање на спомен обележјето е  2025 година. </w:t>
      </w:r>
    </w:p>
    <w:p w14:paraId="2CAAAA2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both"/>
        <w:rPr>
          <w:rFonts w:ascii="Macedonian Helv" w:eastAsia="Times New Roman" w:hAnsi="Macedonian Helv" w:cs="Times New Roman"/>
          <w:sz w:val="24"/>
          <w:szCs w:val="24"/>
          <w:lang w:eastAsia="en-GB"/>
        </w:rPr>
      </w:pPr>
    </w:p>
    <w:p w14:paraId="2A4EAB0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0" w:line="240" w:lineRule="auto"/>
        <w:ind w:right="-12"/>
        <w:jc w:val="center"/>
        <w:rPr>
          <w:rFonts w:ascii="Macedonian Helv" w:eastAsia="Times New Roman" w:hAnsi="Macedonian Helv" w:cs="Times New Roman"/>
          <w:b/>
          <w:sz w:val="24"/>
          <w:szCs w:val="24"/>
          <w:lang w:eastAsia="en-GB"/>
        </w:rPr>
      </w:pPr>
      <w:r w:rsidRPr="00BA6ACF">
        <w:rPr>
          <w:rFonts w:ascii="Calibri" w:eastAsia="Times New Roman" w:hAnsi="Calibri" w:cs="Times New Roman"/>
          <w:b/>
          <w:sz w:val="24"/>
          <w:szCs w:val="24"/>
          <w:lang w:eastAsia="en-GB"/>
        </w:rPr>
        <w:t>Член 10</w:t>
      </w:r>
    </w:p>
    <w:p w14:paraId="2703237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120" w:line="240" w:lineRule="auto"/>
        <w:ind w:right="-12"/>
        <w:jc w:val="both"/>
        <w:rPr>
          <w:rFonts w:ascii="Calibri" w:eastAsia="Times New Roman" w:hAnsi="Calibri" w:cs="Times New Roman"/>
          <w:sz w:val="24"/>
          <w:szCs w:val="24"/>
          <w:lang w:val="en-US" w:eastAsia="en-GB"/>
        </w:rPr>
      </w:pPr>
      <w:r w:rsidRPr="00BA6ACF">
        <w:rPr>
          <w:rFonts w:ascii="Calibri" w:eastAsia="Times New Roman" w:hAnsi="Calibri" w:cs="Times New Roman"/>
          <w:sz w:val="24"/>
          <w:szCs w:val="24"/>
          <w:lang w:eastAsia="en-GB"/>
        </w:rPr>
        <w:t xml:space="preserve">               Одлуката влегува во сила со осум дена од денот на објавувањето во "Службен гласник на Општина Прилеп". </w:t>
      </w:r>
    </w:p>
    <w:p w14:paraId="3E74B83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120" w:line="240" w:lineRule="auto"/>
        <w:ind w:right="-12"/>
        <w:jc w:val="both"/>
        <w:rPr>
          <w:rFonts w:ascii="Calibri" w:eastAsia="Times New Roman" w:hAnsi="Calibri" w:cs="Times New Roman"/>
          <w:sz w:val="24"/>
          <w:szCs w:val="24"/>
          <w:lang w:val="en-US" w:eastAsia="en-GB"/>
        </w:rPr>
      </w:pPr>
    </w:p>
    <w:p w14:paraId="1ECB047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992"/>
          <w:tab w:val="left" w:pos="9163"/>
        </w:tabs>
        <w:overflowPunct w:val="0"/>
        <w:autoSpaceDE w:val="0"/>
        <w:autoSpaceDN w:val="0"/>
        <w:adjustRightInd w:val="0"/>
        <w:spacing w:after="120" w:line="240" w:lineRule="auto"/>
        <w:ind w:right="-12"/>
        <w:jc w:val="both"/>
        <w:rPr>
          <w:rFonts w:ascii="Calibri" w:eastAsia="Times New Roman" w:hAnsi="Calibri" w:cs="Times New Roman"/>
          <w:sz w:val="24"/>
          <w:szCs w:val="24"/>
          <w:lang w:val="en-US" w:eastAsia="en-GB"/>
        </w:rPr>
      </w:pPr>
    </w:p>
    <w:p w14:paraId="6D77532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Times New Roman"/>
          <w:sz w:val="24"/>
          <w:szCs w:val="20"/>
          <w:lang w:eastAsia="en-GB"/>
        </w:rPr>
      </w:pPr>
      <w:r w:rsidRPr="00BA6ACF">
        <w:rPr>
          <w:rFonts w:ascii="Calibri" w:eastAsia="Times New Roman" w:hAnsi="Calibri" w:cs="Times New Roman"/>
          <w:sz w:val="24"/>
          <w:szCs w:val="20"/>
          <w:lang w:eastAsia="en-GB"/>
        </w:rPr>
        <w:t xml:space="preserve">     Број    09-3838/8                                                         </w:t>
      </w:r>
      <w:r w:rsidRPr="00BA6ACF">
        <w:rPr>
          <w:rFonts w:ascii="Calibri" w:eastAsia="Times New Roman" w:hAnsi="Calibri" w:cs="Times New Roman"/>
          <w:sz w:val="24"/>
          <w:szCs w:val="20"/>
          <w:lang w:val="en-US" w:eastAsia="en-GB"/>
        </w:rPr>
        <w:t xml:space="preserve"> </w:t>
      </w:r>
      <w:r w:rsidRPr="00BA6ACF">
        <w:rPr>
          <w:rFonts w:ascii="Calibri" w:eastAsia="Times New Roman" w:hAnsi="Calibri" w:cs="Times New Roman"/>
          <w:sz w:val="24"/>
          <w:szCs w:val="20"/>
          <w:lang w:eastAsia="en-GB"/>
        </w:rPr>
        <w:t xml:space="preserve">   </w:t>
      </w:r>
      <w:r w:rsidRPr="00BA6ACF">
        <w:rPr>
          <w:rFonts w:ascii="Calibri" w:eastAsia="Times New Roman" w:hAnsi="Calibri" w:cs="Times New Roman"/>
          <w:sz w:val="24"/>
          <w:szCs w:val="20"/>
          <w:lang w:val="en-US" w:eastAsia="en-GB"/>
        </w:rPr>
        <w:t xml:space="preserve">   </w:t>
      </w:r>
      <w:r w:rsidRPr="00BA6ACF">
        <w:rPr>
          <w:rFonts w:ascii="Calibri" w:eastAsia="Times New Roman" w:hAnsi="Calibri" w:cs="Times New Roman"/>
          <w:sz w:val="24"/>
          <w:szCs w:val="20"/>
          <w:lang w:eastAsia="en-GB"/>
        </w:rPr>
        <w:t xml:space="preserve">                                  ПРЕТСЕДАТЕЛ</w:t>
      </w:r>
    </w:p>
    <w:p w14:paraId="15BEA83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Times New Roman"/>
          <w:sz w:val="24"/>
          <w:szCs w:val="20"/>
          <w:lang w:eastAsia="en-GB"/>
        </w:rPr>
      </w:pPr>
      <w:r w:rsidRPr="00BA6ACF">
        <w:rPr>
          <w:rFonts w:ascii="Calibri" w:eastAsia="Times New Roman" w:hAnsi="Calibri" w:cs="Times New Roman"/>
          <w:sz w:val="24"/>
          <w:szCs w:val="20"/>
          <w:lang w:eastAsia="en-GB"/>
        </w:rPr>
        <w:t xml:space="preserve">18.12.2024 година                                                    </w:t>
      </w:r>
      <w:r w:rsidRPr="00BA6ACF">
        <w:rPr>
          <w:rFonts w:ascii="Calibri" w:eastAsia="Times New Roman" w:hAnsi="Calibri" w:cs="Times New Roman"/>
          <w:sz w:val="24"/>
          <w:szCs w:val="20"/>
          <w:lang w:val="en-US" w:eastAsia="en-GB"/>
        </w:rPr>
        <w:t xml:space="preserve">  </w:t>
      </w:r>
      <w:r w:rsidRPr="00BA6ACF">
        <w:rPr>
          <w:rFonts w:ascii="Calibri" w:eastAsia="Times New Roman" w:hAnsi="Calibri" w:cs="Times New Roman"/>
          <w:sz w:val="24"/>
          <w:szCs w:val="20"/>
          <w:lang w:eastAsia="en-GB"/>
        </w:rPr>
        <w:t xml:space="preserve">                       на Совет на Општина Прилеп      </w:t>
      </w:r>
    </w:p>
    <w:p w14:paraId="4E46EDD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Times New Roman"/>
          <w:sz w:val="24"/>
          <w:szCs w:val="20"/>
          <w:lang w:eastAsia="en-GB"/>
        </w:rPr>
      </w:pPr>
      <w:r w:rsidRPr="00BA6ACF">
        <w:rPr>
          <w:rFonts w:ascii="Calibri" w:eastAsia="Times New Roman" w:hAnsi="Calibri" w:cs="Times New Roman"/>
          <w:sz w:val="24"/>
          <w:szCs w:val="20"/>
          <w:lang w:eastAsia="en-GB"/>
        </w:rPr>
        <w:t xml:space="preserve">          П р и л е п                                                                                   </w:t>
      </w:r>
      <w:r w:rsidRPr="00BA6ACF">
        <w:rPr>
          <w:rFonts w:ascii="Calibri" w:eastAsia="Times New Roman" w:hAnsi="Calibri" w:cs="Times New Roman"/>
          <w:sz w:val="24"/>
          <w:szCs w:val="20"/>
          <w:lang w:val="en-US" w:eastAsia="en-GB"/>
        </w:rPr>
        <w:t xml:space="preserve"> </w:t>
      </w:r>
      <w:r w:rsidRPr="00BA6ACF">
        <w:rPr>
          <w:rFonts w:ascii="Calibri" w:eastAsia="Times New Roman" w:hAnsi="Calibri" w:cs="Times New Roman"/>
          <w:sz w:val="24"/>
          <w:szCs w:val="20"/>
          <w:lang w:eastAsia="en-GB"/>
        </w:rPr>
        <w:t>Ирена Стерјовска Локвенец</w:t>
      </w:r>
    </w:p>
    <w:p w14:paraId="121E1D2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rPr>
          <w:rFonts w:ascii="MAC C Times" w:eastAsia="Times New Roman" w:hAnsi="MAC C Times" w:cs="Times New Roman"/>
          <w:sz w:val="24"/>
          <w:szCs w:val="24"/>
          <w:lang w:val="en-US" w:eastAsia="en-GB"/>
        </w:rPr>
      </w:pPr>
    </w:p>
    <w:p w14:paraId="50835A9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5A385AF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3F0630A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6B84A99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5B69FD0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Times New Roman" w:hAnsi="Calibri" w:cs="Calibri"/>
          <w:b/>
          <w:sz w:val="24"/>
          <w:szCs w:val="24"/>
          <w:lang w:eastAsia="en-GB"/>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sz w:val="24"/>
          <w:szCs w:val="24"/>
          <w:lang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БР.492 КО ПРИЛЕП, НА БАРАЊЕ ОД ВЕСНА ДИМЕСКА МИЦЕВА</w:t>
      </w:r>
    </w:p>
    <w:p w14:paraId="0C1D288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55A95A6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5CFCF4B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BA6ACF">
        <w:rPr>
          <w:rFonts w:ascii="Calibri" w:eastAsia="Calibri" w:hAnsi="Calibri" w:cs="Calibri"/>
          <w:sz w:val="24"/>
          <w:szCs w:val="24"/>
        </w:rPr>
        <w:lastRenderedPageBreak/>
        <w:tab/>
        <w:t xml:space="preserve">1. </w:t>
      </w:r>
      <w:r w:rsidRPr="00BA6ACF">
        <w:rPr>
          <w:rFonts w:ascii="Calibri" w:eastAsia="Times New Roman" w:hAnsi="Calibri" w:cs="Calibri"/>
          <w:color w:val="000000"/>
          <w:sz w:val="24"/>
          <w:szCs w:val="24"/>
          <w:lang w:eastAsia="mk-MK"/>
        </w:rPr>
        <w:tab/>
      </w:r>
      <w:r w:rsidRPr="00BA6ACF">
        <w:rPr>
          <w:rFonts w:ascii="Calibri" w:eastAsia="Calibri" w:hAnsi="Calibri" w:cs="Calibri"/>
          <w:sz w:val="24"/>
          <w:szCs w:val="24"/>
        </w:rPr>
        <w:t xml:space="preserve">Одлуката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бр.492 КО Прилеп, на барање од Весна Димеска Мицева,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6F44A9C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8332CD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1E4AED7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3B85007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7870AAD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7D3D3237" w14:textId="77777777" w:rsidTr="00BA6ACF">
        <w:trPr>
          <w:jc w:val="center"/>
        </w:trPr>
        <w:tc>
          <w:tcPr>
            <w:tcW w:w="3080" w:type="dxa"/>
          </w:tcPr>
          <w:p w14:paraId="155664AE"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w:t>
            </w:r>
            <w:r w:rsidRPr="00BA6ACF">
              <w:rPr>
                <w:rFonts w:ascii="Calibri" w:eastAsia="Calibri" w:hAnsi="Calibri" w:cs="Calibri"/>
              </w:rPr>
              <w:t>3840/8</w:t>
            </w:r>
          </w:p>
        </w:tc>
        <w:tc>
          <w:tcPr>
            <w:tcW w:w="3081" w:type="dxa"/>
          </w:tcPr>
          <w:p w14:paraId="2E611CA3"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5E94603F"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36892773" w14:textId="77777777" w:rsidTr="00BA6ACF">
        <w:trPr>
          <w:jc w:val="center"/>
        </w:trPr>
        <w:tc>
          <w:tcPr>
            <w:tcW w:w="3080" w:type="dxa"/>
          </w:tcPr>
          <w:p w14:paraId="2FBC6650"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69ADC7FA"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4ADDB582"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3283572F" w14:textId="77777777" w:rsidTr="00BA6ACF">
        <w:trPr>
          <w:jc w:val="center"/>
        </w:trPr>
        <w:tc>
          <w:tcPr>
            <w:tcW w:w="3080" w:type="dxa"/>
          </w:tcPr>
          <w:p w14:paraId="46BB3DD8"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184063D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7943A0F9"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73B4811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6ECA039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1C2CDE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firstLine="720"/>
        <w:jc w:val="both"/>
        <w:rPr>
          <w:rFonts w:ascii="Calibri" w:eastAsia="Calibri" w:hAnsi="Calibri" w:cs="Calibri"/>
          <w:sz w:val="24"/>
          <w:szCs w:val="24"/>
        </w:rPr>
      </w:pPr>
      <w:r w:rsidRPr="00BA6ACF">
        <w:rPr>
          <w:rFonts w:ascii="Calibri" w:eastAsia="Calibri" w:hAnsi="Calibri" w:cs="Calibri"/>
          <w:sz w:val="24"/>
          <w:szCs w:val="24"/>
        </w:rPr>
        <w:t>Врз основа на член 10 став 4 од Законот за постапување со бесправно изградени објекти (</w:t>
      </w:r>
      <w:r w:rsidRPr="00BA6ACF">
        <w:rPr>
          <w:rFonts w:ascii="Calibri" w:eastAsia="Calibri" w:hAnsi="Calibri" w:cs="Calibri"/>
          <w:b/>
          <w:bCs/>
          <w:sz w:val="24"/>
          <w:szCs w:val="24"/>
        </w:rPr>
        <w:t>"</w:t>
      </w:r>
      <w:hyperlink r:id="rId13" w:history="1">
        <w:r w:rsidRPr="00BA6ACF">
          <w:rPr>
            <w:rFonts w:ascii="Calibri" w:eastAsia="Calibri" w:hAnsi="Calibri" w:cs="Calibri"/>
            <w:color w:val="000000"/>
            <w:sz w:val="24"/>
            <w:szCs w:val="24"/>
            <w:shd w:val="clear" w:color="auto" w:fill="FFFFFF"/>
          </w:rPr>
          <w:t>Службен весник на РСМ" бр. 23/2011; 54/2011; 155/2012; 53/2013; 72/2013; 44/2014; 115/2014; 199/2014; 124/2015; 129/2015; 217/2015; 31/2016; 190/2017 и 174/2021</w:t>
        </w:r>
      </w:hyperlink>
      <w:r w:rsidRPr="00BA6ACF">
        <w:rPr>
          <w:rFonts w:ascii="Calibri" w:eastAsia="Calibri" w:hAnsi="Calibri" w:cs="Calibri"/>
          <w:sz w:val="24"/>
          <w:szCs w:val="24"/>
        </w:rPr>
        <w:t>)</w:t>
      </w:r>
      <w:r w:rsidRPr="00BA6ACF">
        <w:rPr>
          <w:rFonts w:ascii="Calibri" w:eastAsia="Calibri" w:hAnsi="Calibri" w:cs="Calibri"/>
          <w:b/>
          <w:bCs/>
          <w:sz w:val="24"/>
          <w:szCs w:val="24"/>
        </w:rPr>
        <w:t xml:space="preserve"> </w:t>
      </w:r>
      <w:r w:rsidRPr="00BA6ACF">
        <w:rPr>
          <w:rFonts w:ascii="Calibri" w:eastAsia="Calibri" w:hAnsi="Calibri" w:cs="Calibri"/>
          <w:sz w:val="24"/>
          <w:szCs w:val="24"/>
        </w:rPr>
        <w:t>како и член 2 од Правилникот за стандарди за вклопување на бесправни објекти во урбанистичко планска документација ("Службен весник на РМ" бр.56/2011</w:t>
      </w:r>
      <w:r w:rsidRPr="00BA6ACF">
        <w:rPr>
          <w:rFonts w:ascii="Calibri" w:eastAsia="Calibri" w:hAnsi="Calibri" w:cs="Calibri"/>
          <w:sz w:val="24"/>
          <w:szCs w:val="24"/>
          <w:lang w:val="en-US"/>
        </w:rPr>
        <w:t xml:space="preserve">, </w:t>
      </w:r>
      <w:r w:rsidRPr="00BA6ACF">
        <w:rPr>
          <w:rFonts w:ascii="Calibri" w:eastAsia="Calibri" w:hAnsi="Calibri" w:cs="Calibri"/>
          <w:sz w:val="24"/>
          <w:szCs w:val="24"/>
        </w:rPr>
        <w:t>162/2012</w:t>
      </w:r>
      <w:r w:rsidRPr="00BA6ACF">
        <w:rPr>
          <w:rFonts w:ascii="Calibri" w:eastAsia="Calibri" w:hAnsi="Calibri" w:cs="Calibri"/>
          <w:sz w:val="24"/>
          <w:szCs w:val="24"/>
          <w:lang w:val="en-US"/>
        </w:rPr>
        <w:t xml:space="preserve">, 95/2013, 109/2014, 64/2015, 217/2015 </w:t>
      </w:r>
      <w:r w:rsidRPr="00BA6ACF">
        <w:rPr>
          <w:rFonts w:ascii="Calibri" w:eastAsia="Calibri" w:hAnsi="Calibri" w:cs="Calibri"/>
          <w:sz w:val="24"/>
          <w:szCs w:val="24"/>
        </w:rPr>
        <w:t xml:space="preserve">и </w:t>
      </w:r>
      <w:r w:rsidRPr="00BA6ACF">
        <w:rPr>
          <w:rFonts w:ascii="Calibri" w:eastAsia="Calibri" w:hAnsi="Calibri" w:cs="Calibri"/>
          <w:sz w:val="24"/>
          <w:szCs w:val="24"/>
          <w:lang w:val="en-US"/>
        </w:rPr>
        <w:t>52/2016</w:t>
      </w:r>
      <w:r w:rsidRPr="00BA6ACF">
        <w:rPr>
          <w:rFonts w:ascii="Calibri" w:eastAsia="Calibri" w:hAnsi="Calibri" w:cs="Calibri"/>
          <w:sz w:val="24"/>
          <w:szCs w:val="24"/>
        </w:rPr>
        <w:t xml:space="preserve">), член 36 став 1 точка 15 од Законот за локалната самоуправа ("Службен весник на РМ" бр. 5/2002) и член 26 став 1 точка 46 од Статутот на Општина Прилеп (“Службен гласник на Општина Прилеп” бр. 6/2003, 4/2005, 11/2008, 9/2019 и 5/2021) Советот на Општина Прилеп на седницата одржана на            18.12.2024 година, донесе: </w:t>
      </w:r>
    </w:p>
    <w:p w14:paraId="2960AF6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8222"/>
        </w:tabs>
        <w:ind w:right="-7"/>
        <w:jc w:val="center"/>
        <w:rPr>
          <w:rFonts w:ascii="Calibri" w:eastAsia="Calibri" w:hAnsi="Calibri" w:cs="Calibri"/>
          <w:b/>
          <w:sz w:val="24"/>
          <w:szCs w:val="24"/>
          <w:lang w:val="en-US"/>
        </w:rPr>
      </w:pPr>
    </w:p>
    <w:p w14:paraId="7D355ED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line="240" w:lineRule="auto"/>
        <w:ind w:left="567" w:right="702"/>
        <w:jc w:val="center"/>
        <w:rPr>
          <w:rFonts w:ascii="Calibri" w:eastAsia="Calibri" w:hAnsi="Calibri" w:cs="Calibri"/>
          <w:b/>
          <w:sz w:val="24"/>
          <w:szCs w:val="24"/>
        </w:rPr>
      </w:pPr>
      <w:r w:rsidRPr="00BA6ACF">
        <w:rPr>
          <w:rFonts w:ascii="Calibri" w:eastAsia="Calibri" w:hAnsi="Calibri" w:cs="Calibri"/>
          <w:b/>
          <w:sz w:val="24"/>
          <w:szCs w:val="24"/>
        </w:rPr>
        <w:t>О Д Л У К А</w:t>
      </w:r>
    </w:p>
    <w:p w14:paraId="0383D12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BA6ACF">
        <w:rPr>
          <w:rFonts w:ascii="Calibri" w:eastAsia="Times New Roman" w:hAnsi="Calibri" w:cs="Calibri"/>
          <w:b/>
          <w:bCs/>
          <w:sz w:val="24"/>
          <w:szCs w:val="24"/>
          <w:lang w:eastAsia="en-GB"/>
        </w:rPr>
        <w:t>за утврдување исполнети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бр.492 КО Прилеп, на барање од Весна Димеска Мицева</w:t>
      </w:r>
    </w:p>
    <w:p w14:paraId="72FB421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2C2381C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6935F70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BA6ACF">
        <w:rPr>
          <w:rFonts w:ascii="Calibri" w:eastAsia="Calibri" w:hAnsi="Calibri" w:cs="Calibri"/>
          <w:sz w:val="24"/>
          <w:szCs w:val="24"/>
        </w:rPr>
        <w:t>член 1</w:t>
      </w:r>
    </w:p>
    <w:p w14:paraId="56526B3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color w:val="FF0000"/>
          <w:sz w:val="24"/>
          <w:szCs w:val="24"/>
        </w:rPr>
      </w:pPr>
      <w:r w:rsidRPr="00BA6ACF">
        <w:rPr>
          <w:rFonts w:ascii="Calibri" w:eastAsia="Calibri" w:hAnsi="Calibri" w:cs="Calibri"/>
          <w:sz w:val="24"/>
          <w:szCs w:val="24"/>
        </w:rPr>
        <w:t xml:space="preserve">             Се утврдува дека се исполнети услови </w:t>
      </w:r>
      <w:r w:rsidRPr="00BA6ACF">
        <w:rPr>
          <w:rFonts w:ascii="Calibri" w:eastAsia="Times New Roman" w:hAnsi="Calibri" w:cs="Calibri" w:hint="eastAsia"/>
          <w:sz w:val="24"/>
          <w:szCs w:val="24"/>
          <w:lang w:eastAsia="en-GB"/>
        </w:rPr>
        <w:t>за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донесување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урбанистичко</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планска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документација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со</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која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ќе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се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изврши</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проширување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планскиот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опфат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и</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вклопување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бесправниот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објект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КП бр.492 КО Прилеп</w:t>
      </w:r>
      <w:r w:rsidRPr="00BA6ACF">
        <w:rPr>
          <w:rFonts w:ascii="Calibri" w:eastAsia="Calibri" w:hAnsi="Calibri" w:cs="Calibri"/>
          <w:bCs/>
          <w:sz w:val="24"/>
          <w:szCs w:val="24"/>
        </w:rPr>
        <w:t>.</w:t>
      </w:r>
    </w:p>
    <w:p w14:paraId="32E7BBC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7F1B8DD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BA6ACF">
        <w:rPr>
          <w:rFonts w:ascii="Calibri" w:eastAsia="Calibri" w:hAnsi="Calibri" w:cs="Calibri"/>
          <w:sz w:val="24"/>
          <w:szCs w:val="24"/>
        </w:rPr>
        <w:t>член 2</w:t>
      </w:r>
    </w:p>
    <w:p w14:paraId="5F1E6FE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sz w:val="24"/>
          <w:szCs w:val="24"/>
        </w:rPr>
      </w:pPr>
      <w:r w:rsidRPr="00BA6ACF">
        <w:rPr>
          <w:rFonts w:ascii="Calibri" w:eastAsia="Calibri" w:hAnsi="Calibri" w:cs="Calibri"/>
          <w:sz w:val="24"/>
          <w:szCs w:val="24"/>
        </w:rPr>
        <w:tab/>
        <w:t xml:space="preserve"> Одлуката влегува во сила, осмиот ден од денот на објавувањето во ’’Службен гласник на Општина Прилеп’’.</w:t>
      </w:r>
    </w:p>
    <w:p w14:paraId="2DB83E0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ind w:right="-7" w:firstLine="720"/>
        <w:jc w:val="both"/>
        <w:rPr>
          <w:rFonts w:ascii="Calibri" w:eastAsia="Times New Roman" w:hAnsi="Calibri" w:cs="Times New Roman"/>
          <w:sz w:val="24"/>
          <w:szCs w:val="24"/>
          <w:lang w:eastAsia="ar-SA"/>
        </w:rPr>
      </w:pPr>
      <w:r w:rsidRPr="00BA6ACF">
        <w:rPr>
          <w:rFonts w:ascii="Calibri" w:eastAsia="Calibri" w:hAnsi="Calibri" w:cs="Calibri"/>
          <w:sz w:val="24"/>
          <w:szCs w:val="24"/>
        </w:rPr>
        <w:tab/>
      </w:r>
      <w:r w:rsidRPr="00BA6ACF">
        <w:rPr>
          <w:rFonts w:ascii="Calibri" w:eastAsia="Calibri" w:hAnsi="Calibri" w:cs="Calibri"/>
          <w:sz w:val="24"/>
          <w:szCs w:val="20"/>
          <w:lang w:val="en-US" w:eastAsia="en-GB"/>
        </w:rPr>
        <w:t xml:space="preserve">                           </w:t>
      </w:r>
    </w:p>
    <w:p w14:paraId="102F3F4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left="567" w:right="567"/>
        <w:rPr>
          <w:rFonts w:ascii="Calibri" w:eastAsia="Times New Roman" w:hAnsi="Calibri" w:cs="Times New Roman"/>
          <w:sz w:val="24"/>
          <w:szCs w:val="24"/>
          <w:lang w:eastAsia="ar-SA"/>
        </w:rPr>
      </w:pPr>
    </w:p>
    <w:tbl>
      <w:tblPr>
        <w:tblW w:w="8710" w:type="dxa"/>
        <w:jc w:val="center"/>
        <w:tblLook w:val="04A0" w:firstRow="1" w:lastRow="0" w:firstColumn="1" w:lastColumn="0" w:noHBand="0" w:noVBand="1"/>
      </w:tblPr>
      <w:tblGrid>
        <w:gridCol w:w="2828"/>
        <w:gridCol w:w="1990"/>
        <w:gridCol w:w="3892"/>
      </w:tblGrid>
      <w:tr w:rsidR="00BA6ACF" w:rsidRPr="00BA6ACF" w14:paraId="31A318B7" w14:textId="77777777" w:rsidTr="00BA6ACF">
        <w:trPr>
          <w:jc w:val="center"/>
        </w:trPr>
        <w:tc>
          <w:tcPr>
            <w:tcW w:w="2828" w:type="dxa"/>
            <w:shd w:val="clear" w:color="auto" w:fill="auto"/>
          </w:tcPr>
          <w:p w14:paraId="7F9A250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Број 09-3838/9</w:t>
            </w:r>
          </w:p>
        </w:tc>
        <w:tc>
          <w:tcPr>
            <w:tcW w:w="1990" w:type="dxa"/>
            <w:shd w:val="clear" w:color="auto" w:fill="auto"/>
          </w:tcPr>
          <w:p w14:paraId="578B993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2182CA9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ПРЕТСЕДАTEЛ</w:t>
            </w:r>
          </w:p>
        </w:tc>
      </w:tr>
      <w:tr w:rsidR="00BA6ACF" w:rsidRPr="00BA6ACF" w14:paraId="0997F896" w14:textId="77777777" w:rsidTr="00BA6ACF">
        <w:trPr>
          <w:jc w:val="center"/>
        </w:trPr>
        <w:tc>
          <w:tcPr>
            <w:tcW w:w="2828" w:type="dxa"/>
            <w:shd w:val="clear" w:color="auto" w:fill="auto"/>
          </w:tcPr>
          <w:p w14:paraId="58F7E2B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18.12.2024 година</w:t>
            </w:r>
          </w:p>
        </w:tc>
        <w:tc>
          <w:tcPr>
            <w:tcW w:w="1990" w:type="dxa"/>
            <w:shd w:val="clear" w:color="auto" w:fill="auto"/>
          </w:tcPr>
          <w:p w14:paraId="38C2910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1B438D7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на Совет на Општина Прилеп</w:t>
            </w:r>
          </w:p>
        </w:tc>
      </w:tr>
      <w:tr w:rsidR="00BA6ACF" w:rsidRPr="00BA6ACF" w14:paraId="123AC482" w14:textId="77777777" w:rsidTr="00BA6ACF">
        <w:trPr>
          <w:jc w:val="center"/>
        </w:trPr>
        <w:tc>
          <w:tcPr>
            <w:tcW w:w="2828" w:type="dxa"/>
            <w:shd w:val="clear" w:color="auto" w:fill="auto"/>
          </w:tcPr>
          <w:p w14:paraId="262855D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П р и л е п</w:t>
            </w:r>
          </w:p>
        </w:tc>
        <w:tc>
          <w:tcPr>
            <w:tcW w:w="1990" w:type="dxa"/>
            <w:shd w:val="clear" w:color="auto" w:fill="auto"/>
          </w:tcPr>
          <w:p w14:paraId="7472715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6573456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 xml:space="preserve">Ирена Стерјовска Локвенец </w:t>
            </w:r>
          </w:p>
        </w:tc>
      </w:tr>
    </w:tbl>
    <w:p w14:paraId="7391704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jc w:val="both"/>
        <w:rPr>
          <w:rFonts w:ascii="Calibri" w:eastAsia="Times New Roman" w:hAnsi="Calibri" w:cs="Calibri"/>
          <w:sz w:val="24"/>
          <w:szCs w:val="24"/>
          <w:lang w:eastAsia="ar-SA"/>
        </w:rPr>
      </w:pPr>
    </w:p>
    <w:p w14:paraId="2D8CADA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95"/>
        <w:rPr>
          <w:rFonts w:ascii="Calibri Light" w:eastAsia="Times New Roman" w:hAnsi="Calibri Light" w:cs="Times New Roman"/>
          <w:sz w:val="24"/>
          <w:szCs w:val="24"/>
          <w:lang w:eastAsia="ar-SA"/>
        </w:rPr>
      </w:pPr>
    </w:p>
    <w:p w14:paraId="08EECE7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left="567" w:right="567"/>
        <w:rPr>
          <w:rFonts w:ascii="Calibri" w:eastAsia="Times New Roman" w:hAnsi="Calibri" w:cs="Calibri"/>
          <w:sz w:val="24"/>
          <w:szCs w:val="24"/>
          <w:lang w:eastAsia="ar-SA"/>
        </w:rPr>
      </w:pPr>
    </w:p>
    <w:p w14:paraId="4C745DB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MAC C Times" w:eastAsia="Times New Roman" w:hAnsi="MAC C Times" w:cs="Times New Roman"/>
          <w:sz w:val="24"/>
          <w:szCs w:val="20"/>
          <w:lang w:val="en-US" w:eastAsia="en-GB"/>
        </w:rPr>
      </w:pPr>
    </w:p>
    <w:p w14:paraId="0E6287EB" w14:textId="77777777"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17433A00" w14:textId="00E506F6" w:rsidR="004829B6" w:rsidRDefault="004829B6" w:rsidP="00C035F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83"/>
        <w:rPr>
          <w:rFonts w:ascii="Calibri" w:eastAsia="Times New Roman" w:hAnsi="Calibri" w:cs="Calibri"/>
          <w:sz w:val="20"/>
          <w:szCs w:val="20"/>
          <w:lang w:val="en-US" w:eastAsia="en-GB"/>
        </w:rPr>
      </w:pPr>
    </w:p>
    <w:p w14:paraId="7C2343C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6FEC5CF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59B785F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709B0F8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07B05E4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sz w:val="24"/>
          <w:szCs w:val="24"/>
          <w:lang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БР.1731 КО ПРИЛЕП, НА БАРАЊЕ ОД ГОЦЕ МИЈОСКИ</w:t>
      </w:r>
    </w:p>
    <w:p w14:paraId="141CA8C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2A83808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BA6ACF">
        <w:rPr>
          <w:rFonts w:ascii="Calibri" w:eastAsia="Calibri" w:hAnsi="Calibri" w:cs="Calibri"/>
          <w:sz w:val="24"/>
          <w:szCs w:val="24"/>
        </w:rPr>
        <w:tab/>
        <w:t>1.</w:t>
      </w:r>
      <w:r w:rsidRPr="00BA6ACF">
        <w:rPr>
          <w:rFonts w:ascii="Calibri" w:eastAsia="Calibri" w:hAnsi="Calibri" w:cs="Times New Roman"/>
        </w:rPr>
        <w:t xml:space="preserve"> </w:t>
      </w:r>
      <w:r w:rsidRPr="00BA6ACF">
        <w:rPr>
          <w:rFonts w:ascii="Calibri" w:eastAsia="Calibri" w:hAnsi="Calibri" w:cs="Calibri"/>
          <w:sz w:val="24"/>
          <w:szCs w:val="24"/>
        </w:rPr>
        <w:t xml:space="preserve">Одлуката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бр.1731 КО Прилеп, на барање од Гоце Мијоски,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11E5C72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371516E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3F1C748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41B0673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76A7431A" w14:textId="77777777" w:rsidTr="00BA6ACF">
        <w:trPr>
          <w:jc w:val="center"/>
        </w:trPr>
        <w:tc>
          <w:tcPr>
            <w:tcW w:w="3080" w:type="dxa"/>
          </w:tcPr>
          <w:p w14:paraId="27749DF2"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w:t>
            </w:r>
            <w:r w:rsidRPr="00BA6ACF">
              <w:rPr>
                <w:rFonts w:ascii="Calibri" w:eastAsia="Calibri" w:hAnsi="Calibri" w:cs="Calibri"/>
              </w:rPr>
              <w:t>3840/9</w:t>
            </w:r>
          </w:p>
        </w:tc>
        <w:tc>
          <w:tcPr>
            <w:tcW w:w="3081" w:type="dxa"/>
          </w:tcPr>
          <w:p w14:paraId="3FDC1525"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79240A2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284EA6B0" w14:textId="77777777" w:rsidTr="00BA6ACF">
        <w:trPr>
          <w:jc w:val="center"/>
        </w:trPr>
        <w:tc>
          <w:tcPr>
            <w:tcW w:w="3080" w:type="dxa"/>
          </w:tcPr>
          <w:p w14:paraId="09C625B9"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11A1E5A1"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0AF3068B"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7F454E93" w14:textId="77777777" w:rsidTr="00BA6ACF">
        <w:trPr>
          <w:jc w:val="center"/>
        </w:trPr>
        <w:tc>
          <w:tcPr>
            <w:tcW w:w="3080" w:type="dxa"/>
          </w:tcPr>
          <w:p w14:paraId="6C5D7D82"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59A4E0AE"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254C682D"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5840D84E" w14:textId="1941FE39" w:rsidR="00E60C79" w:rsidRDefault="00E60C79" w:rsidP="0009673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b/>
          <w:sz w:val="24"/>
          <w:szCs w:val="24"/>
        </w:rPr>
      </w:pPr>
    </w:p>
    <w:p w14:paraId="688C36C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firstLine="720"/>
        <w:jc w:val="both"/>
        <w:rPr>
          <w:rFonts w:ascii="Calibri" w:eastAsia="Calibri" w:hAnsi="Calibri" w:cs="Calibri"/>
          <w:sz w:val="24"/>
          <w:szCs w:val="24"/>
        </w:rPr>
      </w:pPr>
      <w:r w:rsidRPr="00BA6ACF">
        <w:rPr>
          <w:rFonts w:ascii="Calibri" w:eastAsia="Calibri" w:hAnsi="Calibri" w:cs="Calibri"/>
          <w:sz w:val="24"/>
          <w:szCs w:val="24"/>
        </w:rPr>
        <w:t>Врз основа на член 10 став 4 од Законот за постапување со бесправно изградени објекти (</w:t>
      </w:r>
      <w:r w:rsidRPr="00BA6ACF">
        <w:rPr>
          <w:rFonts w:ascii="Calibri" w:eastAsia="Calibri" w:hAnsi="Calibri" w:cs="Calibri"/>
          <w:b/>
          <w:bCs/>
          <w:sz w:val="24"/>
          <w:szCs w:val="24"/>
        </w:rPr>
        <w:t>"</w:t>
      </w:r>
      <w:hyperlink r:id="rId14" w:history="1">
        <w:r w:rsidRPr="00BA6ACF">
          <w:rPr>
            <w:rFonts w:ascii="Calibri" w:eastAsia="Calibri" w:hAnsi="Calibri" w:cs="Calibri"/>
            <w:color w:val="000000"/>
            <w:sz w:val="24"/>
            <w:szCs w:val="24"/>
            <w:shd w:val="clear" w:color="auto" w:fill="FFFFFF"/>
          </w:rPr>
          <w:t>Службен весник на РСМ" бр. 23/2011; 54/2011; 155/2012; 53/2013; 72/2013; 44/2014; 115/2014; 199/2014; 124/2015; 129/2015; 217/2015; 31/2016; 190/2017 и 174/2021</w:t>
        </w:r>
      </w:hyperlink>
      <w:r w:rsidRPr="00BA6ACF">
        <w:rPr>
          <w:rFonts w:ascii="Calibri" w:eastAsia="Calibri" w:hAnsi="Calibri" w:cs="Calibri"/>
          <w:sz w:val="24"/>
          <w:szCs w:val="24"/>
        </w:rPr>
        <w:t>)</w:t>
      </w:r>
      <w:r w:rsidRPr="00BA6ACF">
        <w:rPr>
          <w:rFonts w:ascii="Calibri" w:eastAsia="Calibri" w:hAnsi="Calibri" w:cs="Calibri"/>
          <w:b/>
          <w:bCs/>
          <w:sz w:val="24"/>
          <w:szCs w:val="24"/>
        </w:rPr>
        <w:t xml:space="preserve"> </w:t>
      </w:r>
      <w:r w:rsidRPr="00BA6ACF">
        <w:rPr>
          <w:rFonts w:ascii="Calibri" w:eastAsia="Calibri" w:hAnsi="Calibri" w:cs="Calibri"/>
          <w:sz w:val="24"/>
          <w:szCs w:val="24"/>
        </w:rPr>
        <w:t>како и член 2 од Правилникот за стандарди за вклопување на бесправни објекти во урбанистичко планска документација ("Службен весник на РМ" бр.56/2011</w:t>
      </w:r>
      <w:r w:rsidRPr="00BA6ACF">
        <w:rPr>
          <w:rFonts w:ascii="Calibri" w:eastAsia="Calibri" w:hAnsi="Calibri" w:cs="Calibri"/>
          <w:sz w:val="24"/>
          <w:szCs w:val="24"/>
          <w:lang w:val="en-US"/>
        </w:rPr>
        <w:t xml:space="preserve">, </w:t>
      </w:r>
      <w:r w:rsidRPr="00BA6ACF">
        <w:rPr>
          <w:rFonts w:ascii="Calibri" w:eastAsia="Calibri" w:hAnsi="Calibri" w:cs="Calibri"/>
          <w:sz w:val="24"/>
          <w:szCs w:val="24"/>
        </w:rPr>
        <w:t>162/2012</w:t>
      </w:r>
      <w:r w:rsidRPr="00BA6ACF">
        <w:rPr>
          <w:rFonts w:ascii="Calibri" w:eastAsia="Calibri" w:hAnsi="Calibri" w:cs="Calibri"/>
          <w:sz w:val="24"/>
          <w:szCs w:val="24"/>
          <w:lang w:val="en-US"/>
        </w:rPr>
        <w:t xml:space="preserve">, 95/2013, 109/2014, 64/2015, 217/2015 </w:t>
      </w:r>
      <w:r w:rsidRPr="00BA6ACF">
        <w:rPr>
          <w:rFonts w:ascii="Calibri" w:eastAsia="Calibri" w:hAnsi="Calibri" w:cs="Calibri"/>
          <w:sz w:val="24"/>
          <w:szCs w:val="24"/>
        </w:rPr>
        <w:t xml:space="preserve">и </w:t>
      </w:r>
      <w:r w:rsidRPr="00BA6ACF">
        <w:rPr>
          <w:rFonts w:ascii="Calibri" w:eastAsia="Calibri" w:hAnsi="Calibri" w:cs="Calibri"/>
          <w:sz w:val="24"/>
          <w:szCs w:val="24"/>
          <w:lang w:val="en-US"/>
        </w:rPr>
        <w:t>52/2016</w:t>
      </w:r>
      <w:r w:rsidRPr="00BA6ACF">
        <w:rPr>
          <w:rFonts w:ascii="Calibri" w:eastAsia="Calibri" w:hAnsi="Calibri" w:cs="Calibri"/>
          <w:sz w:val="24"/>
          <w:szCs w:val="24"/>
        </w:rPr>
        <w:t xml:space="preserve">), член 36 став 1 точка 15 од Законот за локалната самоуправа ("Службен весник на РМ" бр. 5/2002) и член 26 став 1 точка 46 од Статутот на Општина Прилеп (“Службен гласник на Општина Прилеп” бр. 6/2003, 4/2005, 11/2008, 9/2019 и 5/2021) Советот на Општина Прилеп на седницата одржана на            18.12.2024 година, донесе: </w:t>
      </w:r>
    </w:p>
    <w:p w14:paraId="661F091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8222"/>
        </w:tabs>
        <w:ind w:right="-7"/>
        <w:jc w:val="center"/>
        <w:rPr>
          <w:rFonts w:ascii="Calibri" w:eastAsia="Calibri" w:hAnsi="Calibri" w:cs="Calibri"/>
          <w:b/>
          <w:sz w:val="24"/>
          <w:szCs w:val="24"/>
          <w:lang w:val="en-US"/>
        </w:rPr>
      </w:pPr>
    </w:p>
    <w:p w14:paraId="4FADE25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line="240" w:lineRule="auto"/>
        <w:ind w:left="567" w:right="702"/>
        <w:jc w:val="center"/>
        <w:rPr>
          <w:rFonts w:ascii="Calibri" w:eastAsia="Calibri" w:hAnsi="Calibri" w:cs="Calibri"/>
          <w:b/>
          <w:sz w:val="24"/>
          <w:szCs w:val="24"/>
        </w:rPr>
      </w:pPr>
      <w:r w:rsidRPr="00BA6ACF">
        <w:rPr>
          <w:rFonts w:ascii="Calibri" w:eastAsia="Calibri" w:hAnsi="Calibri" w:cs="Calibri"/>
          <w:b/>
          <w:sz w:val="24"/>
          <w:szCs w:val="24"/>
        </w:rPr>
        <w:t>О Д Л У К А</w:t>
      </w:r>
    </w:p>
    <w:p w14:paraId="5CD236D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BA6ACF">
        <w:rPr>
          <w:rFonts w:ascii="Calibri" w:eastAsia="Times New Roman" w:hAnsi="Calibri" w:cs="Calibri"/>
          <w:b/>
          <w:bCs/>
          <w:sz w:val="24"/>
          <w:szCs w:val="24"/>
          <w:lang w:eastAsia="en-GB"/>
        </w:rPr>
        <w:t>за утврдување исполнети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бр.1731 КО Прилеп, на барање од Гоце Мијоски</w:t>
      </w:r>
    </w:p>
    <w:p w14:paraId="078FD31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33A2F20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BA6ACF">
        <w:rPr>
          <w:rFonts w:ascii="Calibri" w:eastAsia="Calibri" w:hAnsi="Calibri" w:cs="Calibri"/>
          <w:sz w:val="24"/>
          <w:szCs w:val="24"/>
        </w:rPr>
        <w:t>член 1</w:t>
      </w:r>
    </w:p>
    <w:p w14:paraId="0D2BBF0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color w:val="FF0000"/>
          <w:sz w:val="24"/>
          <w:szCs w:val="24"/>
        </w:rPr>
      </w:pPr>
      <w:r w:rsidRPr="00BA6ACF">
        <w:rPr>
          <w:rFonts w:ascii="Calibri" w:eastAsia="Calibri" w:hAnsi="Calibri" w:cs="Calibri"/>
          <w:sz w:val="24"/>
          <w:szCs w:val="24"/>
        </w:rPr>
        <w:t xml:space="preserve">             Се утврдува дека се исполнети услови </w:t>
      </w:r>
      <w:r w:rsidRPr="00BA6ACF">
        <w:rPr>
          <w:rFonts w:ascii="Calibri" w:eastAsia="Times New Roman" w:hAnsi="Calibri" w:cs="Calibri" w:hint="eastAsia"/>
          <w:sz w:val="24"/>
          <w:szCs w:val="24"/>
          <w:lang w:eastAsia="en-GB"/>
        </w:rPr>
        <w:t>за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донесување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урбанистичко</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планска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документација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со</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која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ќе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се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изврши</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проширување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планскиот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опфат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и</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вклопување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бесправниот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објект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КП бр.1731 КО Прилеп</w:t>
      </w:r>
      <w:r w:rsidRPr="00BA6ACF">
        <w:rPr>
          <w:rFonts w:ascii="Calibri" w:eastAsia="Calibri" w:hAnsi="Calibri" w:cs="Calibri"/>
          <w:bCs/>
          <w:sz w:val="24"/>
          <w:szCs w:val="24"/>
        </w:rPr>
        <w:t>.</w:t>
      </w:r>
    </w:p>
    <w:p w14:paraId="624B2F46" w14:textId="77777777" w:rsid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lang w:val="en-US"/>
        </w:rPr>
      </w:pPr>
    </w:p>
    <w:p w14:paraId="06DCFCDC" w14:textId="77777777" w:rsidR="00230C19" w:rsidRDefault="00230C19"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lang w:val="en-US"/>
        </w:rPr>
      </w:pPr>
    </w:p>
    <w:p w14:paraId="66DD34C6" w14:textId="77777777" w:rsidR="00230C19" w:rsidRPr="00230C19" w:rsidRDefault="00230C19"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lang w:val="en-US"/>
        </w:rPr>
      </w:pPr>
    </w:p>
    <w:p w14:paraId="79618D2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BA6ACF">
        <w:rPr>
          <w:rFonts w:ascii="Calibri" w:eastAsia="Calibri" w:hAnsi="Calibri" w:cs="Calibri"/>
          <w:sz w:val="24"/>
          <w:szCs w:val="24"/>
        </w:rPr>
        <w:lastRenderedPageBreak/>
        <w:t>член 2</w:t>
      </w:r>
    </w:p>
    <w:p w14:paraId="2E722E7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sz w:val="24"/>
          <w:szCs w:val="24"/>
        </w:rPr>
      </w:pPr>
      <w:r w:rsidRPr="00BA6ACF">
        <w:rPr>
          <w:rFonts w:ascii="Calibri" w:eastAsia="Calibri" w:hAnsi="Calibri" w:cs="Calibri"/>
          <w:sz w:val="24"/>
          <w:szCs w:val="24"/>
        </w:rPr>
        <w:tab/>
        <w:t xml:space="preserve"> Одлуката влегува во сила, осмиот ден од денот на објавувањето во ’’Службен гласник на Општина Прилеп’’.</w:t>
      </w:r>
    </w:p>
    <w:p w14:paraId="6D6DAF1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ind w:right="-7" w:firstLine="720"/>
        <w:jc w:val="both"/>
        <w:rPr>
          <w:rFonts w:ascii="Calibri" w:eastAsia="Times New Roman" w:hAnsi="Calibri" w:cs="Times New Roman"/>
          <w:sz w:val="24"/>
          <w:szCs w:val="24"/>
          <w:lang w:eastAsia="ar-SA"/>
        </w:rPr>
      </w:pPr>
      <w:r w:rsidRPr="00BA6ACF">
        <w:rPr>
          <w:rFonts w:ascii="Calibri" w:eastAsia="Calibri" w:hAnsi="Calibri" w:cs="Calibri"/>
          <w:sz w:val="24"/>
          <w:szCs w:val="24"/>
        </w:rPr>
        <w:tab/>
      </w:r>
      <w:r w:rsidRPr="00BA6ACF">
        <w:rPr>
          <w:rFonts w:ascii="Calibri" w:eastAsia="Calibri" w:hAnsi="Calibri" w:cs="Calibri"/>
          <w:sz w:val="24"/>
          <w:szCs w:val="20"/>
          <w:lang w:val="en-US" w:eastAsia="en-GB"/>
        </w:rPr>
        <w:t xml:space="preserve">                           </w:t>
      </w:r>
    </w:p>
    <w:p w14:paraId="23E3357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left="567" w:right="567"/>
        <w:rPr>
          <w:rFonts w:ascii="Calibri" w:eastAsia="Times New Roman" w:hAnsi="Calibri" w:cs="Times New Roman"/>
          <w:sz w:val="24"/>
          <w:szCs w:val="24"/>
          <w:lang w:eastAsia="ar-SA"/>
        </w:rPr>
      </w:pPr>
    </w:p>
    <w:tbl>
      <w:tblPr>
        <w:tblW w:w="8710" w:type="dxa"/>
        <w:jc w:val="center"/>
        <w:tblLook w:val="04A0" w:firstRow="1" w:lastRow="0" w:firstColumn="1" w:lastColumn="0" w:noHBand="0" w:noVBand="1"/>
      </w:tblPr>
      <w:tblGrid>
        <w:gridCol w:w="2828"/>
        <w:gridCol w:w="1990"/>
        <w:gridCol w:w="3892"/>
      </w:tblGrid>
      <w:tr w:rsidR="00BA6ACF" w:rsidRPr="00BA6ACF" w14:paraId="30C1F63C" w14:textId="77777777" w:rsidTr="00BA6ACF">
        <w:trPr>
          <w:jc w:val="center"/>
        </w:trPr>
        <w:tc>
          <w:tcPr>
            <w:tcW w:w="2828" w:type="dxa"/>
            <w:shd w:val="clear" w:color="auto" w:fill="auto"/>
          </w:tcPr>
          <w:p w14:paraId="5E85DDF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Број 09-3838/10</w:t>
            </w:r>
          </w:p>
        </w:tc>
        <w:tc>
          <w:tcPr>
            <w:tcW w:w="1990" w:type="dxa"/>
            <w:shd w:val="clear" w:color="auto" w:fill="auto"/>
          </w:tcPr>
          <w:p w14:paraId="50A1CD4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6A4D40F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ПРЕТСЕДАTEЛ</w:t>
            </w:r>
          </w:p>
        </w:tc>
      </w:tr>
      <w:tr w:rsidR="00BA6ACF" w:rsidRPr="00BA6ACF" w14:paraId="1C1A842C" w14:textId="77777777" w:rsidTr="00BA6ACF">
        <w:trPr>
          <w:jc w:val="center"/>
        </w:trPr>
        <w:tc>
          <w:tcPr>
            <w:tcW w:w="2828" w:type="dxa"/>
            <w:shd w:val="clear" w:color="auto" w:fill="auto"/>
          </w:tcPr>
          <w:p w14:paraId="1C101F9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18.12.2024 година</w:t>
            </w:r>
          </w:p>
        </w:tc>
        <w:tc>
          <w:tcPr>
            <w:tcW w:w="1990" w:type="dxa"/>
            <w:shd w:val="clear" w:color="auto" w:fill="auto"/>
          </w:tcPr>
          <w:p w14:paraId="319965E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64E764F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на Совет на Општина Прилеп</w:t>
            </w:r>
          </w:p>
        </w:tc>
      </w:tr>
      <w:tr w:rsidR="00BA6ACF" w:rsidRPr="00BA6ACF" w14:paraId="60514975" w14:textId="77777777" w:rsidTr="00BA6ACF">
        <w:trPr>
          <w:jc w:val="center"/>
        </w:trPr>
        <w:tc>
          <w:tcPr>
            <w:tcW w:w="2828" w:type="dxa"/>
            <w:shd w:val="clear" w:color="auto" w:fill="auto"/>
          </w:tcPr>
          <w:p w14:paraId="404D574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П р и л е п</w:t>
            </w:r>
          </w:p>
        </w:tc>
        <w:tc>
          <w:tcPr>
            <w:tcW w:w="1990" w:type="dxa"/>
            <w:shd w:val="clear" w:color="auto" w:fill="auto"/>
          </w:tcPr>
          <w:p w14:paraId="721A7A6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7CD707C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 xml:space="preserve">Ирена Стерјовска Локвенец </w:t>
            </w:r>
          </w:p>
        </w:tc>
      </w:tr>
    </w:tbl>
    <w:p w14:paraId="297BFF5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jc w:val="both"/>
        <w:rPr>
          <w:rFonts w:ascii="Calibri" w:eastAsia="Times New Roman" w:hAnsi="Calibri" w:cs="Calibri"/>
          <w:sz w:val="24"/>
          <w:szCs w:val="24"/>
          <w:lang w:eastAsia="ar-SA"/>
        </w:rPr>
      </w:pPr>
    </w:p>
    <w:p w14:paraId="27549E1D" w14:textId="77777777" w:rsidR="00BA6ACF" w:rsidRDefault="00BA6ACF" w:rsidP="0009673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b/>
          <w:sz w:val="24"/>
          <w:szCs w:val="24"/>
        </w:rPr>
      </w:pPr>
    </w:p>
    <w:p w14:paraId="14FEC342" w14:textId="77777777" w:rsidR="00BA6ACF" w:rsidRPr="00096730" w:rsidRDefault="00BA6ACF" w:rsidP="0009673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b/>
          <w:sz w:val="24"/>
          <w:szCs w:val="24"/>
        </w:rPr>
      </w:pPr>
    </w:p>
    <w:p w14:paraId="1BEB1BE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2599A90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12F6826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15F4A15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BA6ACF">
        <w:rPr>
          <w:rFonts w:ascii="Calibri" w:eastAsia="Calibri" w:hAnsi="Calibri" w:cs="Calibri"/>
          <w:b/>
          <w:sz w:val="24"/>
          <w:szCs w:val="24"/>
        </w:rPr>
        <w:t>З   А   К   Л   У   Ч   О   К</w:t>
      </w:r>
    </w:p>
    <w:p w14:paraId="64DEB29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BA6ACF">
        <w:rPr>
          <w:rFonts w:ascii="Calibri" w:eastAsia="Calibri" w:hAnsi="Calibri" w:cs="Calibri"/>
          <w:b/>
          <w:sz w:val="24"/>
          <w:szCs w:val="24"/>
        </w:rPr>
        <w:t xml:space="preserve">ЗА ОБЈАВУВАЊЕ НА </w:t>
      </w:r>
      <w:r w:rsidRPr="00BA6ACF">
        <w:rPr>
          <w:rFonts w:ascii="Calibri" w:eastAsia="Times New Roman" w:hAnsi="Calibri" w:cs="Calibri"/>
          <w:b/>
          <w:sz w:val="24"/>
          <w:szCs w:val="24"/>
          <w:lang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БР.575/3 КО ЛЕНИШТА, НА БАРАЊЕ ОД ДРАГИЦА НАУМОСКА</w:t>
      </w:r>
    </w:p>
    <w:p w14:paraId="4E75395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0225C88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7E8B8C0E"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BA6ACF">
        <w:rPr>
          <w:rFonts w:ascii="Calibri" w:eastAsia="Calibri" w:hAnsi="Calibri" w:cs="Calibri"/>
          <w:sz w:val="24"/>
          <w:szCs w:val="24"/>
        </w:rPr>
        <w:tab/>
        <w:t xml:space="preserve">1. Одлуката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бр.575/3 КО Леништа, на барање од Драгица Наумоска, </w:t>
      </w:r>
      <w:r w:rsidRPr="00BA6ACF">
        <w:rPr>
          <w:rFonts w:ascii="Calibri" w:eastAsia="Calibri" w:hAnsi="Calibri" w:cs="Calibri"/>
          <w:bCs/>
          <w:sz w:val="24"/>
          <w:szCs w:val="24"/>
        </w:rPr>
        <w:t>с</w:t>
      </w:r>
      <w:r w:rsidRPr="00BA6ACF">
        <w:rPr>
          <w:rFonts w:ascii="Calibri" w:eastAsia="Calibri" w:hAnsi="Calibri" w:cs="Calibri"/>
          <w:sz w:val="24"/>
          <w:szCs w:val="24"/>
        </w:rPr>
        <w:t>е објавува во “Службен гласник на Општина Прилеп”.</w:t>
      </w:r>
    </w:p>
    <w:p w14:paraId="4A88F63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3597F0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1B6A34F6"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547E94E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A6ACF" w:rsidRPr="00BA6ACF" w14:paraId="587CACF8" w14:textId="77777777" w:rsidTr="00BA6ACF">
        <w:trPr>
          <w:jc w:val="center"/>
        </w:trPr>
        <w:tc>
          <w:tcPr>
            <w:tcW w:w="3080" w:type="dxa"/>
          </w:tcPr>
          <w:p w14:paraId="17239CCB" w14:textId="77777777" w:rsidR="00BA6ACF" w:rsidRPr="00BA6ACF" w:rsidRDefault="00BA6ACF" w:rsidP="00BA6ACF">
            <w:pPr>
              <w:spacing w:after="0" w:line="240" w:lineRule="auto"/>
              <w:ind w:right="-46" w:firstLine="567"/>
              <w:jc w:val="both"/>
              <w:rPr>
                <w:rFonts w:ascii="Calibri" w:eastAsia="Calibri" w:hAnsi="Calibri" w:cs="Calibri"/>
                <w:sz w:val="24"/>
                <w:szCs w:val="24"/>
              </w:rPr>
            </w:pPr>
            <w:r w:rsidRPr="00BA6ACF">
              <w:rPr>
                <w:rFonts w:ascii="Calibri" w:eastAsia="Calibri" w:hAnsi="Calibri" w:cs="Calibri"/>
                <w:sz w:val="24"/>
                <w:szCs w:val="24"/>
              </w:rPr>
              <w:t>Број 08-</w:t>
            </w:r>
            <w:r w:rsidRPr="00BA6ACF">
              <w:rPr>
                <w:rFonts w:ascii="Calibri" w:eastAsia="Calibri" w:hAnsi="Calibri" w:cs="Calibri"/>
              </w:rPr>
              <w:t>3840/10</w:t>
            </w:r>
          </w:p>
        </w:tc>
        <w:tc>
          <w:tcPr>
            <w:tcW w:w="3081" w:type="dxa"/>
          </w:tcPr>
          <w:p w14:paraId="4C42CBA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398C5A9B"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ГРАДОНАЧАЛНИК</w:t>
            </w:r>
          </w:p>
        </w:tc>
      </w:tr>
      <w:tr w:rsidR="00BA6ACF" w:rsidRPr="00BA6ACF" w14:paraId="4690B1BD" w14:textId="77777777" w:rsidTr="00BA6ACF">
        <w:trPr>
          <w:jc w:val="center"/>
        </w:trPr>
        <w:tc>
          <w:tcPr>
            <w:tcW w:w="3080" w:type="dxa"/>
          </w:tcPr>
          <w:p w14:paraId="42049CEE" w14:textId="77777777" w:rsidR="00BA6ACF" w:rsidRPr="00BA6ACF" w:rsidRDefault="00BA6ACF" w:rsidP="00BA6ACF">
            <w:pPr>
              <w:tabs>
                <w:tab w:val="left" w:pos="0"/>
              </w:tabs>
              <w:spacing w:after="0" w:line="240" w:lineRule="auto"/>
              <w:ind w:right="-46"/>
              <w:rPr>
                <w:rFonts w:ascii="Calibri" w:eastAsia="Calibri" w:hAnsi="Calibri" w:cs="Calibri"/>
                <w:sz w:val="24"/>
                <w:szCs w:val="24"/>
              </w:rPr>
            </w:pPr>
            <w:r w:rsidRPr="00BA6ACF">
              <w:rPr>
                <w:rFonts w:ascii="Calibri" w:eastAsia="Calibri" w:hAnsi="Calibri" w:cs="Calibri"/>
                <w:sz w:val="24"/>
                <w:szCs w:val="24"/>
              </w:rPr>
              <w:t xml:space="preserve">       18.12</w:t>
            </w:r>
            <w:r w:rsidRPr="00BA6ACF">
              <w:rPr>
                <w:rFonts w:ascii="Calibri" w:eastAsia="Calibri" w:hAnsi="Calibri" w:cs="Calibri"/>
                <w:sz w:val="24"/>
                <w:szCs w:val="24"/>
                <w:lang w:val="en-US"/>
              </w:rPr>
              <w:t>.2024</w:t>
            </w:r>
            <w:r w:rsidRPr="00BA6ACF">
              <w:rPr>
                <w:rFonts w:ascii="Calibri" w:eastAsia="Calibri" w:hAnsi="Calibri" w:cs="Calibri"/>
                <w:sz w:val="24"/>
                <w:szCs w:val="24"/>
              </w:rPr>
              <w:t xml:space="preserve"> година</w:t>
            </w:r>
          </w:p>
        </w:tc>
        <w:tc>
          <w:tcPr>
            <w:tcW w:w="3081" w:type="dxa"/>
          </w:tcPr>
          <w:p w14:paraId="46053372"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50938636"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на Општина Прилеп</w:t>
            </w:r>
          </w:p>
        </w:tc>
      </w:tr>
      <w:tr w:rsidR="00BA6ACF" w:rsidRPr="00BA6ACF" w14:paraId="5EFBD640" w14:textId="77777777" w:rsidTr="00BA6ACF">
        <w:trPr>
          <w:jc w:val="center"/>
        </w:trPr>
        <w:tc>
          <w:tcPr>
            <w:tcW w:w="3080" w:type="dxa"/>
          </w:tcPr>
          <w:p w14:paraId="37FF7D9F"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П р и л е п</w:t>
            </w:r>
          </w:p>
        </w:tc>
        <w:tc>
          <w:tcPr>
            <w:tcW w:w="3081" w:type="dxa"/>
          </w:tcPr>
          <w:p w14:paraId="5F830E0F"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p>
        </w:tc>
        <w:tc>
          <w:tcPr>
            <w:tcW w:w="3081" w:type="dxa"/>
          </w:tcPr>
          <w:p w14:paraId="41BF325C" w14:textId="77777777" w:rsidR="00BA6ACF" w:rsidRPr="00BA6ACF" w:rsidRDefault="00BA6ACF" w:rsidP="00BA6ACF">
            <w:pPr>
              <w:tabs>
                <w:tab w:val="left" w:pos="0"/>
              </w:tabs>
              <w:spacing w:after="0" w:line="240" w:lineRule="auto"/>
              <w:ind w:right="-46"/>
              <w:jc w:val="center"/>
              <w:rPr>
                <w:rFonts w:ascii="Calibri" w:eastAsia="Calibri" w:hAnsi="Calibri" w:cs="Calibri"/>
                <w:sz w:val="24"/>
                <w:szCs w:val="24"/>
              </w:rPr>
            </w:pPr>
            <w:r w:rsidRPr="00BA6ACF">
              <w:rPr>
                <w:rFonts w:ascii="Calibri" w:eastAsia="Calibri" w:hAnsi="Calibri" w:cs="Calibri"/>
                <w:sz w:val="24"/>
                <w:szCs w:val="24"/>
              </w:rPr>
              <w:t>Борче Јовчески</w:t>
            </w:r>
          </w:p>
        </w:tc>
      </w:tr>
    </w:tbl>
    <w:p w14:paraId="4AB6FFC7" w14:textId="77777777" w:rsidR="00E60C79" w:rsidRDefault="00E60C79" w:rsidP="00E60C7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b/>
          <w:sz w:val="24"/>
          <w:szCs w:val="24"/>
        </w:rPr>
      </w:pPr>
    </w:p>
    <w:p w14:paraId="7E57457D" w14:textId="77777777" w:rsidR="00BA6ACF" w:rsidRPr="00BA6ACF" w:rsidRDefault="00BA6ACF" w:rsidP="00E60C7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b/>
          <w:sz w:val="24"/>
          <w:szCs w:val="24"/>
        </w:rPr>
      </w:pPr>
    </w:p>
    <w:p w14:paraId="697F4E28" w14:textId="77777777" w:rsidR="00E60C79" w:rsidRDefault="00E60C79" w:rsidP="00E60C7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b/>
          <w:sz w:val="24"/>
          <w:szCs w:val="24"/>
          <w:lang w:val="en-US"/>
        </w:rPr>
      </w:pPr>
    </w:p>
    <w:p w14:paraId="76A5F09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firstLine="720"/>
        <w:jc w:val="both"/>
        <w:rPr>
          <w:rFonts w:ascii="Calibri" w:eastAsia="Calibri" w:hAnsi="Calibri" w:cs="Calibri"/>
          <w:sz w:val="24"/>
          <w:szCs w:val="24"/>
        </w:rPr>
      </w:pPr>
      <w:r w:rsidRPr="00BA6ACF">
        <w:rPr>
          <w:rFonts w:ascii="Calibri" w:eastAsia="Calibri" w:hAnsi="Calibri" w:cs="Calibri"/>
          <w:sz w:val="24"/>
          <w:szCs w:val="24"/>
        </w:rPr>
        <w:t>Врз основа на член 10 став 4 од Законот за постапување со бесправно изградени објекти (</w:t>
      </w:r>
      <w:r w:rsidRPr="00BA6ACF">
        <w:rPr>
          <w:rFonts w:ascii="Calibri" w:eastAsia="Calibri" w:hAnsi="Calibri" w:cs="Calibri"/>
          <w:b/>
          <w:bCs/>
          <w:sz w:val="24"/>
          <w:szCs w:val="24"/>
        </w:rPr>
        <w:t>"</w:t>
      </w:r>
      <w:hyperlink r:id="rId15" w:history="1">
        <w:r w:rsidRPr="00BA6ACF">
          <w:rPr>
            <w:rFonts w:ascii="Calibri" w:eastAsia="Calibri" w:hAnsi="Calibri" w:cs="Calibri"/>
            <w:color w:val="000000"/>
            <w:sz w:val="24"/>
            <w:szCs w:val="24"/>
            <w:shd w:val="clear" w:color="auto" w:fill="FFFFFF"/>
          </w:rPr>
          <w:t>Службен весник на РСМ" бр. 23/2011; 54/2011; 155/2012; 53/2013; 72/2013; 44/2014; 115/2014; 199/2014; 124/2015; 129/2015; 217/2015; 31/2016; 190/2017 и 174/2021</w:t>
        </w:r>
      </w:hyperlink>
      <w:r w:rsidRPr="00BA6ACF">
        <w:rPr>
          <w:rFonts w:ascii="Calibri" w:eastAsia="Calibri" w:hAnsi="Calibri" w:cs="Calibri"/>
          <w:sz w:val="24"/>
          <w:szCs w:val="24"/>
        </w:rPr>
        <w:t>)</w:t>
      </w:r>
      <w:r w:rsidRPr="00BA6ACF">
        <w:rPr>
          <w:rFonts w:ascii="Calibri" w:eastAsia="Calibri" w:hAnsi="Calibri" w:cs="Calibri"/>
          <w:b/>
          <w:bCs/>
          <w:sz w:val="24"/>
          <w:szCs w:val="24"/>
        </w:rPr>
        <w:t xml:space="preserve"> </w:t>
      </w:r>
      <w:r w:rsidRPr="00BA6ACF">
        <w:rPr>
          <w:rFonts w:ascii="Calibri" w:eastAsia="Calibri" w:hAnsi="Calibri" w:cs="Calibri"/>
          <w:sz w:val="24"/>
          <w:szCs w:val="24"/>
        </w:rPr>
        <w:t>како и член 2 од Правилникот за стандарди за вклопување на бесправни објекти во урбанистичко планска документација ("Службен весник на РМ" бр.56/2011</w:t>
      </w:r>
      <w:r w:rsidRPr="00BA6ACF">
        <w:rPr>
          <w:rFonts w:ascii="Calibri" w:eastAsia="Calibri" w:hAnsi="Calibri" w:cs="Calibri"/>
          <w:sz w:val="24"/>
          <w:szCs w:val="24"/>
          <w:lang w:val="en-US"/>
        </w:rPr>
        <w:t xml:space="preserve">, </w:t>
      </w:r>
      <w:r w:rsidRPr="00BA6ACF">
        <w:rPr>
          <w:rFonts w:ascii="Calibri" w:eastAsia="Calibri" w:hAnsi="Calibri" w:cs="Calibri"/>
          <w:sz w:val="24"/>
          <w:szCs w:val="24"/>
        </w:rPr>
        <w:t>162/2012</w:t>
      </w:r>
      <w:r w:rsidRPr="00BA6ACF">
        <w:rPr>
          <w:rFonts w:ascii="Calibri" w:eastAsia="Calibri" w:hAnsi="Calibri" w:cs="Calibri"/>
          <w:sz w:val="24"/>
          <w:szCs w:val="24"/>
          <w:lang w:val="en-US"/>
        </w:rPr>
        <w:t xml:space="preserve">, 95/2013, 109/2014, 64/2015, 217/2015 </w:t>
      </w:r>
      <w:r w:rsidRPr="00BA6ACF">
        <w:rPr>
          <w:rFonts w:ascii="Calibri" w:eastAsia="Calibri" w:hAnsi="Calibri" w:cs="Calibri"/>
          <w:sz w:val="24"/>
          <w:szCs w:val="24"/>
        </w:rPr>
        <w:t xml:space="preserve">и </w:t>
      </w:r>
      <w:r w:rsidRPr="00BA6ACF">
        <w:rPr>
          <w:rFonts w:ascii="Calibri" w:eastAsia="Calibri" w:hAnsi="Calibri" w:cs="Calibri"/>
          <w:sz w:val="24"/>
          <w:szCs w:val="24"/>
          <w:lang w:val="en-US"/>
        </w:rPr>
        <w:t>52/2016</w:t>
      </w:r>
      <w:r w:rsidRPr="00BA6ACF">
        <w:rPr>
          <w:rFonts w:ascii="Calibri" w:eastAsia="Calibri" w:hAnsi="Calibri" w:cs="Calibri"/>
          <w:sz w:val="24"/>
          <w:szCs w:val="24"/>
        </w:rPr>
        <w:t xml:space="preserve">), член 36 став 1 точка 15 од Законот за локалната самоуправа ("Службен весник на РМ" бр. 5/2002) и член 26 став 1 точка 46 од Статутот на Општина Прилеп (“Службен гласник на Општина Прилеп” бр. 6/2003, 4/2005, 11/2008, 9/2019 и 5/2021) Советот на Општина Прилеп на седницата одржана на            18.12.2024 година, донесе: </w:t>
      </w:r>
    </w:p>
    <w:p w14:paraId="570B07CD"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8222"/>
        </w:tabs>
        <w:ind w:right="-7"/>
        <w:jc w:val="center"/>
        <w:rPr>
          <w:rFonts w:ascii="Calibri" w:eastAsia="Calibri" w:hAnsi="Calibri" w:cs="Calibri"/>
          <w:b/>
          <w:sz w:val="24"/>
          <w:szCs w:val="24"/>
          <w:lang w:val="en-US"/>
        </w:rPr>
      </w:pPr>
    </w:p>
    <w:p w14:paraId="5D37199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line="240" w:lineRule="auto"/>
        <w:ind w:left="567" w:right="702"/>
        <w:jc w:val="center"/>
        <w:rPr>
          <w:rFonts w:ascii="Calibri" w:eastAsia="Calibri" w:hAnsi="Calibri" w:cs="Calibri"/>
          <w:b/>
          <w:sz w:val="24"/>
          <w:szCs w:val="24"/>
        </w:rPr>
      </w:pPr>
      <w:r w:rsidRPr="00BA6ACF">
        <w:rPr>
          <w:rFonts w:ascii="Calibri" w:eastAsia="Calibri" w:hAnsi="Calibri" w:cs="Calibri"/>
          <w:b/>
          <w:sz w:val="24"/>
          <w:szCs w:val="24"/>
        </w:rPr>
        <w:lastRenderedPageBreak/>
        <w:t>О Д Л У К А</w:t>
      </w:r>
    </w:p>
    <w:p w14:paraId="25DC9E34"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Times New Roman" w:hAnsi="Calibri" w:cs="Calibri"/>
          <w:b/>
          <w:bCs/>
          <w:sz w:val="24"/>
          <w:szCs w:val="24"/>
          <w:lang w:eastAsia="en-GB"/>
        </w:rPr>
      </w:pPr>
      <w:r w:rsidRPr="00BA6ACF">
        <w:rPr>
          <w:rFonts w:ascii="Calibri" w:eastAsia="Times New Roman" w:hAnsi="Calibri" w:cs="Calibri"/>
          <w:b/>
          <w:bCs/>
          <w:sz w:val="24"/>
          <w:szCs w:val="24"/>
          <w:lang w:eastAsia="en-GB"/>
        </w:rPr>
        <w:t>за утврдување исполнети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бр.575/3 КО Леништа, на барање од Драгица Наумоска</w:t>
      </w:r>
    </w:p>
    <w:p w14:paraId="1BADF22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7B2FA40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BA6ACF">
        <w:rPr>
          <w:rFonts w:ascii="Calibri" w:eastAsia="Calibri" w:hAnsi="Calibri" w:cs="Calibri"/>
          <w:sz w:val="24"/>
          <w:szCs w:val="24"/>
        </w:rPr>
        <w:t>член 1</w:t>
      </w:r>
    </w:p>
    <w:p w14:paraId="6DB45C8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color w:val="FF0000"/>
          <w:sz w:val="24"/>
          <w:szCs w:val="24"/>
        </w:rPr>
      </w:pPr>
      <w:r w:rsidRPr="00BA6ACF">
        <w:rPr>
          <w:rFonts w:ascii="Calibri" w:eastAsia="Calibri" w:hAnsi="Calibri" w:cs="Calibri"/>
          <w:sz w:val="24"/>
          <w:szCs w:val="24"/>
        </w:rPr>
        <w:t xml:space="preserve">             Се утврдува дека се исполнети услови </w:t>
      </w:r>
      <w:r w:rsidRPr="00BA6ACF">
        <w:rPr>
          <w:rFonts w:ascii="Calibri" w:eastAsia="Times New Roman" w:hAnsi="Calibri" w:cs="Calibri" w:hint="eastAsia"/>
          <w:sz w:val="24"/>
          <w:szCs w:val="24"/>
          <w:lang w:eastAsia="en-GB"/>
        </w:rPr>
        <w:t>за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донесување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урбанистичко</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планска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документација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со</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која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ќе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се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изврши</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проширување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планскиот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опфат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и</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вклопување</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бесправниот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објект</w:t>
      </w:r>
      <w:r w:rsidRPr="00BA6ACF">
        <w:rPr>
          <w:rFonts w:ascii="Calibri" w:eastAsia="Times New Roman" w:hAnsi="Calibri" w:cs="Calibri"/>
          <w:sz w:val="24"/>
          <w:szCs w:val="24"/>
          <w:lang w:eastAsia="en-GB"/>
        </w:rPr>
        <w:t xml:space="preserve"> </w:t>
      </w:r>
      <w:r w:rsidRPr="00BA6ACF">
        <w:rPr>
          <w:rFonts w:ascii="Calibri" w:eastAsia="Times New Roman" w:hAnsi="Calibri" w:cs="Calibri" w:hint="eastAsia"/>
          <w:sz w:val="24"/>
          <w:szCs w:val="24"/>
          <w:lang w:eastAsia="en-GB"/>
        </w:rPr>
        <w:t>на</w:t>
      </w:r>
      <w:r w:rsidRPr="00BA6ACF">
        <w:rPr>
          <w:rFonts w:ascii="Calibri" w:eastAsia="Times New Roman" w:hAnsi="Calibri" w:cs="Calibri"/>
          <w:sz w:val="24"/>
          <w:szCs w:val="24"/>
          <w:lang w:eastAsia="en-GB"/>
        </w:rPr>
        <w:t xml:space="preserve"> КП бр.575/3 КО Леништа</w:t>
      </w:r>
      <w:r w:rsidRPr="00BA6ACF">
        <w:rPr>
          <w:rFonts w:ascii="Calibri" w:eastAsia="Calibri" w:hAnsi="Calibri" w:cs="Calibri"/>
          <w:bCs/>
          <w:sz w:val="24"/>
          <w:szCs w:val="24"/>
        </w:rPr>
        <w:t>.</w:t>
      </w:r>
    </w:p>
    <w:p w14:paraId="3B4FC6D2"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7E8B3D47"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BA6ACF">
        <w:rPr>
          <w:rFonts w:ascii="Calibri" w:eastAsia="Calibri" w:hAnsi="Calibri" w:cs="Calibri"/>
          <w:sz w:val="24"/>
          <w:szCs w:val="24"/>
        </w:rPr>
        <w:t>член 2</w:t>
      </w:r>
    </w:p>
    <w:p w14:paraId="3EBAC893"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sz w:val="24"/>
          <w:szCs w:val="24"/>
        </w:rPr>
      </w:pPr>
      <w:r w:rsidRPr="00BA6ACF">
        <w:rPr>
          <w:rFonts w:ascii="Calibri" w:eastAsia="Calibri" w:hAnsi="Calibri" w:cs="Calibri"/>
          <w:sz w:val="24"/>
          <w:szCs w:val="24"/>
        </w:rPr>
        <w:tab/>
        <w:t xml:space="preserve"> Одлуката влегува во сила, осмиот ден од денот на објавувањето во ’’Службен гласник на Општина Прилеп’’.</w:t>
      </w:r>
    </w:p>
    <w:p w14:paraId="1EAD8BF1"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ind w:right="-7" w:firstLine="720"/>
        <w:jc w:val="both"/>
        <w:rPr>
          <w:rFonts w:ascii="Calibri" w:eastAsia="Times New Roman" w:hAnsi="Calibri" w:cs="Times New Roman"/>
          <w:sz w:val="24"/>
          <w:szCs w:val="24"/>
          <w:lang w:eastAsia="ar-SA"/>
        </w:rPr>
      </w:pPr>
      <w:r w:rsidRPr="00BA6ACF">
        <w:rPr>
          <w:rFonts w:ascii="Calibri" w:eastAsia="Calibri" w:hAnsi="Calibri" w:cs="Calibri"/>
          <w:sz w:val="24"/>
          <w:szCs w:val="24"/>
        </w:rPr>
        <w:tab/>
      </w:r>
      <w:r w:rsidRPr="00BA6ACF">
        <w:rPr>
          <w:rFonts w:ascii="Calibri" w:eastAsia="Calibri" w:hAnsi="Calibri" w:cs="Calibri"/>
          <w:sz w:val="24"/>
          <w:szCs w:val="20"/>
          <w:lang w:val="en-US" w:eastAsia="en-GB"/>
        </w:rPr>
        <w:t xml:space="preserve">                           </w:t>
      </w:r>
    </w:p>
    <w:p w14:paraId="02DE5C8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left="567" w:right="567"/>
        <w:rPr>
          <w:rFonts w:ascii="Calibri" w:eastAsia="Times New Roman" w:hAnsi="Calibri" w:cs="Times New Roman"/>
          <w:sz w:val="24"/>
          <w:szCs w:val="24"/>
          <w:lang w:eastAsia="ar-SA"/>
        </w:rPr>
      </w:pPr>
    </w:p>
    <w:tbl>
      <w:tblPr>
        <w:tblW w:w="8710" w:type="dxa"/>
        <w:jc w:val="center"/>
        <w:tblLook w:val="04A0" w:firstRow="1" w:lastRow="0" w:firstColumn="1" w:lastColumn="0" w:noHBand="0" w:noVBand="1"/>
      </w:tblPr>
      <w:tblGrid>
        <w:gridCol w:w="2828"/>
        <w:gridCol w:w="1990"/>
        <w:gridCol w:w="3892"/>
      </w:tblGrid>
      <w:tr w:rsidR="00BA6ACF" w:rsidRPr="00BA6ACF" w14:paraId="6CC56C54" w14:textId="77777777" w:rsidTr="00BA6ACF">
        <w:trPr>
          <w:jc w:val="center"/>
        </w:trPr>
        <w:tc>
          <w:tcPr>
            <w:tcW w:w="2828" w:type="dxa"/>
            <w:shd w:val="clear" w:color="auto" w:fill="auto"/>
          </w:tcPr>
          <w:p w14:paraId="2790F89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Број 09-3838/11</w:t>
            </w:r>
          </w:p>
        </w:tc>
        <w:tc>
          <w:tcPr>
            <w:tcW w:w="1990" w:type="dxa"/>
            <w:shd w:val="clear" w:color="auto" w:fill="auto"/>
          </w:tcPr>
          <w:p w14:paraId="7F9EA11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0397AC9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ПРЕТСЕДАTEЛ</w:t>
            </w:r>
          </w:p>
        </w:tc>
      </w:tr>
      <w:tr w:rsidR="00BA6ACF" w:rsidRPr="00BA6ACF" w14:paraId="320F054A" w14:textId="77777777" w:rsidTr="00BA6ACF">
        <w:trPr>
          <w:jc w:val="center"/>
        </w:trPr>
        <w:tc>
          <w:tcPr>
            <w:tcW w:w="2828" w:type="dxa"/>
            <w:shd w:val="clear" w:color="auto" w:fill="auto"/>
          </w:tcPr>
          <w:p w14:paraId="6CD9D14B"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18.12.2024 година</w:t>
            </w:r>
          </w:p>
        </w:tc>
        <w:tc>
          <w:tcPr>
            <w:tcW w:w="1990" w:type="dxa"/>
            <w:shd w:val="clear" w:color="auto" w:fill="auto"/>
          </w:tcPr>
          <w:p w14:paraId="7B3F10F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3D7AFB7F"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на Совет на Општина Прилеп</w:t>
            </w:r>
          </w:p>
        </w:tc>
      </w:tr>
      <w:tr w:rsidR="00BA6ACF" w:rsidRPr="00BA6ACF" w14:paraId="10B2833D" w14:textId="77777777" w:rsidTr="00BA6ACF">
        <w:trPr>
          <w:jc w:val="center"/>
        </w:trPr>
        <w:tc>
          <w:tcPr>
            <w:tcW w:w="2828" w:type="dxa"/>
            <w:shd w:val="clear" w:color="auto" w:fill="auto"/>
          </w:tcPr>
          <w:p w14:paraId="054AACA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П р и л е п</w:t>
            </w:r>
          </w:p>
        </w:tc>
        <w:tc>
          <w:tcPr>
            <w:tcW w:w="1990" w:type="dxa"/>
            <w:shd w:val="clear" w:color="auto" w:fill="auto"/>
          </w:tcPr>
          <w:p w14:paraId="1CCEEC39"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494900DA"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BA6ACF">
              <w:rPr>
                <w:rFonts w:ascii="Calibri" w:eastAsia="Calibri" w:hAnsi="Calibri" w:cs="Calibri"/>
                <w:sz w:val="24"/>
                <w:szCs w:val="24"/>
                <w:lang w:eastAsia="ar-SA"/>
              </w:rPr>
              <w:t xml:space="preserve">Ирена Стерјовска Локвенец </w:t>
            </w:r>
          </w:p>
        </w:tc>
      </w:tr>
    </w:tbl>
    <w:p w14:paraId="2B617F0C"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jc w:val="both"/>
        <w:rPr>
          <w:rFonts w:ascii="Calibri" w:eastAsia="Times New Roman" w:hAnsi="Calibri" w:cs="Calibri"/>
          <w:sz w:val="24"/>
          <w:szCs w:val="24"/>
          <w:lang w:eastAsia="ar-SA"/>
        </w:rPr>
      </w:pPr>
    </w:p>
    <w:p w14:paraId="5653B89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95"/>
        <w:rPr>
          <w:rFonts w:ascii="Calibri Light" w:eastAsia="Times New Roman" w:hAnsi="Calibri Light" w:cs="Times New Roman"/>
          <w:sz w:val="24"/>
          <w:szCs w:val="24"/>
          <w:lang w:eastAsia="ar-SA"/>
        </w:rPr>
      </w:pPr>
    </w:p>
    <w:p w14:paraId="64DC57E8"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left="567" w:right="567"/>
        <w:rPr>
          <w:rFonts w:ascii="Calibri" w:eastAsia="Times New Roman" w:hAnsi="Calibri" w:cs="Calibri"/>
          <w:sz w:val="24"/>
          <w:szCs w:val="24"/>
          <w:lang w:eastAsia="ar-SA"/>
        </w:rPr>
      </w:pPr>
    </w:p>
    <w:p w14:paraId="74255930"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MAC C Times" w:eastAsia="Times New Roman" w:hAnsi="MAC C Times" w:cs="Times New Roman"/>
          <w:sz w:val="24"/>
          <w:szCs w:val="20"/>
          <w:lang w:val="en-US" w:eastAsia="en-GB"/>
        </w:rPr>
      </w:pPr>
    </w:p>
    <w:p w14:paraId="659F50D9"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143BAA">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2BED86C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52592483"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40DA9EB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143BAA">
        <w:rPr>
          <w:rFonts w:ascii="Calibri" w:eastAsia="Calibri" w:hAnsi="Calibri" w:cs="Calibri"/>
          <w:b/>
          <w:sz w:val="24"/>
          <w:szCs w:val="24"/>
        </w:rPr>
        <w:t>З   А   К   Л   У   Ч   О   К</w:t>
      </w:r>
    </w:p>
    <w:p w14:paraId="1E07A641"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143BAA">
        <w:rPr>
          <w:rFonts w:ascii="Calibri" w:eastAsia="Calibri" w:hAnsi="Calibri" w:cs="Calibri"/>
          <w:b/>
          <w:sz w:val="24"/>
          <w:szCs w:val="24"/>
        </w:rPr>
        <w:t xml:space="preserve">ЗА ОБЈАВУВАЊЕ НА </w:t>
      </w:r>
      <w:r w:rsidRPr="00143BAA">
        <w:rPr>
          <w:rFonts w:ascii="Calibri" w:eastAsia="Times New Roman" w:hAnsi="Calibri" w:cs="Calibri"/>
          <w:b/>
          <w:sz w:val="24"/>
          <w:szCs w:val="24"/>
          <w:lang w:eastAsia="en-GB"/>
        </w:rPr>
        <w:t>ОДЛУКА ЗА УТВРДУВАЊЕ УСЛОВИ ЗА ДОНЕСУВАЊЕ НА УРБАНИСТИЧКО ПЛАНСКА ДОКУМЕНТАЦИЈА НА КП БР.13888/1 КО ПРИЛЕП СО КОЈА ЌЕ СЕ ИЗВРШИ УСОГЛСУВАЊЕ НА НАМЕНАТА Е1-1- ЈАВНИ ПАРКИРАЛИШТА ВО КОМЕРЦИЈАЛНИ И ДЕЛОВНИ НАМЕНИ, НА БАРАЊЕ ОД СТОЈЧЕ БОЗОСКИ</w:t>
      </w:r>
    </w:p>
    <w:p w14:paraId="2681C1F0"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5AF9E21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3F6448C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143BAA">
        <w:rPr>
          <w:rFonts w:ascii="Calibri" w:eastAsia="Calibri" w:hAnsi="Calibri" w:cs="Calibri"/>
          <w:sz w:val="24"/>
          <w:szCs w:val="24"/>
        </w:rPr>
        <w:tab/>
        <w:t xml:space="preserve">1. Одлуката за утврдување услови за донесување на урбанистичко планска документација на КП бр.13888/1 КО Прилеп со која ќе се изврши усоглсување на намената Е1-1- јавни паркиралишта во комерцијални и деловни намени, на барање од Стојче Бозоски, </w:t>
      </w:r>
      <w:r w:rsidRPr="00143BAA">
        <w:rPr>
          <w:rFonts w:ascii="Calibri" w:eastAsia="Calibri" w:hAnsi="Calibri" w:cs="Calibri"/>
          <w:bCs/>
          <w:sz w:val="24"/>
          <w:szCs w:val="24"/>
        </w:rPr>
        <w:t>с</w:t>
      </w:r>
      <w:r w:rsidRPr="00143BAA">
        <w:rPr>
          <w:rFonts w:ascii="Calibri" w:eastAsia="Calibri" w:hAnsi="Calibri" w:cs="Calibri"/>
          <w:sz w:val="24"/>
          <w:szCs w:val="24"/>
        </w:rPr>
        <w:t>е објавува во “Службен гласник на Општина Прилеп”.</w:t>
      </w:r>
    </w:p>
    <w:p w14:paraId="0548D6C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5663897F"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439EAFB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39C8E75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143BAA" w:rsidRPr="00143BAA" w14:paraId="08879674" w14:textId="77777777" w:rsidTr="00A54158">
        <w:trPr>
          <w:jc w:val="center"/>
        </w:trPr>
        <w:tc>
          <w:tcPr>
            <w:tcW w:w="3080" w:type="dxa"/>
          </w:tcPr>
          <w:p w14:paraId="6B609E5E" w14:textId="77777777" w:rsidR="00143BAA" w:rsidRPr="00143BAA" w:rsidRDefault="00143BAA" w:rsidP="00143BAA">
            <w:pPr>
              <w:spacing w:after="0" w:line="240" w:lineRule="auto"/>
              <w:ind w:right="-46" w:firstLine="567"/>
              <w:jc w:val="both"/>
              <w:rPr>
                <w:rFonts w:ascii="Calibri" w:eastAsia="Calibri" w:hAnsi="Calibri" w:cs="Calibri"/>
                <w:sz w:val="24"/>
                <w:szCs w:val="24"/>
              </w:rPr>
            </w:pPr>
            <w:r w:rsidRPr="00143BAA">
              <w:rPr>
                <w:rFonts w:ascii="Calibri" w:eastAsia="Calibri" w:hAnsi="Calibri" w:cs="Calibri"/>
                <w:sz w:val="24"/>
                <w:szCs w:val="24"/>
              </w:rPr>
              <w:t>Број 08-</w:t>
            </w:r>
            <w:r w:rsidRPr="00143BAA">
              <w:rPr>
                <w:rFonts w:ascii="Calibri" w:eastAsia="Calibri" w:hAnsi="Calibri" w:cs="Calibri"/>
              </w:rPr>
              <w:t>3840/11</w:t>
            </w:r>
          </w:p>
        </w:tc>
        <w:tc>
          <w:tcPr>
            <w:tcW w:w="3081" w:type="dxa"/>
          </w:tcPr>
          <w:p w14:paraId="74A87634"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p>
        </w:tc>
        <w:tc>
          <w:tcPr>
            <w:tcW w:w="3081" w:type="dxa"/>
          </w:tcPr>
          <w:p w14:paraId="7DCBA50B"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ГРАДОНАЧАЛНИК</w:t>
            </w:r>
          </w:p>
        </w:tc>
      </w:tr>
      <w:tr w:rsidR="00143BAA" w:rsidRPr="00143BAA" w14:paraId="2DC02AD9" w14:textId="77777777" w:rsidTr="00A54158">
        <w:trPr>
          <w:jc w:val="center"/>
        </w:trPr>
        <w:tc>
          <w:tcPr>
            <w:tcW w:w="3080" w:type="dxa"/>
          </w:tcPr>
          <w:p w14:paraId="54A39291" w14:textId="77777777" w:rsidR="00143BAA" w:rsidRPr="00143BAA" w:rsidRDefault="00143BAA" w:rsidP="00143BAA">
            <w:pPr>
              <w:tabs>
                <w:tab w:val="left" w:pos="0"/>
              </w:tabs>
              <w:spacing w:after="0" w:line="240" w:lineRule="auto"/>
              <w:ind w:right="-46"/>
              <w:rPr>
                <w:rFonts w:ascii="Calibri" w:eastAsia="Calibri" w:hAnsi="Calibri" w:cs="Calibri"/>
                <w:sz w:val="24"/>
                <w:szCs w:val="24"/>
              </w:rPr>
            </w:pPr>
            <w:r w:rsidRPr="00143BAA">
              <w:rPr>
                <w:rFonts w:ascii="Calibri" w:eastAsia="Calibri" w:hAnsi="Calibri" w:cs="Calibri"/>
                <w:sz w:val="24"/>
                <w:szCs w:val="24"/>
              </w:rPr>
              <w:t xml:space="preserve">       18.12</w:t>
            </w:r>
            <w:r w:rsidRPr="00143BAA">
              <w:rPr>
                <w:rFonts w:ascii="Calibri" w:eastAsia="Calibri" w:hAnsi="Calibri" w:cs="Calibri"/>
                <w:sz w:val="24"/>
                <w:szCs w:val="24"/>
                <w:lang w:val="en-US"/>
              </w:rPr>
              <w:t>.2024</w:t>
            </w:r>
            <w:r w:rsidRPr="00143BAA">
              <w:rPr>
                <w:rFonts w:ascii="Calibri" w:eastAsia="Calibri" w:hAnsi="Calibri" w:cs="Calibri"/>
                <w:sz w:val="24"/>
                <w:szCs w:val="24"/>
              </w:rPr>
              <w:t xml:space="preserve"> година</w:t>
            </w:r>
          </w:p>
        </w:tc>
        <w:tc>
          <w:tcPr>
            <w:tcW w:w="3081" w:type="dxa"/>
          </w:tcPr>
          <w:p w14:paraId="223AA7E2"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p>
        </w:tc>
        <w:tc>
          <w:tcPr>
            <w:tcW w:w="3081" w:type="dxa"/>
          </w:tcPr>
          <w:p w14:paraId="3F474F76"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на Општина Прилеп</w:t>
            </w:r>
          </w:p>
        </w:tc>
      </w:tr>
      <w:tr w:rsidR="00143BAA" w:rsidRPr="00143BAA" w14:paraId="480D9671" w14:textId="77777777" w:rsidTr="00A54158">
        <w:trPr>
          <w:jc w:val="center"/>
        </w:trPr>
        <w:tc>
          <w:tcPr>
            <w:tcW w:w="3080" w:type="dxa"/>
          </w:tcPr>
          <w:p w14:paraId="40389D86"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П р и л е п</w:t>
            </w:r>
          </w:p>
        </w:tc>
        <w:tc>
          <w:tcPr>
            <w:tcW w:w="3081" w:type="dxa"/>
          </w:tcPr>
          <w:p w14:paraId="56FFFD96"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p>
        </w:tc>
        <w:tc>
          <w:tcPr>
            <w:tcW w:w="3081" w:type="dxa"/>
          </w:tcPr>
          <w:p w14:paraId="35B05084"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Борче Јовчески</w:t>
            </w:r>
          </w:p>
        </w:tc>
      </w:tr>
    </w:tbl>
    <w:p w14:paraId="57DB7495" w14:textId="77777777" w:rsidR="00BA6ACF" w:rsidRPr="00BA6ACF" w:rsidRDefault="00BA6ACF" w:rsidP="00BA6AC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sz w:val="24"/>
          <w:szCs w:val="24"/>
        </w:rPr>
      </w:pPr>
    </w:p>
    <w:p w14:paraId="518BB01C"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firstLine="720"/>
        <w:jc w:val="both"/>
        <w:rPr>
          <w:rFonts w:ascii="Calibri" w:eastAsia="Calibri" w:hAnsi="Calibri" w:cs="Calibri"/>
          <w:sz w:val="24"/>
          <w:szCs w:val="24"/>
        </w:rPr>
      </w:pPr>
      <w:r w:rsidRPr="00143BAA">
        <w:rPr>
          <w:rFonts w:ascii="Calibri" w:eastAsia="Calibri" w:hAnsi="Calibri" w:cs="Calibri"/>
          <w:sz w:val="24"/>
          <w:szCs w:val="24"/>
        </w:rPr>
        <w:t>Врз основа на член 10 став 4 од Законот за постапување со бесправно изградени објекти (</w:t>
      </w:r>
      <w:r w:rsidRPr="00143BAA">
        <w:rPr>
          <w:rFonts w:ascii="Calibri" w:eastAsia="Calibri" w:hAnsi="Calibri" w:cs="Calibri"/>
          <w:b/>
          <w:bCs/>
          <w:sz w:val="24"/>
          <w:szCs w:val="24"/>
        </w:rPr>
        <w:t>"</w:t>
      </w:r>
      <w:hyperlink r:id="rId16" w:history="1">
        <w:r w:rsidRPr="00143BAA">
          <w:rPr>
            <w:rFonts w:ascii="Calibri" w:eastAsia="Calibri" w:hAnsi="Calibri" w:cs="Calibri"/>
            <w:color w:val="000000"/>
            <w:sz w:val="24"/>
            <w:szCs w:val="24"/>
            <w:shd w:val="clear" w:color="auto" w:fill="FFFFFF"/>
          </w:rPr>
          <w:t xml:space="preserve">Службен весник на РСМ" бр. 23/2011; 54/2011; 155/2012; 53/2013; 72/2013; </w:t>
        </w:r>
        <w:r w:rsidRPr="00143BAA">
          <w:rPr>
            <w:rFonts w:ascii="Calibri" w:eastAsia="Calibri" w:hAnsi="Calibri" w:cs="Calibri"/>
            <w:color w:val="000000"/>
            <w:sz w:val="24"/>
            <w:szCs w:val="24"/>
            <w:shd w:val="clear" w:color="auto" w:fill="FFFFFF"/>
          </w:rPr>
          <w:lastRenderedPageBreak/>
          <w:t>44/2014; 115/2014; 199/2014; 124/2015; 129/2015; 217/2015; 31/2016; 190/2017 и 174/2021</w:t>
        </w:r>
      </w:hyperlink>
      <w:r w:rsidRPr="00143BAA">
        <w:rPr>
          <w:rFonts w:ascii="Calibri" w:eastAsia="Calibri" w:hAnsi="Calibri" w:cs="Calibri"/>
          <w:sz w:val="24"/>
          <w:szCs w:val="24"/>
        </w:rPr>
        <w:t>)</w:t>
      </w:r>
      <w:r w:rsidRPr="00143BAA">
        <w:rPr>
          <w:rFonts w:ascii="Calibri" w:eastAsia="Calibri" w:hAnsi="Calibri" w:cs="Calibri"/>
          <w:b/>
          <w:bCs/>
          <w:sz w:val="24"/>
          <w:szCs w:val="24"/>
        </w:rPr>
        <w:t xml:space="preserve"> </w:t>
      </w:r>
      <w:r w:rsidRPr="00143BAA">
        <w:rPr>
          <w:rFonts w:ascii="Calibri" w:eastAsia="Calibri" w:hAnsi="Calibri" w:cs="Calibri"/>
          <w:sz w:val="24"/>
          <w:szCs w:val="24"/>
        </w:rPr>
        <w:t>како и член 2 од Правилникот за стандарди за вклопување на бесправни објекти во урбанистичко планска документација ("Службен весник на РМ" бр.56/2011</w:t>
      </w:r>
      <w:r w:rsidRPr="00143BAA">
        <w:rPr>
          <w:rFonts w:ascii="Calibri" w:eastAsia="Calibri" w:hAnsi="Calibri" w:cs="Calibri"/>
          <w:sz w:val="24"/>
          <w:szCs w:val="24"/>
          <w:lang w:val="en-US"/>
        </w:rPr>
        <w:t xml:space="preserve">, </w:t>
      </w:r>
      <w:r w:rsidRPr="00143BAA">
        <w:rPr>
          <w:rFonts w:ascii="Calibri" w:eastAsia="Calibri" w:hAnsi="Calibri" w:cs="Calibri"/>
          <w:sz w:val="24"/>
          <w:szCs w:val="24"/>
        </w:rPr>
        <w:t>162/2012</w:t>
      </w:r>
      <w:r w:rsidRPr="00143BAA">
        <w:rPr>
          <w:rFonts w:ascii="Calibri" w:eastAsia="Calibri" w:hAnsi="Calibri" w:cs="Calibri"/>
          <w:sz w:val="24"/>
          <w:szCs w:val="24"/>
          <w:lang w:val="en-US"/>
        </w:rPr>
        <w:t xml:space="preserve">, 95/2013, 109/2014, 64/2015, 217/2015 </w:t>
      </w:r>
      <w:r w:rsidRPr="00143BAA">
        <w:rPr>
          <w:rFonts w:ascii="Calibri" w:eastAsia="Calibri" w:hAnsi="Calibri" w:cs="Calibri"/>
          <w:sz w:val="24"/>
          <w:szCs w:val="24"/>
        </w:rPr>
        <w:t xml:space="preserve">и </w:t>
      </w:r>
      <w:r w:rsidRPr="00143BAA">
        <w:rPr>
          <w:rFonts w:ascii="Calibri" w:eastAsia="Calibri" w:hAnsi="Calibri" w:cs="Calibri"/>
          <w:sz w:val="24"/>
          <w:szCs w:val="24"/>
          <w:lang w:val="en-US"/>
        </w:rPr>
        <w:t>52/2016</w:t>
      </w:r>
      <w:r w:rsidRPr="00143BAA">
        <w:rPr>
          <w:rFonts w:ascii="Calibri" w:eastAsia="Calibri" w:hAnsi="Calibri" w:cs="Calibri"/>
          <w:sz w:val="24"/>
          <w:szCs w:val="24"/>
        </w:rPr>
        <w:t xml:space="preserve">), член 36 став 1 точка 15 од Законот за локалната самоуправа ("Службен весник на РМ" бр. 5/2002) и член 26 став 1 точка 46 од Статутот на Општина Прилеп (“Службен гласник на Општина Прилеп” бр. 6/2003, 4/2005, 11/2008, 9/2019 и 5/2021) Советот на Општина Прилеп на седницата одржана на            18.12.2024 година, донесе: </w:t>
      </w:r>
    </w:p>
    <w:p w14:paraId="76F013AF"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8222"/>
        </w:tabs>
        <w:ind w:right="-7"/>
        <w:jc w:val="center"/>
        <w:rPr>
          <w:rFonts w:ascii="Calibri" w:eastAsia="Calibri" w:hAnsi="Calibri" w:cs="Calibri"/>
          <w:b/>
          <w:sz w:val="24"/>
          <w:szCs w:val="24"/>
          <w:lang w:val="en-US"/>
        </w:rPr>
      </w:pPr>
    </w:p>
    <w:p w14:paraId="733027E4"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line="240" w:lineRule="auto"/>
        <w:ind w:left="567" w:right="702"/>
        <w:jc w:val="center"/>
        <w:rPr>
          <w:rFonts w:ascii="Calibri" w:eastAsia="Calibri" w:hAnsi="Calibri" w:cs="Calibri"/>
          <w:b/>
          <w:sz w:val="24"/>
          <w:szCs w:val="24"/>
        </w:rPr>
      </w:pPr>
      <w:r w:rsidRPr="00143BAA">
        <w:rPr>
          <w:rFonts w:ascii="Calibri" w:eastAsia="Calibri" w:hAnsi="Calibri" w:cs="Calibri"/>
          <w:b/>
          <w:sz w:val="24"/>
          <w:szCs w:val="24"/>
        </w:rPr>
        <w:t>О Д Л У К А</w:t>
      </w:r>
    </w:p>
    <w:p w14:paraId="197757A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Times New Roman" w:hAnsi="Calibri" w:cs="Calibri"/>
          <w:b/>
          <w:bCs/>
          <w:sz w:val="24"/>
          <w:szCs w:val="24"/>
          <w:lang w:eastAsia="en-GB"/>
        </w:rPr>
      </w:pPr>
      <w:r w:rsidRPr="00143BAA">
        <w:rPr>
          <w:rFonts w:ascii="Calibri" w:eastAsia="Times New Roman" w:hAnsi="Calibri" w:cs="Calibri"/>
          <w:b/>
          <w:bCs/>
          <w:sz w:val="24"/>
          <w:szCs w:val="24"/>
          <w:lang w:eastAsia="en-GB"/>
        </w:rPr>
        <w:t>за утврдување исполнети услови за донесување на урбанистичко планска документација на КП бр.13888/1 КО Прилеп со која ќе се изврши усоглсување на намената oд Е1-1- јавни паркиралишта во комерцијални и деловни намени, на барање од Стојче Бозоски</w:t>
      </w:r>
    </w:p>
    <w:p w14:paraId="126B7FD0"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Times New Roman" w:hAnsi="Calibri" w:cs="Calibri"/>
          <w:b/>
          <w:bCs/>
          <w:sz w:val="24"/>
          <w:szCs w:val="24"/>
          <w:lang w:eastAsia="en-GB"/>
        </w:rPr>
      </w:pPr>
    </w:p>
    <w:p w14:paraId="4112FA9F"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1025781C"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143BAA">
        <w:rPr>
          <w:rFonts w:ascii="Calibri" w:eastAsia="Calibri" w:hAnsi="Calibri" w:cs="Calibri"/>
          <w:sz w:val="24"/>
          <w:szCs w:val="24"/>
        </w:rPr>
        <w:t>член 1</w:t>
      </w:r>
    </w:p>
    <w:p w14:paraId="087D958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color w:val="FF0000"/>
          <w:sz w:val="24"/>
          <w:szCs w:val="24"/>
        </w:rPr>
      </w:pPr>
      <w:r w:rsidRPr="00143BAA">
        <w:rPr>
          <w:rFonts w:ascii="Calibri" w:eastAsia="Calibri" w:hAnsi="Calibri" w:cs="Calibri"/>
          <w:sz w:val="24"/>
          <w:szCs w:val="24"/>
        </w:rPr>
        <w:t xml:space="preserve">             Се утврдува дека се исполнети услови </w:t>
      </w:r>
      <w:r w:rsidRPr="00143BAA">
        <w:rPr>
          <w:rFonts w:ascii="Calibri" w:eastAsia="Times New Roman" w:hAnsi="Calibri" w:cs="Calibri"/>
          <w:sz w:val="24"/>
          <w:szCs w:val="24"/>
          <w:lang w:eastAsia="en-GB"/>
        </w:rPr>
        <w:t>за донесување на урбанистичко планска документација на КП бр.13888/1 КО Прилеп со која ќе се изврши усоглсување на намената oд Е1-1- јавни паркиралишта во комерцијални и деловни намени</w:t>
      </w:r>
      <w:r w:rsidRPr="00143BAA">
        <w:rPr>
          <w:rFonts w:ascii="Calibri" w:eastAsia="Calibri" w:hAnsi="Calibri" w:cs="Calibri"/>
          <w:bCs/>
          <w:sz w:val="24"/>
          <w:szCs w:val="24"/>
        </w:rPr>
        <w:t>.</w:t>
      </w:r>
    </w:p>
    <w:p w14:paraId="54DF11B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0CB7B556"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143BAA">
        <w:rPr>
          <w:rFonts w:ascii="Calibri" w:eastAsia="Calibri" w:hAnsi="Calibri" w:cs="Calibri"/>
          <w:sz w:val="24"/>
          <w:szCs w:val="24"/>
        </w:rPr>
        <w:t>член 2</w:t>
      </w:r>
    </w:p>
    <w:p w14:paraId="7EB45085"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sz w:val="24"/>
          <w:szCs w:val="24"/>
        </w:rPr>
      </w:pPr>
      <w:r w:rsidRPr="00143BAA">
        <w:rPr>
          <w:rFonts w:ascii="Calibri" w:eastAsia="Calibri" w:hAnsi="Calibri" w:cs="Calibri"/>
          <w:sz w:val="24"/>
          <w:szCs w:val="24"/>
        </w:rPr>
        <w:tab/>
        <w:t xml:space="preserve"> Одлуката влегува во сила, осмиот ден од денот на објавувањето во ’’Службен гласник на Општина Прилеп’’.</w:t>
      </w:r>
    </w:p>
    <w:p w14:paraId="66820BE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ind w:right="-7" w:firstLine="720"/>
        <w:jc w:val="both"/>
        <w:rPr>
          <w:rFonts w:ascii="Calibri" w:eastAsia="Times New Roman" w:hAnsi="Calibri" w:cs="Times New Roman"/>
          <w:sz w:val="24"/>
          <w:szCs w:val="24"/>
          <w:lang w:eastAsia="ar-SA"/>
        </w:rPr>
      </w:pPr>
      <w:r w:rsidRPr="00143BAA">
        <w:rPr>
          <w:rFonts w:ascii="Calibri" w:eastAsia="Calibri" w:hAnsi="Calibri" w:cs="Calibri"/>
          <w:sz w:val="24"/>
          <w:szCs w:val="24"/>
        </w:rPr>
        <w:tab/>
      </w:r>
      <w:r w:rsidRPr="00143BAA">
        <w:rPr>
          <w:rFonts w:ascii="Calibri" w:eastAsia="Calibri" w:hAnsi="Calibri" w:cs="Calibri"/>
          <w:sz w:val="24"/>
          <w:szCs w:val="20"/>
          <w:lang w:val="en-US" w:eastAsia="en-GB"/>
        </w:rPr>
        <w:t xml:space="preserve">                           </w:t>
      </w:r>
    </w:p>
    <w:p w14:paraId="26108ED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left="567" w:right="567"/>
        <w:rPr>
          <w:rFonts w:ascii="Calibri" w:eastAsia="Times New Roman" w:hAnsi="Calibri" w:cs="Times New Roman"/>
          <w:sz w:val="24"/>
          <w:szCs w:val="24"/>
          <w:lang w:eastAsia="ar-SA"/>
        </w:rPr>
      </w:pPr>
    </w:p>
    <w:tbl>
      <w:tblPr>
        <w:tblW w:w="8710" w:type="dxa"/>
        <w:jc w:val="center"/>
        <w:tblLook w:val="04A0" w:firstRow="1" w:lastRow="0" w:firstColumn="1" w:lastColumn="0" w:noHBand="0" w:noVBand="1"/>
      </w:tblPr>
      <w:tblGrid>
        <w:gridCol w:w="2828"/>
        <w:gridCol w:w="1990"/>
        <w:gridCol w:w="3892"/>
      </w:tblGrid>
      <w:tr w:rsidR="00143BAA" w:rsidRPr="00143BAA" w14:paraId="1D850A64" w14:textId="77777777" w:rsidTr="00A54158">
        <w:trPr>
          <w:jc w:val="center"/>
        </w:trPr>
        <w:tc>
          <w:tcPr>
            <w:tcW w:w="2828" w:type="dxa"/>
            <w:shd w:val="clear" w:color="auto" w:fill="auto"/>
          </w:tcPr>
          <w:p w14:paraId="64449EB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Број 09-3838/12</w:t>
            </w:r>
          </w:p>
        </w:tc>
        <w:tc>
          <w:tcPr>
            <w:tcW w:w="1990" w:type="dxa"/>
            <w:shd w:val="clear" w:color="auto" w:fill="auto"/>
          </w:tcPr>
          <w:p w14:paraId="378A307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4B733354"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ПРЕТСЕДАTEЛ</w:t>
            </w:r>
          </w:p>
        </w:tc>
      </w:tr>
      <w:tr w:rsidR="00143BAA" w:rsidRPr="00143BAA" w14:paraId="6DDD8CB7" w14:textId="77777777" w:rsidTr="00A54158">
        <w:trPr>
          <w:jc w:val="center"/>
        </w:trPr>
        <w:tc>
          <w:tcPr>
            <w:tcW w:w="2828" w:type="dxa"/>
            <w:shd w:val="clear" w:color="auto" w:fill="auto"/>
          </w:tcPr>
          <w:p w14:paraId="13EC4EE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18.12.2024 година</w:t>
            </w:r>
          </w:p>
        </w:tc>
        <w:tc>
          <w:tcPr>
            <w:tcW w:w="1990" w:type="dxa"/>
            <w:shd w:val="clear" w:color="auto" w:fill="auto"/>
          </w:tcPr>
          <w:p w14:paraId="6B9B028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34BDBBE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на Совет на Општина Прилеп</w:t>
            </w:r>
          </w:p>
        </w:tc>
      </w:tr>
      <w:tr w:rsidR="00143BAA" w:rsidRPr="00143BAA" w14:paraId="5F2E1D4D" w14:textId="77777777" w:rsidTr="00A54158">
        <w:trPr>
          <w:jc w:val="center"/>
        </w:trPr>
        <w:tc>
          <w:tcPr>
            <w:tcW w:w="2828" w:type="dxa"/>
            <w:shd w:val="clear" w:color="auto" w:fill="auto"/>
          </w:tcPr>
          <w:p w14:paraId="676C2A7C"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П р и л е п</w:t>
            </w:r>
          </w:p>
        </w:tc>
        <w:tc>
          <w:tcPr>
            <w:tcW w:w="1990" w:type="dxa"/>
            <w:shd w:val="clear" w:color="auto" w:fill="auto"/>
          </w:tcPr>
          <w:p w14:paraId="3BA6C75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083B1F5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 xml:space="preserve">Ирена Стерјовска Локвенец </w:t>
            </w:r>
          </w:p>
        </w:tc>
      </w:tr>
    </w:tbl>
    <w:p w14:paraId="072704D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jc w:val="both"/>
        <w:rPr>
          <w:rFonts w:ascii="Calibri" w:eastAsia="Times New Roman" w:hAnsi="Calibri" w:cs="Calibri"/>
          <w:sz w:val="24"/>
          <w:szCs w:val="24"/>
          <w:lang w:eastAsia="ar-SA"/>
        </w:rPr>
      </w:pPr>
    </w:p>
    <w:p w14:paraId="53E63EB4" w14:textId="13C2A18C" w:rsidR="00E60C79" w:rsidRDefault="00E60C79" w:rsidP="00E60C7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b/>
          <w:sz w:val="24"/>
          <w:szCs w:val="24"/>
          <w:lang w:val="en-US"/>
        </w:rPr>
      </w:pPr>
    </w:p>
    <w:p w14:paraId="4574F50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143BAA">
        <w:rPr>
          <w:rFonts w:ascii="Calibri" w:eastAsia="Calibri" w:hAnsi="Calibri" w:cs="Calibri"/>
          <w:sz w:val="24"/>
          <w:szCs w:val="24"/>
        </w:rPr>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32E9097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311D516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4CC9C71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143BAA">
        <w:rPr>
          <w:rFonts w:ascii="Calibri" w:eastAsia="Calibri" w:hAnsi="Calibri" w:cs="Calibri"/>
          <w:b/>
          <w:sz w:val="24"/>
          <w:szCs w:val="24"/>
        </w:rPr>
        <w:t>З   А   К   Л   У   Ч   О   К</w:t>
      </w:r>
    </w:p>
    <w:p w14:paraId="73E6DCC5"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r w:rsidRPr="00143BAA">
        <w:rPr>
          <w:rFonts w:ascii="Calibri" w:eastAsia="Calibri" w:hAnsi="Calibri" w:cs="Calibri"/>
          <w:b/>
          <w:sz w:val="24"/>
          <w:szCs w:val="24"/>
        </w:rPr>
        <w:t xml:space="preserve">ЗА ОБЈАВУВАЊЕ НА </w:t>
      </w:r>
      <w:r w:rsidRPr="00143BAA">
        <w:rPr>
          <w:rFonts w:ascii="Calibri" w:eastAsia="Times New Roman" w:hAnsi="Calibri" w:cs="Calibri"/>
          <w:b/>
          <w:sz w:val="24"/>
          <w:szCs w:val="24"/>
          <w:lang w:eastAsia="en-GB"/>
        </w:rPr>
        <w:t>ОДЛУКА ЗА ДОДЕЛУВАЊЕ ПАРИЧНА НАГРАДА НА ПОЖАРНИКАРИТЕ ВО ТППЕ ПРИЛЕП</w:t>
      </w:r>
    </w:p>
    <w:p w14:paraId="7AB06C9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5D430D29"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705CC72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143BAA">
        <w:rPr>
          <w:rFonts w:ascii="Calibri" w:eastAsia="Calibri" w:hAnsi="Calibri" w:cs="Calibri"/>
          <w:sz w:val="24"/>
          <w:szCs w:val="24"/>
        </w:rPr>
        <w:tab/>
        <w:t xml:space="preserve">1. Одлуката за доделување парична награда на пожарникарите во ТППЕ Прилеп, </w:t>
      </w:r>
      <w:r w:rsidRPr="00143BAA">
        <w:rPr>
          <w:rFonts w:ascii="Calibri" w:eastAsia="Calibri" w:hAnsi="Calibri" w:cs="Calibri"/>
          <w:bCs/>
          <w:sz w:val="24"/>
          <w:szCs w:val="24"/>
        </w:rPr>
        <w:t>с</w:t>
      </w:r>
      <w:r w:rsidRPr="00143BAA">
        <w:rPr>
          <w:rFonts w:ascii="Calibri" w:eastAsia="Calibri" w:hAnsi="Calibri" w:cs="Calibri"/>
          <w:sz w:val="24"/>
          <w:szCs w:val="24"/>
        </w:rPr>
        <w:t>е објавува во “Службен гласник на Општина Прилеп”.</w:t>
      </w:r>
    </w:p>
    <w:p w14:paraId="32519E54"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033D0F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5EE43C0A" w14:textId="77777777" w:rsid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lang w:val="en-US"/>
        </w:rPr>
      </w:pPr>
    </w:p>
    <w:p w14:paraId="4F3E7A41" w14:textId="77777777" w:rsidR="00230C19" w:rsidRPr="00230C19" w:rsidRDefault="00230C19"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lang w:val="en-US"/>
        </w:rPr>
      </w:pPr>
    </w:p>
    <w:p w14:paraId="74E0413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143BAA" w:rsidRPr="00143BAA" w14:paraId="0BBA02F2" w14:textId="77777777" w:rsidTr="00A54158">
        <w:trPr>
          <w:jc w:val="center"/>
        </w:trPr>
        <w:tc>
          <w:tcPr>
            <w:tcW w:w="3080" w:type="dxa"/>
          </w:tcPr>
          <w:p w14:paraId="5A32032A" w14:textId="77777777" w:rsidR="00143BAA" w:rsidRPr="00143BAA" w:rsidRDefault="00143BAA" w:rsidP="00143BAA">
            <w:pPr>
              <w:spacing w:after="0" w:line="240" w:lineRule="auto"/>
              <w:ind w:right="-46" w:firstLine="567"/>
              <w:jc w:val="both"/>
              <w:rPr>
                <w:rFonts w:ascii="Calibri" w:eastAsia="Calibri" w:hAnsi="Calibri" w:cs="Calibri"/>
                <w:sz w:val="24"/>
                <w:szCs w:val="24"/>
              </w:rPr>
            </w:pPr>
            <w:r w:rsidRPr="00143BAA">
              <w:rPr>
                <w:rFonts w:ascii="Calibri" w:eastAsia="Calibri" w:hAnsi="Calibri" w:cs="Calibri"/>
                <w:sz w:val="24"/>
                <w:szCs w:val="24"/>
              </w:rPr>
              <w:lastRenderedPageBreak/>
              <w:t>Број 08-</w:t>
            </w:r>
            <w:r w:rsidRPr="00143BAA">
              <w:rPr>
                <w:rFonts w:ascii="Calibri" w:eastAsia="Calibri" w:hAnsi="Calibri" w:cs="Calibri"/>
              </w:rPr>
              <w:t>3840/12</w:t>
            </w:r>
          </w:p>
        </w:tc>
        <w:tc>
          <w:tcPr>
            <w:tcW w:w="3081" w:type="dxa"/>
          </w:tcPr>
          <w:p w14:paraId="4BB04098"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p>
        </w:tc>
        <w:tc>
          <w:tcPr>
            <w:tcW w:w="3081" w:type="dxa"/>
          </w:tcPr>
          <w:p w14:paraId="43AAD4FF"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ГРАДОНАЧАЛНИК</w:t>
            </w:r>
          </w:p>
        </w:tc>
      </w:tr>
      <w:tr w:rsidR="00143BAA" w:rsidRPr="00143BAA" w14:paraId="3EBA1FD3" w14:textId="77777777" w:rsidTr="00A54158">
        <w:trPr>
          <w:jc w:val="center"/>
        </w:trPr>
        <w:tc>
          <w:tcPr>
            <w:tcW w:w="3080" w:type="dxa"/>
          </w:tcPr>
          <w:p w14:paraId="7A0FBC40" w14:textId="77777777" w:rsidR="00143BAA" w:rsidRPr="00143BAA" w:rsidRDefault="00143BAA" w:rsidP="00143BAA">
            <w:pPr>
              <w:tabs>
                <w:tab w:val="left" w:pos="0"/>
              </w:tabs>
              <w:spacing w:after="0" w:line="240" w:lineRule="auto"/>
              <w:ind w:right="-46"/>
              <w:rPr>
                <w:rFonts w:ascii="Calibri" w:eastAsia="Calibri" w:hAnsi="Calibri" w:cs="Calibri"/>
                <w:sz w:val="24"/>
                <w:szCs w:val="24"/>
              </w:rPr>
            </w:pPr>
            <w:r w:rsidRPr="00143BAA">
              <w:rPr>
                <w:rFonts w:ascii="Calibri" w:eastAsia="Calibri" w:hAnsi="Calibri" w:cs="Calibri"/>
                <w:sz w:val="24"/>
                <w:szCs w:val="24"/>
              </w:rPr>
              <w:t xml:space="preserve">       18.12</w:t>
            </w:r>
            <w:r w:rsidRPr="00143BAA">
              <w:rPr>
                <w:rFonts w:ascii="Calibri" w:eastAsia="Calibri" w:hAnsi="Calibri" w:cs="Calibri"/>
                <w:sz w:val="24"/>
                <w:szCs w:val="24"/>
                <w:lang w:val="en-US"/>
              </w:rPr>
              <w:t>.2024</w:t>
            </w:r>
            <w:r w:rsidRPr="00143BAA">
              <w:rPr>
                <w:rFonts w:ascii="Calibri" w:eastAsia="Calibri" w:hAnsi="Calibri" w:cs="Calibri"/>
                <w:sz w:val="24"/>
                <w:szCs w:val="24"/>
              </w:rPr>
              <w:t xml:space="preserve"> година</w:t>
            </w:r>
          </w:p>
        </w:tc>
        <w:tc>
          <w:tcPr>
            <w:tcW w:w="3081" w:type="dxa"/>
          </w:tcPr>
          <w:p w14:paraId="48B5E83F"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p>
        </w:tc>
        <w:tc>
          <w:tcPr>
            <w:tcW w:w="3081" w:type="dxa"/>
          </w:tcPr>
          <w:p w14:paraId="059BA29D"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на Општина Прилеп</w:t>
            </w:r>
          </w:p>
        </w:tc>
      </w:tr>
      <w:tr w:rsidR="00143BAA" w:rsidRPr="00143BAA" w14:paraId="373ECB5E" w14:textId="77777777" w:rsidTr="00A54158">
        <w:trPr>
          <w:jc w:val="center"/>
        </w:trPr>
        <w:tc>
          <w:tcPr>
            <w:tcW w:w="3080" w:type="dxa"/>
          </w:tcPr>
          <w:p w14:paraId="0563C3BD"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П р и л е п</w:t>
            </w:r>
          </w:p>
        </w:tc>
        <w:tc>
          <w:tcPr>
            <w:tcW w:w="3081" w:type="dxa"/>
          </w:tcPr>
          <w:p w14:paraId="5F58D438"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p>
        </w:tc>
        <w:tc>
          <w:tcPr>
            <w:tcW w:w="3081" w:type="dxa"/>
          </w:tcPr>
          <w:p w14:paraId="6DD248C6"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Борче Јовчески</w:t>
            </w:r>
          </w:p>
        </w:tc>
      </w:tr>
    </w:tbl>
    <w:p w14:paraId="7F0C9D2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p w14:paraId="7638AF1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firstLine="436"/>
        <w:jc w:val="both"/>
        <w:rPr>
          <w:rFonts w:ascii="Calibri" w:eastAsia="Times New Roman" w:hAnsi="Calibri" w:cs="Calibri"/>
          <w:kern w:val="2"/>
          <w:sz w:val="24"/>
          <w:szCs w:val="24"/>
          <w:lang w:eastAsia="en-GB"/>
          <w14:ligatures w14:val="standardContextual"/>
        </w:rPr>
      </w:pPr>
      <w:r w:rsidRPr="00143BAA">
        <w:rPr>
          <w:rFonts w:ascii="Calibri" w:eastAsia="Calibri" w:hAnsi="Calibri" w:cs="Times New Roman"/>
          <w:kern w:val="2"/>
          <w:sz w:val="24"/>
          <w:szCs w:val="24"/>
          <w14:ligatures w14:val="standardContextual"/>
        </w:rPr>
        <w:t xml:space="preserve">Врз основа на член 36 став 1 точка 10 од Законот за локалната самоуправа, </w:t>
      </w:r>
      <w:r w:rsidRPr="00143BAA">
        <w:rPr>
          <w:rFonts w:ascii="Calibri" w:eastAsia="Times New Roman" w:hAnsi="Calibri" w:cs="Calibri"/>
          <w:kern w:val="2"/>
          <w:sz w:val="24"/>
          <w:szCs w:val="24"/>
          <w:lang w:eastAsia="en-GB"/>
          <w14:ligatures w14:val="standardContextual"/>
        </w:rPr>
        <w:t>Советот на Општина Прилеп на седницата, одржана на 18.12.2024 година,  донесе:</w:t>
      </w:r>
    </w:p>
    <w:p w14:paraId="77A14E0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firstLine="436"/>
        <w:jc w:val="both"/>
        <w:rPr>
          <w:rFonts w:ascii="Calibri" w:eastAsia="Times New Roman" w:hAnsi="Calibri" w:cs="Calibri"/>
          <w:kern w:val="2"/>
          <w:sz w:val="24"/>
          <w:szCs w:val="24"/>
          <w:lang w:eastAsia="en-GB"/>
          <w14:ligatures w14:val="standardContextual"/>
        </w:rPr>
      </w:pPr>
    </w:p>
    <w:p w14:paraId="023C6D5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kern w:val="2"/>
          <w:sz w:val="24"/>
          <w:szCs w:val="24"/>
          <w14:ligatures w14:val="standardContextual"/>
        </w:rPr>
      </w:pPr>
    </w:p>
    <w:p w14:paraId="633B7EF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Calibri" w:hAnsi="Calibri" w:cs="Times New Roman"/>
          <w:b/>
          <w:bCs/>
          <w:kern w:val="2"/>
          <w:sz w:val="24"/>
          <w:szCs w:val="24"/>
          <w14:ligatures w14:val="standardContextual"/>
        </w:rPr>
      </w:pPr>
      <w:r w:rsidRPr="00143BAA">
        <w:rPr>
          <w:rFonts w:ascii="Calibri" w:eastAsia="Calibri" w:hAnsi="Calibri" w:cs="Times New Roman"/>
          <w:b/>
          <w:bCs/>
          <w:kern w:val="2"/>
          <w:sz w:val="24"/>
          <w:szCs w:val="24"/>
          <w14:ligatures w14:val="standardContextual"/>
        </w:rPr>
        <w:t>ОДЛУКА</w:t>
      </w:r>
    </w:p>
    <w:p w14:paraId="7C83AEB0"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Calibri" w:hAnsi="Calibri" w:cs="Times New Roman"/>
          <w:b/>
          <w:bCs/>
          <w:kern w:val="2"/>
          <w:sz w:val="24"/>
          <w:szCs w:val="24"/>
          <w14:ligatures w14:val="standardContextual"/>
        </w:rPr>
      </w:pPr>
      <w:r w:rsidRPr="00143BAA">
        <w:rPr>
          <w:rFonts w:ascii="Calibri" w:eastAsia="Calibri" w:hAnsi="Calibri" w:cs="Times New Roman"/>
          <w:b/>
          <w:bCs/>
          <w:kern w:val="2"/>
          <w:sz w:val="24"/>
          <w:szCs w:val="24"/>
          <w14:ligatures w14:val="standardContextual"/>
        </w:rPr>
        <w:t>за доделување парична награда на пожарникарите во ТППЕ Прилеп</w:t>
      </w:r>
    </w:p>
    <w:p w14:paraId="62D193A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kern w:val="2"/>
          <w:sz w:val="24"/>
          <w:szCs w:val="24"/>
          <w14:ligatures w14:val="standardContextual"/>
        </w:rPr>
      </w:pPr>
    </w:p>
    <w:p w14:paraId="1D1AD905"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Calibri" w:hAnsi="Calibri" w:cs="Times New Roman"/>
          <w:kern w:val="2"/>
          <w:sz w:val="24"/>
          <w:szCs w:val="24"/>
          <w14:ligatures w14:val="standardContextual"/>
        </w:rPr>
      </w:pPr>
    </w:p>
    <w:p w14:paraId="2A045CC0"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Calibri" w:hAnsi="Calibri" w:cs="Times New Roman"/>
          <w:kern w:val="2"/>
          <w:sz w:val="24"/>
          <w:szCs w:val="24"/>
          <w14:ligatures w14:val="standardContextual"/>
        </w:rPr>
      </w:pPr>
      <w:r w:rsidRPr="00143BAA">
        <w:rPr>
          <w:rFonts w:ascii="Calibri" w:eastAsia="Calibri" w:hAnsi="Calibri" w:cs="Times New Roman"/>
          <w:kern w:val="2"/>
          <w:sz w:val="24"/>
          <w:szCs w:val="24"/>
          <w14:ligatures w14:val="standardContextual"/>
        </w:rPr>
        <w:t>Член 1</w:t>
      </w:r>
    </w:p>
    <w:p w14:paraId="0466F39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Calibri" w:hAnsi="Calibri" w:cs="Times New Roman"/>
          <w:kern w:val="2"/>
          <w:sz w:val="24"/>
          <w:szCs w:val="24"/>
          <w14:ligatures w14:val="standardContextual"/>
        </w:rPr>
      </w:pPr>
      <w:r w:rsidRPr="00143BAA">
        <w:rPr>
          <w:rFonts w:ascii="Calibri" w:eastAsia="Calibri" w:hAnsi="Calibri" w:cs="Times New Roman"/>
          <w:kern w:val="2"/>
          <w:sz w:val="24"/>
          <w:szCs w:val="24"/>
          <w14:ligatures w14:val="standardContextual"/>
        </w:rPr>
        <w:t xml:space="preserve">Со оваа одлука се доделува парична награда во износ од по </w:t>
      </w:r>
      <w:r w:rsidRPr="00143BAA">
        <w:rPr>
          <w:rFonts w:ascii="Calibri" w:eastAsia="Calibri" w:hAnsi="Calibri" w:cs="Times New Roman"/>
          <w:kern w:val="2"/>
          <w:sz w:val="24"/>
          <w:szCs w:val="24"/>
          <w:lang w:val="en-US"/>
          <w14:ligatures w14:val="standardContextual"/>
        </w:rPr>
        <w:t>19.565</w:t>
      </w:r>
      <w:r w:rsidRPr="00143BAA">
        <w:rPr>
          <w:rFonts w:ascii="Calibri" w:eastAsia="Calibri" w:hAnsi="Calibri" w:cs="Times New Roman"/>
          <w:kern w:val="2"/>
          <w:sz w:val="24"/>
          <w:szCs w:val="24"/>
          <w14:ligatures w14:val="standardContextual"/>
        </w:rPr>
        <w:t xml:space="preserve"> денари (со вклучен персонален данок) на вкупно 46 лица пожарникари од Територијалната противпожарна единица (ТППЕ) Прилеп, кои учествуваа во гасењето на пожарите во 2024 година.</w:t>
      </w:r>
    </w:p>
    <w:p w14:paraId="7C9C9AE9"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Calibri" w:hAnsi="Calibri" w:cs="Times New Roman"/>
          <w:kern w:val="2"/>
          <w:sz w:val="24"/>
          <w:szCs w:val="24"/>
          <w14:ligatures w14:val="standardContextual"/>
        </w:rPr>
      </w:pPr>
    </w:p>
    <w:p w14:paraId="1EEFC46C"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Calibri" w:hAnsi="Calibri" w:cs="Times New Roman"/>
          <w:kern w:val="2"/>
          <w:sz w:val="24"/>
          <w:szCs w:val="24"/>
          <w14:ligatures w14:val="standardContextual"/>
        </w:rPr>
      </w:pPr>
      <w:r w:rsidRPr="00143BAA">
        <w:rPr>
          <w:rFonts w:ascii="Calibri" w:eastAsia="Calibri" w:hAnsi="Calibri" w:cs="Times New Roman"/>
          <w:kern w:val="2"/>
          <w:sz w:val="24"/>
          <w:szCs w:val="24"/>
          <w14:ligatures w14:val="standardContextual"/>
        </w:rPr>
        <w:t>Член 2</w:t>
      </w:r>
    </w:p>
    <w:p w14:paraId="6F4F2CB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Calibri" w:hAnsi="Calibri" w:cs="Times New Roman"/>
          <w:kern w:val="2"/>
          <w:sz w:val="24"/>
          <w:szCs w:val="24"/>
          <w14:ligatures w14:val="standardContextual"/>
        </w:rPr>
      </w:pPr>
      <w:r w:rsidRPr="00143BAA">
        <w:rPr>
          <w:rFonts w:ascii="Calibri" w:eastAsia="Calibri" w:hAnsi="Calibri" w:cs="Times New Roman"/>
          <w:kern w:val="2"/>
          <w:sz w:val="24"/>
          <w:szCs w:val="24"/>
          <w14:ligatures w14:val="standardContextual"/>
        </w:rPr>
        <w:t>Оваа награда се доделува како знак на признание за нивниот вонреден труд, ангажман и посветеност во гасењето на пожарите, кои имаа значаен придонес во заштита на луѓето и материјалните добра во 2024 година.</w:t>
      </w:r>
    </w:p>
    <w:p w14:paraId="4B742FC4"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Calibri" w:hAnsi="Calibri" w:cs="Times New Roman"/>
          <w:kern w:val="2"/>
          <w:sz w:val="24"/>
          <w:szCs w:val="24"/>
          <w14:ligatures w14:val="standardContextual"/>
        </w:rPr>
      </w:pPr>
    </w:p>
    <w:p w14:paraId="43595BA1"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Calibri" w:hAnsi="Calibri" w:cs="Times New Roman"/>
          <w:kern w:val="2"/>
          <w:sz w:val="24"/>
          <w:szCs w:val="24"/>
          <w14:ligatures w14:val="standardContextual"/>
        </w:rPr>
      </w:pPr>
      <w:r w:rsidRPr="00143BAA">
        <w:rPr>
          <w:rFonts w:ascii="Calibri" w:eastAsia="Calibri" w:hAnsi="Calibri" w:cs="Times New Roman"/>
          <w:kern w:val="2"/>
          <w:sz w:val="24"/>
          <w:szCs w:val="24"/>
          <w14:ligatures w14:val="standardContextual"/>
        </w:rPr>
        <w:t>Член 3</w:t>
      </w:r>
    </w:p>
    <w:p w14:paraId="561CF8C4"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Calibri" w:hAnsi="Calibri" w:cs="Times New Roman"/>
          <w:kern w:val="2"/>
          <w:sz w:val="24"/>
          <w:szCs w:val="24"/>
          <w14:ligatures w14:val="standardContextual"/>
        </w:rPr>
      </w:pPr>
      <w:r w:rsidRPr="00143BAA">
        <w:rPr>
          <w:rFonts w:ascii="Calibri" w:eastAsia="Calibri" w:hAnsi="Calibri" w:cs="Times New Roman"/>
          <w:kern w:val="2"/>
          <w:sz w:val="24"/>
          <w:szCs w:val="24"/>
          <w14:ligatures w14:val="standardContextual"/>
        </w:rPr>
        <w:t>Вкупниот износ на наградата од 900.000 денари. ќе биде исплатен од Буџетот на Општина Прилеп од Потпрограмата Њ00- Противпожарна заштита, ставка 464-Разни трансфери, потставка 464990-Други трансфери,врз основа на доставениот список од заменик-командирот на ТППЕ Прилеп бр.03-3782/1 и 03-3782/2 од 17.12.2024 година.</w:t>
      </w:r>
    </w:p>
    <w:p w14:paraId="308069C5"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Calibri" w:hAnsi="Calibri" w:cs="Times New Roman"/>
          <w:kern w:val="2"/>
          <w:sz w:val="24"/>
          <w:szCs w:val="24"/>
          <w14:ligatures w14:val="standardContextual"/>
        </w:rPr>
      </w:pPr>
    </w:p>
    <w:p w14:paraId="496679F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Calibri" w:hAnsi="Calibri" w:cs="Times New Roman"/>
          <w:kern w:val="2"/>
          <w:sz w:val="24"/>
          <w:szCs w:val="24"/>
          <w14:ligatures w14:val="standardContextual"/>
        </w:rPr>
      </w:pPr>
      <w:r w:rsidRPr="00143BAA">
        <w:rPr>
          <w:rFonts w:ascii="Calibri" w:eastAsia="Calibri" w:hAnsi="Calibri" w:cs="Times New Roman"/>
          <w:kern w:val="2"/>
          <w:sz w:val="24"/>
          <w:szCs w:val="24"/>
          <w14:ligatures w14:val="standardContextual"/>
        </w:rPr>
        <w:t>Член 4</w:t>
      </w:r>
    </w:p>
    <w:p w14:paraId="7B62CD6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Calibri" w:hAnsi="Calibri" w:cs="Times New Roman"/>
          <w:kern w:val="2"/>
          <w:sz w:val="24"/>
          <w:szCs w:val="24"/>
          <w14:ligatures w14:val="standardContextual"/>
        </w:rPr>
      </w:pPr>
      <w:r w:rsidRPr="00143BAA">
        <w:rPr>
          <w:rFonts w:ascii="Calibri" w:eastAsia="Calibri" w:hAnsi="Calibri" w:cs="Times New Roman"/>
          <w:kern w:val="2"/>
          <w:sz w:val="24"/>
          <w:szCs w:val="24"/>
          <w14:ligatures w14:val="standardContextual"/>
        </w:rPr>
        <w:t>Секторот за финансиски прашања се задолжува да ги изврши исплатите на паричната награда, врз основ на поединечни решенија изготвени согласно доставениот список од заменик-командирот на ТППЕ Прилеп и одобрените финансиски средства од оваа одлука.</w:t>
      </w:r>
    </w:p>
    <w:p w14:paraId="186FCBB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Calibri" w:hAnsi="Calibri" w:cs="Times New Roman"/>
          <w:kern w:val="2"/>
          <w:sz w:val="24"/>
          <w:szCs w:val="24"/>
          <w14:ligatures w14:val="standardContextual"/>
        </w:rPr>
      </w:pPr>
    </w:p>
    <w:p w14:paraId="13E78573"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Calibri" w:hAnsi="Calibri" w:cs="Times New Roman"/>
          <w:kern w:val="2"/>
          <w:sz w:val="24"/>
          <w:szCs w:val="24"/>
          <w14:ligatures w14:val="standardContextual"/>
        </w:rPr>
      </w:pPr>
      <w:r w:rsidRPr="00143BAA">
        <w:rPr>
          <w:rFonts w:ascii="Calibri" w:eastAsia="Calibri" w:hAnsi="Calibri" w:cs="Times New Roman"/>
          <w:kern w:val="2"/>
          <w:sz w:val="24"/>
          <w:szCs w:val="24"/>
          <w14:ligatures w14:val="standardContextual"/>
        </w:rPr>
        <w:t>Члн 5</w:t>
      </w:r>
    </w:p>
    <w:p w14:paraId="33F74F51"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firstLine="720"/>
        <w:jc w:val="both"/>
        <w:rPr>
          <w:rFonts w:ascii="Calibri" w:eastAsia="Calibri" w:hAnsi="Calibri" w:cs="Calibri"/>
          <w:kern w:val="2"/>
          <w:sz w:val="24"/>
          <w:szCs w:val="24"/>
          <w14:ligatures w14:val="standardContextual"/>
        </w:rPr>
      </w:pPr>
      <w:r w:rsidRPr="00143BAA">
        <w:rPr>
          <w:rFonts w:ascii="Calibri" w:eastAsia="Calibri" w:hAnsi="Calibri" w:cs="Calibri"/>
          <w:kern w:val="2"/>
          <w:sz w:val="24"/>
          <w:szCs w:val="24"/>
          <w14:ligatures w14:val="standardContextual"/>
        </w:rPr>
        <w:t>Одлуката да се достави до Градоначалникот, Секретар на Општина Прилеп, и архивата на Општина Прилеп.</w:t>
      </w:r>
    </w:p>
    <w:p w14:paraId="31AA954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firstLine="720"/>
        <w:jc w:val="both"/>
        <w:rPr>
          <w:rFonts w:ascii="Calibri" w:eastAsia="Calibri" w:hAnsi="Calibri" w:cs="Calibri"/>
          <w:kern w:val="2"/>
          <w:sz w:val="24"/>
          <w:szCs w:val="24"/>
          <w14:ligatures w14:val="standardContextual"/>
        </w:rPr>
      </w:pPr>
    </w:p>
    <w:p w14:paraId="782E20E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jc w:val="center"/>
        <w:rPr>
          <w:rFonts w:ascii="Calibri" w:eastAsia="Calibri" w:hAnsi="Calibri" w:cs="Calibri"/>
          <w:kern w:val="2"/>
          <w:sz w:val="24"/>
          <w:szCs w:val="24"/>
          <w14:ligatures w14:val="standardContextual"/>
        </w:rPr>
      </w:pPr>
      <w:r w:rsidRPr="00143BAA">
        <w:rPr>
          <w:rFonts w:ascii="Calibri" w:eastAsia="Calibri" w:hAnsi="Calibri" w:cs="Calibri"/>
          <w:kern w:val="2"/>
          <w:sz w:val="24"/>
          <w:szCs w:val="24"/>
          <w14:ligatures w14:val="standardContextual"/>
        </w:rPr>
        <w:t xml:space="preserve"> член 6</w:t>
      </w:r>
    </w:p>
    <w:p w14:paraId="1CB23DA1"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firstLine="720"/>
        <w:jc w:val="both"/>
        <w:rPr>
          <w:rFonts w:ascii="Calibri" w:eastAsia="Calibri" w:hAnsi="Calibri" w:cs="Calibri"/>
          <w:kern w:val="2"/>
          <w:sz w:val="24"/>
          <w:szCs w:val="24"/>
          <w14:ligatures w14:val="standardContextual"/>
        </w:rPr>
      </w:pPr>
      <w:r w:rsidRPr="00143BAA">
        <w:rPr>
          <w:rFonts w:ascii="Calibri" w:eastAsia="Calibri" w:hAnsi="Calibri" w:cs="Calibri"/>
          <w:kern w:val="2"/>
          <w:sz w:val="24"/>
          <w:szCs w:val="24"/>
          <w14:ligatures w14:val="standardContextual"/>
        </w:rPr>
        <w:t>Одлуката влегува во сила, од денот на објавувањето во ’’Службен гласник на Општина Прилеп’’.</w:t>
      </w:r>
    </w:p>
    <w:p w14:paraId="7CF30401"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kern w:val="2"/>
          <w:sz w:val="24"/>
          <w:szCs w:val="20"/>
          <w:lang w:eastAsia="en-GB"/>
          <w14:ligatures w14:val="standardContextual"/>
        </w:rPr>
      </w:pPr>
    </w:p>
    <w:p w14:paraId="11ED9540"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kern w:val="2"/>
          <w:sz w:val="24"/>
          <w:szCs w:val="20"/>
          <w:lang w:eastAsia="en-GB"/>
          <w14:ligatures w14:val="standardContextual"/>
        </w:rPr>
      </w:pPr>
    </w:p>
    <w:p w14:paraId="6283678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color w:val="000000"/>
          <w:kern w:val="2"/>
          <w:sz w:val="24"/>
          <w:szCs w:val="20"/>
          <w:lang w:val="en-US" w:eastAsia="en-GB"/>
          <w14:ligatures w14:val="standardContextual"/>
        </w:rPr>
      </w:pPr>
    </w:p>
    <w:tbl>
      <w:tblPr>
        <w:tblW w:w="0" w:type="auto"/>
        <w:tblInd w:w="108" w:type="dxa"/>
        <w:tblLook w:val="04A0" w:firstRow="1" w:lastRow="0" w:firstColumn="1" w:lastColumn="0" w:noHBand="0" w:noVBand="1"/>
      </w:tblPr>
      <w:tblGrid>
        <w:gridCol w:w="3119"/>
        <w:gridCol w:w="1417"/>
        <w:gridCol w:w="3828"/>
      </w:tblGrid>
      <w:tr w:rsidR="00143BAA" w:rsidRPr="00143BAA" w14:paraId="3F07FAE3" w14:textId="77777777" w:rsidTr="00A54158">
        <w:tc>
          <w:tcPr>
            <w:tcW w:w="3119" w:type="dxa"/>
            <w:shd w:val="clear" w:color="auto" w:fill="auto"/>
          </w:tcPr>
          <w:p w14:paraId="6627977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kern w:val="2"/>
                <w:sz w:val="24"/>
                <w:szCs w:val="20"/>
                <w:lang w:eastAsia="en-GB"/>
                <w14:ligatures w14:val="standardContextual"/>
              </w:rPr>
            </w:pPr>
            <w:r w:rsidRPr="00143BAA">
              <w:rPr>
                <w:rFonts w:ascii="Calibri" w:eastAsia="Times New Roman" w:hAnsi="Calibri" w:cs="Calibri"/>
                <w:kern w:val="2"/>
                <w:sz w:val="24"/>
                <w:szCs w:val="20"/>
                <w:lang w:val="en-US" w:eastAsia="en-GB"/>
                <w14:ligatures w14:val="standardContextual"/>
              </w:rPr>
              <w:t xml:space="preserve">Број </w:t>
            </w:r>
            <w:r w:rsidRPr="00143BAA">
              <w:rPr>
                <w:rFonts w:ascii="Calibri" w:eastAsia="Times New Roman" w:hAnsi="Calibri" w:cs="Calibri"/>
                <w:kern w:val="2"/>
                <w:sz w:val="24"/>
                <w:szCs w:val="20"/>
                <w:lang w:eastAsia="en-GB"/>
                <w14:ligatures w14:val="standardContextual"/>
              </w:rPr>
              <w:t>09-3838/13</w:t>
            </w:r>
          </w:p>
        </w:tc>
        <w:tc>
          <w:tcPr>
            <w:tcW w:w="1417" w:type="dxa"/>
            <w:shd w:val="clear" w:color="auto" w:fill="auto"/>
          </w:tcPr>
          <w:p w14:paraId="17EB4A0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kern w:val="2"/>
                <w:sz w:val="24"/>
                <w:szCs w:val="20"/>
                <w:lang w:val="en-US" w:eastAsia="en-GB"/>
                <w14:ligatures w14:val="standardContextual"/>
              </w:rPr>
            </w:pPr>
          </w:p>
        </w:tc>
        <w:tc>
          <w:tcPr>
            <w:tcW w:w="3828" w:type="dxa"/>
            <w:shd w:val="clear" w:color="auto" w:fill="auto"/>
          </w:tcPr>
          <w:p w14:paraId="38841AE1"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kern w:val="2"/>
                <w:sz w:val="24"/>
                <w:szCs w:val="20"/>
                <w:lang w:val="en-US" w:eastAsia="en-GB"/>
                <w14:ligatures w14:val="standardContextual"/>
              </w:rPr>
            </w:pPr>
            <w:r w:rsidRPr="00143BAA">
              <w:rPr>
                <w:rFonts w:ascii="Calibri" w:eastAsia="Times New Roman" w:hAnsi="Calibri" w:cs="Calibri"/>
                <w:kern w:val="2"/>
                <w:sz w:val="24"/>
                <w:szCs w:val="20"/>
                <w:lang w:val="en-US" w:eastAsia="en-GB"/>
                <w14:ligatures w14:val="standardContextual"/>
              </w:rPr>
              <w:t>ПРЕТСЕДАТЕЛ</w:t>
            </w:r>
          </w:p>
        </w:tc>
      </w:tr>
      <w:tr w:rsidR="00143BAA" w:rsidRPr="00143BAA" w14:paraId="6AEE2FB8" w14:textId="77777777" w:rsidTr="00A54158">
        <w:tc>
          <w:tcPr>
            <w:tcW w:w="3119" w:type="dxa"/>
            <w:shd w:val="clear" w:color="auto" w:fill="auto"/>
          </w:tcPr>
          <w:p w14:paraId="3030A571"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kern w:val="2"/>
                <w:sz w:val="24"/>
                <w:szCs w:val="20"/>
                <w:lang w:val="en-US" w:eastAsia="en-GB"/>
                <w14:ligatures w14:val="standardContextual"/>
              </w:rPr>
            </w:pPr>
            <w:r w:rsidRPr="00143BAA">
              <w:rPr>
                <w:rFonts w:ascii="Calibri" w:eastAsia="Times New Roman" w:hAnsi="Calibri" w:cs="Calibri"/>
                <w:kern w:val="2"/>
                <w:sz w:val="24"/>
                <w:szCs w:val="20"/>
                <w:lang w:eastAsia="en-GB"/>
                <w14:ligatures w14:val="standardContextual"/>
              </w:rPr>
              <w:t>18.12.2024</w:t>
            </w:r>
            <w:r w:rsidRPr="00143BAA">
              <w:rPr>
                <w:rFonts w:ascii="Calibri" w:eastAsia="Times New Roman" w:hAnsi="Calibri" w:cs="Calibri"/>
                <w:kern w:val="2"/>
                <w:sz w:val="24"/>
                <w:szCs w:val="20"/>
                <w:lang w:val="en-US" w:eastAsia="en-GB"/>
                <w14:ligatures w14:val="standardContextual"/>
              </w:rPr>
              <w:t xml:space="preserve"> година</w:t>
            </w:r>
          </w:p>
        </w:tc>
        <w:tc>
          <w:tcPr>
            <w:tcW w:w="1417" w:type="dxa"/>
            <w:shd w:val="clear" w:color="auto" w:fill="auto"/>
          </w:tcPr>
          <w:p w14:paraId="5547A4C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kern w:val="2"/>
                <w:sz w:val="24"/>
                <w:szCs w:val="20"/>
                <w:lang w:val="en-US" w:eastAsia="en-GB"/>
                <w14:ligatures w14:val="standardContextual"/>
              </w:rPr>
            </w:pPr>
          </w:p>
        </w:tc>
        <w:tc>
          <w:tcPr>
            <w:tcW w:w="3828" w:type="dxa"/>
            <w:shd w:val="clear" w:color="auto" w:fill="auto"/>
          </w:tcPr>
          <w:p w14:paraId="388895F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kern w:val="2"/>
                <w:sz w:val="24"/>
                <w:szCs w:val="20"/>
                <w:lang w:val="en-US" w:eastAsia="en-GB"/>
                <w14:ligatures w14:val="standardContextual"/>
              </w:rPr>
            </w:pPr>
            <w:r w:rsidRPr="00143BAA">
              <w:rPr>
                <w:rFonts w:ascii="Calibri" w:eastAsia="Times New Roman" w:hAnsi="Calibri" w:cs="Calibri"/>
                <w:kern w:val="2"/>
                <w:sz w:val="24"/>
                <w:szCs w:val="20"/>
                <w:lang w:val="en-US" w:eastAsia="en-GB"/>
                <w14:ligatures w14:val="standardContextual"/>
              </w:rPr>
              <w:t>на Совет на Општина Прилеп</w:t>
            </w:r>
          </w:p>
        </w:tc>
      </w:tr>
      <w:tr w:rsidR="00143BAA" w:rsidRPr="00143BAA" w14:paraId="7575C3F4" w14:textId="77777777" w:rsidTr="00A54158">
        <w:tc>
          <w:tcPr>
            <w:tcW w:w="3119" w:type="dxa"/>
            <w:shd w:val="clear" w:color="auto" w:fill="auto"/>
          </w:tcPr>
          <w:p w14:paraId="4EA9A3DF"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kern w:val="2"/>
                <w:sz w:val="24"/>
                <w:szCs w:val="20"/>
                <w:lang w:val="en-US" w:eastAsia="en-GB"/>
                <w14:ligatures w14:val="standardContextual"/>
              </w:rPr>
            </w:pPr>
            <w:r w:rsidRPr="00143BAA">
              <w:rPr>
                <w:rFonts w:ascii="Calibri" w:eastAsia="Times New Roman" w:hAnsi="Calibri" w:cs="Calibri"/>
                <w:kern w:val="2"/>
                <w:sz w:val="24"/>
                <w:szCs w:val="20"/>
                <w:lang w:val="en-US" w:eastAsia="en-GB"/>
                <w14:ligatures w14:val="standardContextual"/>
              </w:rPr>
              <w:t>П р и л е п</w:t>
            </w:r>
          </w:p>
        </w:tc>
        <w:tc>
          <w:tcPr>
            <w:tcW w:w="1417" w:type="dxa"/>
            <w:shd w:val="clear" w:color="auto" w:fill="auto"/>
          </w:tcPr>
          <w:p w14:paraId="5D008FC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kern w:val="2"/>
                <w:sz w:val="24"/>
                <w:szCs w:val="20"/>
                <w:lang w:val="en-US" w:eastAsia="en-GB"/>
                <w14:ligatures w14:val="standardContextual"/>
              </w:rPr>
            </w:pPr>
          </w:p>
        </w:tc>
        <w:tc>
          <w:tcPr>
            <w:tcW w:w="3828" w:type="dxa"/>
            <w:shd w:val="clear" w:color="auto" w:fill="auto"/>
          </w:tcPr>
          <w:p w14:paraId="7998C97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center"/>
              <w:rPr>
                <w:rFonts w:ascii="Calibri" w:eastAsia="Times New Roman" w:hAnsi="Calibri" w:cs="Calibri"/>
                <w:kern w:val="2"/>
                <w:sz w:val="24"/>
                <w:szCs w:val="20"/>
                <w:lang w:eastAsia="en-GB"/>
                <w14:ligatures w14:val="standardContextual"/>
              </w:rPr>
            </w:pPr>
            <w:r w:rsidRPr="00143BAA">
              <w:rPr>
                <w:rFonts w:ascii="Calibri" w:eastAsia="Times New Roman" w:hAnsi="Calibri" w:cs="Calibri"/>
                <w:kern w:val="2"/>
                <w:sz w:val="24"/>
                <w:szCs w:val="20"/>
                <w:lang w:val="en-US" w:eastAsia="en-GB"/>
                <w14:ligatures w14:val="standardContextual"/>
              </w:rPr>
              <w:t xml:space="preserve"> </w:t>
            </w:r>
            <w:r w:rsidRPr="00143BAA">
              <w:rPr>
                <w:rFonts w:ascii="Calibri" w:eastAsia="Times New Roman" w:hAnsi="Calibri" w:cs="Calibri"/>
                <w:kern w:val="2"/>
                <w:sz w:val="24"/>
                <w:szCs w:val="20"/>
                <w:lang w:eastAsia="en-GB"/>
                <w14:ligatures w14:val="standardContextual"/>
              </w:rPr>
              <w:t>Ирена Стерјовска Локвенец</w:t>
            </w:r>
          </w:p>
        </w:tc>
      </w:tr>
    </w:tbl>
    <w:p w14:paraId="41EB4CD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Macedonian Tms" w:eastAsia="Times New Roman" w:hAnsi="Macedonian Tms" w:cs="Times New Roman"/>
          <w:kern w:val="2"/>
          <w:sz w:val="24"/>
          <w:szCs w:val="20"/>
          <w:lang w:val="en-US" w:eastAsia="en-GB"/>
          <w14:ligatures w14:val="standardContextual"/>
        </w:rPr>
      </w:pPr>
    </w:p>
    <w:p w14:paraId="771F34F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r w:rsidRPr="00143BAA">
        <w:rPr>
          <w:rFonts w:ascii="Calibri" w:eastAsia="Calibri" w:hAnsi="Calibri" w:cs="Calibri"/>
          <w:sz w:val="24"/>
          <w:szCs w:val="24"/>
        </w:rPr>
        <w:lastRenderedPageBreak/>
        <w:t>Врз основа на член 50 став 1 точка 3 од Законот за локалната самоуправа (“Службен весник на РМ” бр.5/2002) и член 48 став 1 од Статутот на Општина Прилеп (Службен гласник на Општина Прилеп” 6/2003, 4/2005, 11/2008, 9/2019, 5/2021 и 3/2023) Градоначалникот на Општина Прилеп,  донесе:</w:t>
      </w:r>
    </w:p>
    <w:p w14:paraId="034083C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5D0C809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b/>
          <w:sz w:val="24"/>
          <w:szCs w:val="24"/>
        </w:rPr>
      </w:pPr>
    </w:p>
    <w:p w14:paraId="43AD56F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right="-45"/>
        <w:jc w:val="center"/>
        <w:rPr>
          <w:rFonts w:ascii="Calibri" w:eastAsia="Calibri" w:hAnsi="Calibri" w:cs="Calibri"/>
          <w:b/>
          <w:sz w:val="24"/>
          <w:szCs w:val="24"/>
        </w:rPr>
      </w:pPr>
      <w:r w:rsidRPr="00143BAA">
        <w:rPr>
          <w:rFonts w:ascii="Calibri" w:eastAsia="Calibri" w:hAnsi="Calibri" w:cs="Calibri"/>
          <w:b/>
          <w:sz w:val="24"/>
          <w:szCs w:val="24"/>
        </w:rPr>
        <w:t>З   А   К   Л   У   Ч   О   К</w:t>
      </w:r>
    </w:p>
    <w:p w14:paraId="6BEEA1E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Times New Roman" w:hAnsi="Calibri" w:cs="Calibri"/>
          <w:b/>
          <w:sz w:val="24"/>
          <w:szCs w:val="24"/>
          <w:lang w:eastAsia="en-GB"/>
        </w:rPr>
      </w:pPr>
      <w:r w:rsidRPr="00143BAA">
        <w:rPr>
          <w:rFonts w:ascii="Calibri" w:eastAsia="Calibri" w:hAnsi="Calibri" w:cs="Calibri"/>
          <w:b/>
          <w:sz w:val="24"/>
          <w:szCs w:val="24"/>
        </w:rPr>
        <w:t xml:space="preserve">ЗА ОБЈАВУВАЊЕ НА </w:t>
      </w:r>
      <w:r w:rsidRPr="00143BAA">
        <w:rPr>
          <w:rFonts w:ascii="Calibri" w:eastAsia="Times New Roman" w:hAnsi="Calibri" w:cs="Calibri"/>
          <w:b/>
          <w:sz w:val="24"/>
          <w:szCs w:val="24"/>
          <w:lang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БР.2996 КО ПРИСАД, НА БАРАЊЕ ОД МИХАИЛ АНДОНОСКИ</w:t>
      </w:r>
    </w:p>
    <w:p w14:paraId="3CC679D5"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253CA28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jc w:val="center"/>
        <w:rPr>
          <w:rFonts w:ascii="Calibri" w:eastAsia="Calibri" w:hAnsi="Calibri" w:cs="Calibri"/>
          <w:b/>
          <w:sz w:val="24"/>
          <w:szCs w:val="24"/>
        </w:rPr>
      </w:pPr>
    </w:p>
    <w:p w14:paraId="223470E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jc w:val="both"/>
        <w:rPr>
          <w:rFonts w:ascii="Calibri" w:eastAsia="Calibri" w:hAnsi="Calibri" w:cs="Calibri"/>
          <w:color w:val="000000"/>
          <w:sz w:val="24"/>
          <w:szCs w:val="24"/>
        </w:rPr>
      </w:pPr>
      <w:r w:rsidRPr="00143BAA">
        <w:rPr>
          <w:rFonts w:ascii="Calibri" w:eastAsia="Calibri" w:hAnsi="Calibri" w:cs="Calibri"/>
          <w:sz w:val="24"/>
          <w:szCs w:val="24"/>
        </w:rPr>
        <w:tab/>
        <w:t xml:space="preserve">1. Одлуката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бр.2996 КО Присад, на барање од Михаил Андоноски, </w:t>
      </w:r>
      <w:r w:rsidRPr="00143BAA">
        <w:rPr>
          <w:rFonts w:ascii="Calibri" w:eastAsia="Calibri" w:hAnsi="Calibri" w:cs="Calibri"/>
          <w:bCs/>
          <w:sz w:val="24"/>
          <w:szCs w:val="24"/>
        </w:rPr>
        <w:t>с</w:t>
      </w:r>
      <w:r w:rsidRPr="00143BAA">
        <w:rPr>
          <w:rFonts w:ascii="Calibri" w:eastAsia="Calibri" w:hAnsi="Calibri" w:cs="Calibri"/>
          <w:sz w:val="24"/>
          <w:szCs w:val="24"/>
        </w:rPr>
        <w:t>е објавува во “Службен гласник на Општина Прилеп”.</w:t>
      </w:r>
    </w:p>
    <w:p w14:paraId="50DB6564"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jc w:val="both"/>
        <w:rPr>
          <w:rFonts w:ascii="Calibri" w:eastAsia="Calibri" w:hAnsi="Calibri" w:cs="Calibri"/>
          <w:sz w:val="24"/>
          <w:szCs w:val="24"/>
        </w:rPr>
      </w:pPr>
    </w:p>
    <w:p w14:paraId="0BCD9EA0"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6A4B05D0"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both"/>
        <w:rPr>
          <w:rFonts w:ascii="Calibri" w:eastAsia="Calibri" w:hAnsi="Calibri" w:cs="Calibri"/>
          <w:sz w:val="24"/>
          <w:szCs w:val="24"/>
        </w:rPr>
      </w:pPr>
    </w:p>
    <w:p w14:paraId="5B2AE469"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line="240" w:lineRule="auto"/>
        <w:ind w:right="-46" w:firstLine="567"/>
        <w:jc w:val="center"/>
        <w:rPr>
          <w:rFonts w:ascii="Calibri" w:eastAsia="Calibri" w:hAnsi="Calibri" w:cs="Calibri"/>
          <w:sz w:val="24"/>
          <w:szCs w:val="24"/>
        </w:rPr>
      </w:pPr>
    </w:p>
    <w:tbl>
      <w:tblPr>
        <w:tblStyle w:val="TableGrid45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143BAA" w:rsidRPr="00143BAA" w14:paraId="4A6E1BCA" w14:textId="77777777" w:rsidTr="00A54158">
        <w:trPr>
          <w:jc w:val="center"/>
        </w:trPr>
        <w:tc>
          <w:tcPr>
            <w:tcW w:w="3080" w:type="dxa"/>
          </w:tcPr>
          <w:p w14:paraId="178986E9" w14:textId="77777777" w:rsidR="00143BAA" w:rsidRPr="00143BAA" w:rsidRDefault="00143BAA" w:rsidP="00143BAA">
            <w:pPr>
              <w:spacing w:after="0" w:line="240" w:lineRule="auto"/>
              <w:ind w:right="-46" w:firstLine="567"/>
              <w:jc w:val="both"/>
              <w:rPr>
                <w:rFonts w:ascii="Calibri" w:eastAsia="Calibri" w:hAnsi="Calibri" w:cs="Calibri"/>
                <w:sz w:val="24"/>
                <w:szCs w:val="24"/>
              </w:rPr>
            </w:pPr>
            <w:r w:rsidRPr="00143BAA">
              <w:rPr>
                <w:rFonts w:ascii="Calibri" w:eastAsia="Calibri" w:hAnsi="Calibri" w:cs="Calibri"/>
                <w:sz w:val="24"/>
                <w:szCs w:val="24"/>
              </w:rPr>
              <w:t>Број 08-</w:t>
            </w:r>
            <w:r w:rsidRPr="00143BAA">
              <w:rPr>
                <w:rFonts w:ascii="Calibri" w:eastAsia="Calibri" w:hAnsi="Calibri" w:cs="Calibri"/>
              </w:rPr>
              <w:t>3840/13</w:t>
            </w:r>
          </w:p>
        </w:tc>
        <w:tc>
          <w:tcPr>
            <w:tcW w:w="3081" w:type="dxa"/>
          </w:tcPr>
          <w:p w14:paraId="1209484D"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p>
        </w:tc>
        <w:tc>
          <w:tcPr>
            <w:tcW w:w="3081" w:type="dxa"/>
          </w:tcPr>
          <w:p w14:paraId="09277988"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ГРАДОНАЧАЛНИК</w:t>
            </w:r>
          </w:p>
        </w:tc>
      </w:tr>
      <w:tr w:rsidR="00143BAA" w:rsidRPr="00143BAA" w14:paraId="378D5F65" w14:textId="77777777" w:rsidTr="00A54158">
        <w:trPr>
          <w:jc w:val="center"/>
        </w:trPr>
        <w:tc>
          <w:tcPr>
            <w:tcW w:w="3080" w:type="dxa"/>
          </w:tcPr>
          <w:p w14:paraId="7D2CF5DC" w14:textId="77777777" w:rsidR="00143BAA" w:rsidRPr="00143BAA" w:rsidRDefault="00143BAA" w:rsidP="00143BAA">
            <w:pPr>
              <w:tabs>
                <w:tab w:val="left" w:pos="0"/>
              </w:tabs>
              <w:spacing w:after="0" w:line="240" w:lineRule="auto"/>
              <w:ind w:right="-46"/>
              <w:rPr>
                <w:rFonts w:ascii="Calibri" w:eastAsia="Calibri" w:hAnsi="Calibri" w:cs="Calibri"/>
                <w:sz w:val="24"/>
                <w:szCs w:val="24"/>
              </w:rPr>
            </w:pPr>
            <w:r w:rsidRPr="00143BAA">
              <w:rPr>
                <w:rFonts w:ascii="Calibri" w:eastAsia="Calibri" w:hAnsi="Calibri" w:cs="Calibri"/>
                <w:sz w:val="24"/>
                <w:szCs w:val="24"/>
              </w:rPr>
              <w:t xml:space="preserve">       18.12</w:t>
            </w:r>
            <w:r w:rsidRPr="00143BAA">
              <w:rPr>
                <w:rFonts w:ascii="Calibri" w:eastAsia="Calibri" w:hAnsi="Calibri" w:cs="Calibri"/>
                <w:sz w:val="24"/>
                <w:szCs w:val="24"/>
                <w:lang w:val="en-US"/>
              </w:rPr>
              <w:t>.2024</w:t>
            </w:r>
            <w:r w:rsidRPr="00143BAA">
              <w:rPr>
                <w:rFonts w:ascii="Calibri" w:eastAsia="Calibri" w:hAnsi="Calibri" w:cs="Calibri"/>
                <w:sz w:val="24"/>
                <w:szCs w:val="24"/>
              </w:rPr>
              <w:t xml:space="preserve"> година</w:t>
            </w:r>
          </w:p>
        </w:tc>
        <w:tc>
          <w:tcPr>
            <w:tcW w:w="3081" w:type="dxa"/>
          </w:tcPr>
          <w:p w14:paraId="40E10530"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p>
        </w:tc>
        <w:tc>
          <w:tcPr>
            <w:tcW w:w="3081" w:type="dxa"/>
          </w:tcPr>
          <w:p w14:paraId="1390DD7A"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на Општина Прилеп</w:t>
            </w:r>
          </w:p>
        </w:tc>
      </w:tr>
      <w:tr w:rsidR="00143BAA" w:rsidRPr="00143BAA" w14:paraId="21E23551" w14:textId="77777777" w:rsidTr="00A54158">
        <w:trPr>
          <w:jc w:val="center"/>
        </w:trPr>
        <w:tc>
          <w:tcPr>
            <w:tcW w:w="3080" w:type="dxa"/>
          </w:tcPr>
          <w:p w14:paraId="459189DF"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П р и л е п</w:t>
            </w:r>
          </w:p>
        </w:tc>
        <w:tc>
          <w:tcPr>
            <w:tcW w:w="3081" w:type="dxa"/>
          </w:tcPr>
          <w:p w14:paraId="7B63043A"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p>
        </w:tc>
        <w:tc>
          <w:tcPr>
            <w:tcW w:w="3081" w:type="dxa"/>
          </w:tcPr>
          <w:p w14:paraId="20A62B92" w14:textId="77777777" w:rsidR="00143BAA" w:rsidRPr="00143BAA" w:rsidRDefault="00143BAA" w:rsidP="00143BAA">
            <w:pPr>
              <w:tabs>
                <w:tab w:val="left" w:pos="0"/>
              </w:tabs>
              <w:spacing w:after="0" w:line="240" w:lineRule="auto"/>
              <w:ind w:right="-46"/>
              <w:jc w:val="center"/>
              <w:rPr>
                <w:rFonts w:ascii="Calibri" w:eastAsia="Calibri" w:hAnsi="Calibri" w:cs="Calibri"/>
                <w:sz w:val="24"/>
                <w:szCs w:val="24"/>
              </w:rPr>
            </w:pPr>
            <w:r w:rsidRPr="00143BAA">
              <w:rPr>
                <w:rFonts w:ascii="Calibri" w:eastAsia="Calibri" w:hAnsi="Calibri" w:cs="Calibri"/>
                <w:sz w:val="24"/>
                <w:szCs w:val="24"/>
              </w:rPr>
              <w:t>Борче Јовчески</w:t>
            </w:r>
          </w:p>
        </w:tc>
      </w:tr>
    </w:tbl>
    <w:p w14:paraId="7AF0C9C5"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Times New Roman" w:hAnsi="Calibri" w:cs="Calibri"/>
          <w:kern w:val="2"/>
          <w:sz w:val="24"/>
          <w:szCs w:val="24"/>
          <w:lang w:eastAsia="en-GB"/>
          <w14:ligatures w14:val="standardContextual"/>
        </w:rPr>
      </w:pPr>
    </w:p>
    <w:p w14:paraId="6706E7FF"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firstLine="720"/>
        <w:jc w:val="both"/>
        <w:rPr>
          <w:rFonts w:ascii="Calibri" w:eastAsia="Calibri" w:hAnsi="Calibri" w:cs="Calibri"/>
          <w:sz w:val="24"/>
          <w:szCs w:val="24"/>
        </w:rPr>
      </w:pPr>
      <w:r w:rsidRPr="00143BAA">
        <w:rPr>
          <w:rFonts w:ascii="Calibri" w:eastAsia="Calibri" w:hAnsi="Calibri" w:cs="Calibri"/>
          <w:sz w:val="24"/>
          <w:szCs w:val="24"/>
        </w:rPr>
        <w:t>Врз основа на член 10 став 4 од Законот за постапување со бесправно изградени објекти (</w:t>
      </w:r>
      <w:r w:rsidRPr="00143BAA">
        <w:rPr>
          <w:rFonts w:ascii="Calibri" w:eastAsia="Calibri" w:hAnsi="Calibri" w:cs="Calibri"/>
          <w:b/>
          <w:bCs/>
          <w:sz w:val="24"/>
          <w:szCs w:val="24"/>
        </w:rPr>
        <w:t>"</w:t>
      </w:r>
      <w:hyperlink r:id="rId17" w:history="1">
        <w:r w:rsidRPr="00143BAA">
          <w:rPr>
            <w:rFonts w:ascii="Calibri" w:eastAsia="Calibri" w:hAnsi="Calibri" w:cs="Calibri"/>
            <w:color w:val="000000"/>
            <w:sz w:val="24"/>
            <w:szCs w:val="24"/>
            <w:shd w:val="clear" w:color="auto" w:fill="FFFFFF"/>
          </w:rPr>
          <w:t>Службен весник на РСМ" бр. 23/2011; 54/2011; 155/2012; 53/2013; 72/2013; 44/2014; 115/2014; 199/2014; 124/2015; 129/2015; 217/2015; 31/2016; 190/2017 и 174/2021</w:t>
        </w:r>
      </w:hyperlink>
      <w:r w:rsidRPr="00143BAA">
        <w:rPr>
          <w:rFonts w:ascii="Calibri" w:eastAsia="Calibri" w:hAnsi="Calibri" w:cs="Calibri"/>
          <w:sz w:val="24"/>
          <w:szCs w:val="24"/>
        </w:rPr>
        <w:t>)</w:t>
      </w:r>
      <w:r w:rsidRPr="00143BAA">
        <w:rPr>
          <w:rFonts w:ascii="Calibri" w:eastAsia="Calibri" w:hAnsi="Calibri" w:cs="Calibri"/>
          <w:b/>
          <w:bCs/>
          <w:sz w:val="24"/>
          <w:szCs w:val="24"/>
        </w:rPr>
        <w:t xml:space="preserve"> </w:t>
      </w:r>
      <w:r w:rsidRPr="00143BAA">
        <w:rPr>
          <w:rFonts w:ascii="Calibri" w:eastAsia="Calibri" w:hAnsi="Calibri" w:cs="Calibri"/>
          <w:sz w:val="24"/>
          <w:szCs w:val="24"/>
        </w:rPr>
        <w:t>како и член 2 од Правилникот за стандарди за вклопување на бесправни објекти во урбанистичко планска документација ("Службен весник на РМ" бр.56/2011</w:t>
      </w:r>
      <w:r w:rsidRPr="00143BAA">
        <w:rPr>
          <w:rFonts w:ascii="Calibri" w:eastAsia="Calibri" w:hAnsi="Calibri" w:cs="Calibri"/>
          <w:sz w:val="24"/>
          <w:szCs w:val="24"/>
          <w:lang w:val="en-US"/>
        </w:rPr>
        <w:t xml:space="preserve">, </w:t>
      </w:r>
      <w:r w:rsidRPr="00143BAA">
        <w:rPr>
          <w:rFonts w:ascii="Calibri" w:eastAsia="Calibri" w:hAnsi="Calibri" w:cs="Calibri"/>
          <w:sz w:val="24"/>
          <w:szCs w:val="24"/>
        </w:rPr>
        <w:t>162/2012</w:t>
      </w:r>
      <w:r w:rsidRPr="00143BAA">
        <w:rPr>
          <w:rFonts w:ascii="Calibri" w:eastAsia="Calibri" w:hAnsi="Calibri" w:cs="Calibri"/>
          <w:sz w:val="24"/>
          <w:szCs w:val="24"/>
          <w:lang w:val="en-US"/>
        </w:rPr>
        <w:t xml:space="preserve">, 95/2013, 109/2014, 64/2015, 217/2015 </w:t>
      </w:r>
      <w:r w:rsidRPr="00143BAA">
        <w:rPr>
          <w:rFonts w:ascii="Calibri" w:eastAsia="Calibri" w:hAnsi="Calibri" w:cs="Calibri"/>
          <w:sz w:val="24"/>
          <w:szCs w:val="24"/>
        </w:rPr>
        <w:t xml:space="preserve">и </w:t>
      </w:r>
      <w:r w:rsidRPr="00143BAA">
        <w:rPr>
          <w:rFonts w:ascii="Calibri" w:eastAsia="Calibri" w:hAnsi="Calibri" w:cs="Calibri"/>
          <w:sz w:val="24"/>
          <w:szCs w:val="24"/>
          <w:lang w:val="en-US"/>
        </w:rPr>
        <w:t>52/2016</w:t>
      </w:r>
      <w:r w:rsidRPr="00143BAA">
        <w:rPr>
          <w:rFonts w:ascii="Calibri" w:eastAsia="Calibri" w:hAnsi="Calibri" w:cs="Calibri"/>
          <w:sz w:val="24"/>
          <w:szCs w:val="24"/>
        </w:rPr>
        <w:t xml:space="preserve">), член 36 став 1 точка 15 од Законот за локалната самоуправа ("Службен весник на РМ" бр. 5/2002) и член 26 став 1 точка 46 од Статутот на Општина Прилеп (“Службен гласник на Општина Прилеп” бр. 6/2003, 4/2005, 11/2008, 9/2019 и 5/2021) Советот на Општина Прилеп на седницата одржана на            18.12.2024 година, донесе: </w:t>
      </w:r>
    </w:p>
    <w:p w14:paraId="0EFF14C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8222"/>
        </w:tabs>
        <w:ind w:right="-7"/>
        <w:jc w:val="center"/>
        <w:rPr>
          <w:rFonts w:ascii="Calibri" w:eastAsia="Calibri" w:hAnsi="Calibri" w:cs="Calibri"/>
          <w:b/>
          <w:sz w:val="24"/>
          <w:szCs w:val="24"/>
          <w:lang w:val="en-US"/>
        </w:rPr>
      </w:pPr>
    </w:p>
    <w:p w14:paraId="6ACDDD4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line="240" w:lineRule="auto"/>
        <w:ind w:left="567" w:right="702"/>
        <w:jc w:val="center"/>
        <w:rPr>
          <w:rFonts w:ascii="Calibri" w:eastAsia="Calibri" w:hAnsi="Calibri" w:cs="Calibri"/>
          <w:b/>
          <w:sz w:val="24"/>
          <w:szCs w:val="24"/>
        </w:rPr>
      </w:pPr>
      <w:r w:rsidRPr="00143BAA">
        <w:rPr>
          <w:rFonts w:ascii="Calibri" w:eastAsia="Calibri" w:hAnsi="Calibri" w:cs="Calibri"/>
          <w:b/>
          <w:sz w:val="24"/>
          <w:szCs w:val="24"/>
        </w:rPr>
        <w:t>О Д Л У К А</w:t>
      </w:r>
    </w:p>
    <w:p w14:paraId="76AEE0B4"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Times New Roman" w:hAnsi="Calibri" w:cs="Calibri"/>
          <w:b/>
          <w:bCs/>
          <w:sz w:val="24"/>
          <w:szCs w:val="24"/>
          <w:lang w:eastAsia="en-GB"/>
        </w:rPr>
      </w:pPr>
      <w:r w:rsidRPr="00143BAA">
        <w:rPr>
          <w:rFonts w:ascii="Calibri" w:eastAsia="Times New Roman" w:hAnsi="Calibri" w:cs="Calibri"/>
          <w:b/>
          <w:bCs/>
          <w:sz w:val="24"/>
          <w:szCs w:val="24"/>
          <w:lang w:eastAsia="en-GB"/>
        </w:rPr>
        <w:t>за утврдување исполнети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бр.2996 КО Присад, на барање од Михаил Андоноски</w:t>
      </w:r>
    </w:p>
    <w:p w14:paraId="2DEF599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524CEDF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143BAA">
        <w:rPr>
          <w:rFonts w:ascii="Calibri" w:eastAsia="Calibri" w:hAnsi="Calibri" w:cs="Calibri"/>
          <w:sz w:val="24"/>
          <w:szCs w:val="24"/>
        </w:rPr>
        <w:t>член 1</w:t>
      </w:r>
    </w:p>
    <w:p w14:paraId="6C51FD16"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color w:val="FF0000"/>
          <w:sz w:val="24"/>
          <w:szCs w:val="24"/>
        </w:rPr>
      </w:pPr>
      <w:r w:rsidRPr="00143BAA">
        <w:rPr>
          <w:rFonts w:ascii="Calibri" w:eastAsia="Calibri" w:hAnsi="Calibri" w:cs="Calibri"/>
          <w:sz w:val="24"/>
          <w:szCs w:val="24"/>
        </w:rPr>
        <w:t xml:space="preserve">             Се утврдува дека се исполнети услови </w:t>
      </w:r>
      <w:r w:rsidRPr="00143BAA">
        <w:rPr>
          <w:rFonts w:ascii="Calibri" w:eastAsia="Times New Roman" w:hAnsi="Calibri" w:cs="Calibri" w:hint="eastAsia"/>
          <w:sz w:val="24"/>
          <w:szCs w:val="24"/>
          <w:lang w:eastAsia="en-GB"/>
        </w:rPr>
        <w:t>за</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донесување</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на</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урбанистичко</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планска</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документација</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со</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која</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ќе</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се</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изврши</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проширување</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на</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планскиот</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опфат</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и</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вклопување</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на</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бесправниот</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објект</w:t>
      </w:r>
      <w:r w:rsidRPr="00143BAA">
        <w:rPr>
          <w:rFonts w:ascii="Calibri" w:eastAsia="Times New Roman" w:hAnsi="Calibri" w:cs="Calibri"/>
          <w:sz w:val="24"/>
          <w:szCs w:val="24"/>
          <w:lang w:eastAsia="en-GB"/>
        </w:rPr>
        <w:t xml:space="preserve"> </w:t>
      </w:r>
      <w:r w:rsidRPr="00143BAA">
        <w:rPr>
          <w:rFonts w:ascii="Calibri" w:eastAsia="Times New Roman" w:hAnsi="Calibri" w:cs="Calibri" w:hint="eastAsia"/>
          <w:sz w:val="24"/>
          <w:szCs w:val="24"/>
          <w:lang w:eastAsia="en-GB"/>
        </w:rPr>
        <w:t>на</w:t>
      </w:r>
      <w:r w:rsidRPr="00143BAA">
        <w:rPr>
          <w:rFonts w:ascii="Calibri" w:eastAsia="Times New Roman" w:hAnsi="Calibri" w:cs="Calibri"/>
          <w:sz w:val="24"/>
          <w:szCs w:val="24"/>
          <w:lang w:eastAsia="en-GB"/>
        </w:rPr>
        <w:t xml:space="preserve"> КП бр.2996 КО Присад</w:t>
      </w:r>
      <w:r w:rsidRPr="00143BAA">
        <w:rPr>
          <w:rFonts w:ascii="Calibri" w:eastAsia="Calibri" w:hAnsi="Calibri" w:cs="Calibri"/>
          <w:bCs/>
          <w:sz w:val="24"/>
          <w:szCs w:val="24"/>
        </w:rPr>
        <w:t>.</w:t>
      </w:r>
    </w:p>
    <w:p w14:paraId="20672576"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p>
    <w:p w14:paraId="3014EC1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center"/>
        <w:rPr>
          <w:rFonts w:ascii="Calibri" w:eastAsia="Calibri" w:hAnsi="Calibri" w:cs="Calibri"/>
          <w:sz w:val="24"/>
          <w:szCs w:val="24"/>
        </w:rPr>
      </w:pPr>
      <w:r w:rsidRPr="00143BAA">
        <w:rPr>
          <w:rFonts w:ascii="Calibri" w:eastAsia="Calibri" w:hAnsi="Calibri" w:cs="Calibri"/>
          <w:sz w:val="24"/>
          <w:szCs w:val="24"/>
        </w:rPr>
        <w:t>член 2</w:t>
      </w:r>
    </w:p>
    <w:p w14:paraId="2DB13DF7"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7"/>
        <w:jc w:val="both"/>
        <w:rPr>
          <w:rFonts w:ascii="Calibri" w:eastAsia="Calibri" w:hAnsi="Calibri" w:cs="Calibri"/>
          <w:sz w:val="24"/>
          <w:szCs w:val="24"/>
        </w:rPr>
      </w:pPr>
      <w:r w:rsidRPr="00143BAA">
        <w:rPr>
          <w:rFonts w:ascii="Calibri" w:eastAsia="Calibri" w:hAnsi="Calibri" w:cs="Calibri"/>
          <w:sz w:val="24"/>
          <w:szCs w:val="24"/>
        </w:rPr>
        <w:tab/>
        <w:t xml:space="preserve"> Одлуката влегува во сила, осмиот ден од денот на објавувањето во ’’Службен гласник на Општина Прилеп’’.</w:t>
      </w:r>
    </w:p>
    <w:p w14:paraId="03A2F4E4"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ind w:right="-7" w:firstLine="720"/>
        <w:jc w:val="both"/>
        <w:rPr>
          <w:rFonts w:ascii="Calibri" w:eastAsia="Times New Roman" w:hAnsi="Calibri" w:cs="Times New Roman"/>
          <w:sz w:val="24"/>
          <w:szCs w:val="24"/>
          <w:lang w:eastAsia="ar-SA"/>
        </w:rPr>
      </w:pPr>
      <w:r w:rsidRPr="00143BAA">
        <w:rPr>
          <w:rFonts w:ascii="Calibri" w:eastAsia="Calibri" w:hAnsi="Calibri" w:cs="Calibri"/>
          <w:sz w:val="24"/>
          <w:szCs w:val="24"/>
        </w:rPr>
        <w:lastRenderedPageBreak/>
        <w:tab/>
      </w:r>
      <w:r w:rsidRPr="00143BAA">
        <w:rPr>
          <w:rFonts w:ascii="Calibri" w:eastAsia="Calibri" w:hAnsi="Calibri" w:cs="Calibri"/>
          <w:sz w:val="24"/>
          <w:szCs w:val="20"/>
          <w:lang w:val="en-US" w:eastAsia="en-GB"/>
        </w:rPr>
        <w:t xml:space="preserve">                           </w:t>
      </w:r>
    </w:p>
    <w:p w14:paraId="1D997F3C"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left="567" w:right="567"/>
        <w:rPr>
          <w:rFonts w:ascii="Calibri" w:eastAsia="Times New Roman" w:hAnsi="Calibri" w:cs="Times New Roman"/>
          <w:sz w:val="24"/>
          <w:szCs w:val="24"/>
          <w:lang w:eastAsia="ar-SA"/>
        </w:rPr>
      </w:pPr>
    </w:p>
    <w:tbl>
      <w:tblPr>
        <w:tblW w:w="8710" w:type="dxa"/>
        <w:jc w:val="center"/>
        <w:tblLook w:val="04A0" w:firstRow="1" w:lastRow="0" w:firstColumn="1" w:lastColumn="0" w:noHBand="0" w:noVBand="1"/>
      </w:tblPr>
      <w:tblGrid>
        <w:gridCol w:w="2828"/>
        <w:gridCol w:w="1990"/>
        <w:gridCol w:w="3892"/>
      </w:tblGrid>
      <w:tr w:rsidR="00143BAA" w:rsidRPr="00143BAA" w14:paraId="3F129453" w14:textId="77777777" w:rsidTr="00A54158">
        <w:trPr>
          <w:jc w:val="center"/>
        </w:trPr>
        <w:tc>
          <w:tcPr>
            <w:tcW w:w="2828" w:type="dxa"/>
            <w:shd w:val="clear" w:color="auto" w:fill="auto"/>
          </w:tcPr>
          <w:p w14:paraId="24B2E150"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Број 09-3838/14</w:t>
            </w:r>
          </w:p>
        </w:tc>
        <w:tc>
          <w:tcPr>
            <w:tcW w:w="1990" w:type="dxa"/>
            <w:shd w:val="clear" w:color="auto" w:fill="auto"/>
          </w:tcPr>
          <w:p w14:paraId="7D7A7C9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5F0ADECF"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ПРЕТСЕДАTEЛ</w:t>
            </w:r>
          </w:p>
        </w:tc>
      </w:tr>
      <w:tr w:rsidR="00143BAA" w:rsidRPr="00143BAA" w14:paraId="70659122" w14:textId="77777777" w:rsidTr="00A54158">
        <w:trPr>
          <w:jc w:val="center"/>
        </w:trPr>
        <w:tc>
          <w:tcPr>
            <w:tcW w:w="2828" w:type="dxa"/>
            <w:shd w:val="clear" w:color="auto" w:fill="auto"/>
          </w:tcPr>
          <w:p w14:paraId="46D107EC"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18.12.2024 година</w:t>
            </w:r>
          </w:p>
        </w:tc>
        <w:tc>
          <w:tcPr>
            <w:tcW w:w="1990" w:type="dxa"/>
            <w:shd w:val="clear" w:color="auto" w:fill="auto"/>
          </w:tcPr>
          <w:p w14:paraId="5C29C56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49878E29"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на Совет на Општина Прилеп</w:t>
            </w:r>
          </w:p>
        </w:tc>
      </w:tr>
      <w:tr w:rsidR="00143BAA" w:rsidRPr="00143BAA" w14:paraId="1971FE79" w14:textId="77777777" w:rsidTr="00A54158">
        <w:trPr>
          <w:jc w:val="center"/>
        </w:trPr>
        <w:tc>
          <w:tcPr>
            <w:tcW w:w="2828" w:type="dxa"/>
            <w:shd w:val="clear" w:color="auto" w:fill="auto"/>
          </w:tcPr>
          <w:p w14:paraId="037DC82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П р и л е п</w:t>
            </w:r>
          </w:p>
        </w:tc>
        <w:tc>
          <w:tcPr>
            <w:tcW w:w="1990" w:type="dxa"/>
            <w:shd w:val="clear" w:color="auto" w:fill="auto"/>
          </w:tcPr>
          <w:p w14:paraId="0B7545BC"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p>
        </w:tc>
        <w:tc>
          <w:tcPr>
            <w:tcW w:w="3892" w:type="dxa"/>
            <w:shd w:val="clear" w:color="auto" w:fill="auto"/>
          </w:tcPr>
          <w:p w14:paraId="2D00F98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46"/>
              <w:jc w:val="center"/>
              <w:rPr>
                <w:rFonts w:ascii="Calibri" w:eastAsia="Calibri" w:hAnsi="Calibri" w:cs="Calibri"/>
                <w:sz w:val="24"/>
                <w:szCs w:val="24"/>
                <w:lang w:eastAsia="ar-SA"/>
              </w:rPr>
            </w:pPr>
            <w:r w:rsidRPr="00143BAA">
              <w:rPr>
                <w:rFonts w:ascii="Calibri" w:eastAsia="Calibri" w:hAnsi="Calibri" w:cs="Calibri"/>
                <w:sz w:val="24"/>
                <w:szCs w:val="24"/>
                <w:lang w:eastAsia="ar-SA"/>
              </w:rPr>
              <w:t xml:space="preserve">Ирена Стерјовска Локвенец </w:t>
            </w:r>
          </w:p>
        </w:tc>
      </w:tr>
    </w:tbl>
    <w:p w14:paraId="453C2B8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jc w:val="both"/>
        <w:rPr>
          <w:rFonts w:ascii="Calibri" w:eastAsia="Times New Roman" w:hAnsi="Calibri" w:cs="Calibri"/>
          <w:sz w:val="24"/>
          <w:szCs w:val="24"/>
          <w:lang w:eastAsia="ar-SA"/>
        </w:rPr>
      </w:pPr>
    </w:p>
    <w:p w14:paraId="305F4731"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right="95"/>
        <w:rPr>
          <w:rFonts w:ascii="Calibri Light" w:eastAsia="Times New Roman" w:hAnsi="Calibri Light" w:cs="Times New Roman"/>
          <w:sz w:val="24"/>
          <w:szCs w:val="24"/>
          <w:lang w:eastAsia="ar-SA"/>
        </w:rPr>
      </w:pPr>
    </w:p>
    <w:p w14:paraId="523AF885"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after="0" w:line="240" w:lineRule="auto"/>
        <w:ind w:left="567" w:right="567"/>
        <w:rPr>
          <w:rFonts w:ascii="Calibri" w:eastAsia="Times New Roman" w:hAnsi="Calibri" w:cs="Calibri"/>
          <w:sz w:val="24"/>
          <w:szCs w:val="24"/>
          <w:lang w:eastAsia="ar-SA"/>
        </w:rPr>
      </w:pPr>
    </w:p>
    <w:p w14:paraId="3B5CD85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6"/>
        <w:jc w:val="both"/>
        <w:rPr>
          <w:rFonts w:ascii="MAC C Times" w:eastAsia="Times New Roman" w:hAnsi="MAC C Times" w:cs="Times New Roman"/>
          <w:sz w:val="24"/>
          <w:szCs w:val="20"/>
          <w:lang w:val="en-US" w:eastAsia="en-GB"/>
        </w:rPr>
      </w:pPr>
    </w:p>
    <w:p w14:paraId="73E53DA6" w14:textId="7DD9DFA1" w:rsid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sz w:val="24"/>
          <w:szCs w:val="24"/>
        </w:rPr>
      </w:pPr>
      <w:r>
        <w:rPr>
          <w:rFonts w:ascii="Macedonian Tms" w:eastAsia="Times New Roman" w:hAnsi="Macedonian Tms" w:cs="Times New Roman"/>
          <w:noProof/>
          <w:sz w:val="24"/>
          <w:szCs w:val="24"/>
          <w:lang w:val="en-US"/>
        </w:rPr>
        <w:drawing>
          <wp:inline distT="0" distB="0" distL="0" distR="0" wp14:anchorId="65FD800D" wp14:editId="450FBDF8">
            <wp:extent cx="5994400" cy="1448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4400" cy="1448859"/>
                    </a:xfrm>
                    <a:prstGeom prst="rect">
                      <a:avLst/>
                    </a:prstGeom>
                    <a:noFill/>
                  </pic:spPr>
                </pic:pic>
              </a:graphicData>
            </a:graphic>
          </wp:inline>
        </w:drawing>
      </w:r>
    </w:p>
    <w:p w14:paraId="07F7A332" w14:textId="77777777" w:rsid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sz w:val="24"/>
          <w:szCs w:val="24"/>
        </w:rPr>
      </w:pPr>
    </w:p>
    <w:p w14:paraId="5C827B0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eastAsia="Times New Roman" w:hAnsi="Calibri" w:cs="Calibri"/>
          <w:b/>
          <w:bCs/>
          <w:noProof/>
          <w:sz w:val="24"/>
          <w:szCs w:val="24"/>
        </w:rPr>
      </w:pPr>
      <w:r w:rsidRPr="00143BAA">
        <w:rPr>
          <w:rFonts w:ascii="Calibri" w:eastAsia="Times New Roman" w:hAnsi="Calibri" w:cs="Calibri"/>
          <w:noProof/>
          <w:sz w:val="24"/>
          <w:szCs w:val="24"/>
        </w:rPr>
        <w:t xml:space="preserve">             </w:t>
      </w:r>
      <w:r w:rsidRPr="00143BAA">
        <w:rPr>
          <w:rFonts w:ascii="Calibri" w:eastAsia="Times New Roman" w:hAnsi="Calibri" w:cs="Calibri"/>
          <w:b/>
          <w:bCs/>
          <w:noProof/>
          <w:sz w:val="24"/>
          <w:szCs w:val="24"/>
        </w:rPr>
        <w:t>Бр.10-</w:t>
      </w:r>
      <w:r w:rsidRPr="00143BAA">
        <w:rPr>
          <w:rFonts w:ascii="Calibri" w:eastAsia="Times New Roman" w:hAnsi="Calibri" w:cs="Calibri"/>
          <w:b/>
          <w:bCs/>
          <w:noProof/>
          <w:sz w:val="24"/>
          <w:szCs w:val="24"/>
          <w:lang w:val="en-US"/>
        </w:rPr>
        <w:t>2017</w:t>
      </w:r>
      <w:r w:rsidRPr="00143BAA">
        <w:rPr>
          <w:rFonts w:ascii="Calibri" w:eastAsia="Times New Roman" w:hAnsi="Calibri" w:cs="Calibri"/>
          <w:b/>
          <w:bCs/>
          <w:noProof/>
          <w:sz w:val="24"/>
          <w:szCs w:val="24"/>
        </w:rPr>
        <w:t>/</w:t>
      </w:r>
      <w:r w:rsidRPr="00143BAA">
        <w:rPr>
          <w:rFonts w:ascii="Calibri" w:eastAsia="Times New Roman" w:hAnsi="Calibri" w:cs="Calibri"/>
          <w:b/>
          <w:bCs/>
          <w:noProof/>
          <w:sz w:val="24"/>
          <w:szCs w:val="24"/>
          <w:lang w:val="en-US"/>
        </w:rPr>
        <w:t>9</w:t>
      </w:r>
      <w:r w:rsidRPr="00143BAA">
        <w:rPr>
          <w:rFonts w:ascii="Calibri" w:eastAsia="Times New Roman" w:hAnsi="Calibri" w:cs="Calibri"/>
          <w:b/>
          <w:bCs/>
          <w:noProof/>
          <w:sz w:val="24"/>
          <w:szCs w:val="24"/>
        </w:rPr>
        <w:t xml:space="preserve"> од  </w:t>
      </w:r>
      <w:r w:rsidRPr="00143BAA">
        <w:rPr>
          <w:rFonts w:ascii="Calibri" w:eastAsia="Times New Roman" w:hAnsi="Calibri" w:cs="Calibri"/>
          <w:b/>
          <w:bCs/>
          <w:noProof/>
          <w:sz w:val="24"/>
          <w:szCs w:val="24"/>
          <w:lang w:val="en-US"/>
        </w:rPr>
        <w:t>02</w:t>
      </w:r>
      <w:r w:rsidRPr="00143BAA">
        <w:rPr>
          <w:rFonts w:ascii="Calibri" w:eastAsia="Times New Roman" w:hAnsi="Calibri" w:cs="Calibri"/>
          <w:b/>
          <w:bCs/>
          <w:noProof/>
          <w:sz w:val="24"/>
          <w:szCs w:val="24"/>
        </w:rPr>
        <w:t>.1</w:t>
      </w:r>
      <w:r w:rsidRPr="00143BAA">
        <w:rPr>
          <w:rFonts w:ascii="Calibri" w:eastAsia="Times New Roman" w:hAnsi="Calibri" w:cs="Calibri"/>
          <w:b/>
          <w:bCs/>
          <w:noProof/>
          <w:sz w:val="24"/>
          <w:szCs w:val="24"/>
          <w:lang w:val="en-US"/>
        </w:rPr>
        <w:t>2</w:t>
      </w:r>
      <w:r w:rsidRPr="00143BAA">
        <w:rPr>
          <w:rFonts w:ascii="Calibri" w:eastAsia="Times New Roman" w:hAnsi="Calibri" w:cs="Calibri"/>
          <w:b/>
          <w:bCs/>
          <w:noProof/>
          <w:sz w:val="24"/>
          <w:szCs w:val="24"/>
        </w:rPr>
        <w:t>.2024 год.</w:t>
      </w:r>
    </w:p>
    <w:p w14:paraId="14B7B6AF"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noProof/>
          <w:sz w:val="24"/>
          <w:szCs w:val="24"/>
        </w:rPr>
      </w:pPr>
      <w:r w:rsidRPr="00143BAA">
        <w:rPr>
          <w:rFonts w:ascii="Calibri" w:eastAsia="Times New Roman" w:hAnsi="Calibri" w:cs="Calibri"/>
          <w:noProof/>
          <w:sz w:val="24"/>
          <w:szCs w:val="24"/>
        </w:rPr>
        <w:tab/>
      </w:r>
    </w:p>
    <w:p w14:paraId="66E80EF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eastAsia="Times New Roman" w:hAnsi="Calibri" w:cs="Calibri"/>
          <w:noProof/>
          <w:sz w:val="24"/>
          <w:szCs w:val="24"/>
        </w:rPr>
      </w:pPr>
    </w:p>
    <w:p w14:paraId="6F923CA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noProof/>
          <w:sz w:val="24"/>
          <w:szCs w:val="24"/>
          <w:lang w:val="pt-BR"/>
        </w:rPr>
      </w:pPr>
      <w:r w:rsidRPr="00143BAA">
        <w:rPr>
          <w:rFonts w:ascii="Calibri" w:eastAsia="Times New Roman" w:hAnsi="Calibri" w:cs="Calibri"/>
          <w:noProof/>
          <w:sz w:val="24"/>
          <w:szCs w:val="24"/>
          <w:lang w:val="pt-BR"/>
        </w:rPr>
        <w:t>Согласно член 84 од Законот за општа управна постапка (Сл.Весник на РСМ бр.124/2015)</w:t>
      </w:r>
      <w:r w:rsidRPr="00143BAA">
        <w:rPr>
          <w:rFonts w:ascii="Calibri" w:eastAsia="Times New Roman" w:hAnsi="Calibri" w:cs="Calibri"/>
          <w:noProof/>
          <w:sz w:val="24"/>
          <w:szCs w:val="24"/>
        </w:rPr>
        <w:t>,</w:t>
      </w:r>
    </w:p>
    <w:p w14:paraId="582E5565"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40"/>
        <w:rPr>
          <w:rFonts w:ascii="Calibri" w:eastAsia="Times New Roman" w:hAnsi="Calibri" w:cs="Calibri"/>
          <w:noProof/>
          <w:sz w:val="24"/>
          <w:szCs w:val="24"/>
        </w:rPr>
      </w:pPr>
      <w:r w:rsidRPr="00143BAA">
        <w:rPr>
          <w:rFonts w:ascii="Calibri" w:eastAsia="Times New Roman" w:hAnsi="Calibri" w:cs="Calibri"/>
          <w:noProof/>
          <w:sz w:val="24"/>
          <w:szCs w:val="24"/>
        </w:rPr>
        <w:t xml:space="preserve">Градоначалникот на Општина Прилеп ја дава следната :  </w:t>
      </w:r>
    </w:p>
    <w:p w14:paraId="048EE57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40"/>
        <w:jc w:val="center"/>
        <w:rPr>
          <w:rFonts w:ascii="Calibri" w:eastAsia="Times New Roman" w:hAnsi="Calibri" w:cs="Calibri"/>
          <w:b/>
          <w:noProof/>
          <w:sz w:val="24"/>
          <w:szCs w:val="24"/>
        </w:rPr>
      </w:pPr>
    </w:p>
    <w:p w14:paraId="79062E5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40"/>
        <w:jc w:val="center"/>
        <w:rPr>
          <w:rFonts w:ascii="Calibri" w:eastAsia="Times New Roman" w:hAnsi="Calibri" w:cs="Calibri"/>
          <w:b/>
          <w:noProof/>
          <w:sz w:val="24"/>
          <w:szCs w:val="24"/>
        </w:rPr>
      </w:pPr>
    </w:p>
    <w:p w14:paraId="7D2DBD10"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40"/>
        <w:jc w:val="center"/>
        <w:rPr>
          <w:rFonts w:ascii="Calibri" w:eastAsia="Times New Roman" w:hAnsi="Calibri" w:cs="Calibri"/>
          <w:b/>
          <w:noProof/>
          <w:sz w:val="36"/>
          <w:szCs w:val="36"/>
        </w:rPr>
      </w:pPr>
      <w:r w:rsidRPr="00143BAA">
        <w:rPr>
          <w:rFonts w:ascii="Calibri" w:eastAsia="Times New Roman" w:hAnsi="Calibri" w:cs="Calibri"/>
          <w:b/>
          <w:noProof/>
          <w:sz w:val="36"/>
          <w:szCs w:val="36"/>
        </w:rPr>
        <w:t>ЈАВНА  ОБЈАВА</w:t>
      </w:r>
    </w:p>
    <w:p w14:paraId="5EBB04D3"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40"/>
        <w:jc w:val="center"/>
        <w:rPr>
          <w:rFonts w:ascii="Calibri" w:eastAsia="Times New Roman" w:hAnsi="Calibri" w:cs="Calibri"/>
          <w:b/>
          <w:noProof/>
          <w:sz w:val="36"/>
          <w:szCs w:val="36"/>
        </w:rPr>
      </w:pPr>
    </w:p>
    <w:p w14:paraId="47B4EFC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40"/>
        <w:rPr>
          <w:rFonts w:ascii="Calibri" w:eastAsia="Times New Roman" w:hAnsi="Calibri" w:cs="Calibri"/>
          <w:noProof/>
          <w:sz w:val="24"/>
          <w:szCs w:val="24"/>
        </w:rPr>
      </w:pPr>
    </w:p>
    <w:p w14:paraId="035FE9C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Times New Roman" w:hAnsi="Calibri" w:cs="Times New Roman"/>
          <w:noProof/>
          <w:sz w:val="12"/>
          <w:szCs w:val="12"/>
          <w:lang w:val="en-US"/>
        </w:rPr>
      </w:pPr>
      <w:r w:rsidRPr="00143BAA">
        <w:rPr>
          <w:rFonts w:ascii="Calibri" w:eastAsia="Times New Roman" w:hAnsi="Calibri" w:cs="Calibri"/>
          <w:noProof/>
          <w:sz w:val="24"/>
          <w:szCs w:val="24"/>
        </w:rPr>
        <w:t xml:space="preserve">Се објавува дека Градоначалникот на Општина Прилеп издаде </w:t>
      </w:r>
      <w:r w:rsidRPr="00143BAA">
        <w:rPr>
          <w:rFonts w:ascii="Calibri" w:eastAsia="Times New Roman" w:hAnsi="Calibri" w:cs="Arial"/>
          <w:noProof/>
          <w:sz w:val="24"/>
          <w:szCs w:val="24"/>
        </w:rPr>
        <w:t xml:space="preserve">Решение за </w:t>
      </w:r>
      <w:r w:rsidRPr="00143BAA">
        <w:rPr>
          <w:rFonts w:ascii="Aptos" w:eastAsia="Times New Roman" w:hAnsi="Aptos" w:cs="Aptos"/>
          <w:noProof/>
          <w:sz w:val="24"/>
          <w:szCs w:val="24"/>
        </w:rPr>
        <w:t xml:space="preserve">изградба на ограда на </w:t>
      </w:r>
      <w:r w:rsidRPr="00143BAA">
        <w:rPr>
          <w:rFonts w:ascii="Calibri" w:eastAsia="Times New Roman" w:hAnsi="Calibri" w:cs="Times New Roman"/>
          <w:noProof/>
          <w:sz w:val="24"/>
          <w:szCs w:val="24"/>
        </w:rPr>
        <w:t>ГП 909 во ДУП за УАЕ бр.16-дел, на КП 22250/1</w:t>
      </w:r>
      <w:r w:rsidRPr="00143BAA">
        <w:rPr>
          <w:rFonts w:ascii="Calibri" w:eastAsia="Times New Roman" w:hAnsi="Calibri" w:cs="Calibri"/>
          <w:noProof/>
          <w:sz w:val="24"/>
          <w:szCs w:val="24"/>
        </w:rPr>
        <w:t xml:space="preserve"> КО Прилеп</w:t>
      </w:r>
      <w:r w:rsidRPr="00143BAA">
        <w:rPr>
          <w:rFonts w:ascii="Calibri" w:eastAsia="Times New Roman" w:hAnsi="Calibri" w:cs="Times New Roman"/>
          <w:noProof/>
          <w:sz w:val="24"/>
          <w:szCs w:val="24"/>
        </w:rPr>
        <w:t>, Општина Прилеп</w:t>
      </w:r>
      <w:r w:rsidRPr="00143BAA">
        <w:rPr>
          <w:rFonts w:ascii="Aptos" w:eastAsia="Times New Roman" w:hAnsi="Aptos" w:cs="Times New Roman"/>
          <w:noProof/>
          <w:sz w:val="24"/>
          <w:szCs w:val="24"/>
        </w:rPr>
        <w:t>.</w:t>
      </w:r>
    </w:p>
    <w:p w14:paraId="119774FF"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Times New Roman" w:hAnsi="Calibri" w:cs="Times New Roman"/>
          <w:noProof/>
          <w:sz w:val="24"/>
          <w:szCs w:val="24"/>
        </w:rPr>
      </w:pPr>
      <w:r w:rsidRPr="00143BAA">
        <w:rPr>
          <w:rFonts w:ascii="Calibri" w:eastAsia="Times New Roman" w:hAnsi="Calibri" w:cs="Calibri"/>
          <w:noProof/>
          <w:sz w:val="24"/>
          <w:szCs w:val="24"/>
        </w:rPr>
        <w:t xml:space="preserve">Решението за градење се издава на </w:t>
      </w:r>
      <w:r w:rsidRPr="00143BAA">
        <w:rPr>
          <w:rFonts w:ascii="Calibri" w:eastAsia="Times New Roman" w:hAnsi="Calibri" w:cs="Times New Roman"/>
          <w:noProof/>
          <w:sz w:val="24"/>
          <w:szCs w:val="24"/>
        </w:rPr>
        <w:t xml:space="preserve">инвеститорот </w:t>
      </w:r>
      <w:r w:rsidRPr="00143BAA">
        <w:rPr>
          <w:rFonts w:ascii="Aptos" w:eastAsia="Times New Roman" w:hAnsi="Aptos" w:cs="Aptos"/>
          <w:noProof/>
          <w:sz w:val="24"/>
          <w:szCs w:val="24"/>
        </w:rPr>
        <w:t>Веса Андреска и Радко Андрески</w:t>
      </w:r>
      <w:r w:rsidRPr="00143BAA">
        <w:rPr>
          <w:rFonts w:ascii="Calibri" w:eastAsia="Times New Roman" w:hAnsi="Calibri" w:cs="Times New Roman"/>
          <w:noProof/>
          <w:sz w:val="24"/>
          <w:szCs w:val="24"/>
        </w:rPr>
        <w:t xml:space="preserve"> од Прилеп ул.„Ѓорѓи Димитров“ бр.95.</w:t>
      </w:r>
    </w:p>
    <w:p w14:paraId="7A7012FB"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Times New Roman" w:hAnsi="Calibri" w:cs="Calibri"/>
          <w:noProof/>
          <w:sz w:val="24"/>
          <w:szCs w:val="24"/>
        </w:rPr>
      </w:pPr>
      <w:r w:rsidRPr="00143BAA">
        <w:rPr>
          <w:rFonts w:ascii="Calibri" w:eastAsia="Times New Roman" w:hAnsi="Calibri" w:cs="Calibri"/>
          <w:noProof/>
          <w:sz w:val="24"/>
          <w:szCs w:val="24"/>
        </w:rPr>
        <w:t xml:space="preserve"> Согласно член 62-а став (1) од Законот за градење изготвено е известување кое треба да се достави до непосредните соседи. Од причина што на дел од непосредните соседи на КП 22251 и КП 22233 КО Прилеп на овој орган не му е познато живеалиштето, седиште, истите се повикуваат во рок од </w:t>
      </w:r>
      <w:r w:rsidRPr="00143BAA">
        <w:rPr>
          <w:rFonts w:ascii="Calibri" w:eastAsia="Times New Roman" w:hAnsi="Calibri" w:cs="Calibri"/>
          <w:b/>
          <w:noProof/>
          <w:sz w:val="24"/>
          <w:szCs w:val="24"/>
        </w:rPr>
        <w:t>10 дена</w:t>
      </w:r>
      <w:r w:rsidRPr="00143BAA">
        <w:rPr>
          <w:rFonts w:ascii="Calibri" w:eastAsia="Times New Roman" w:hAnsi="Calibri" w:cs="Calibri"/>
          <w:noProof/>
          <w:sz w:val="24"/>
          <w:szCs w:val="24"/>
        </w:rPr>
        <w:t xml:space="preserve"> од денот на оваа објава, да се јават во приемно одделение на Општина Прилеп (нова зграда), со цел да го примат известувањето во врска со издаденото Одобрение за градење. </w:t>
      </w:r>
    </w:p>
    <w:p w14:paraId="389517CD"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40"/>
        <w:rPr>
          <w:rFonts w:ascii="Calibri" w:eastAsia="Times New Roman" w:hAnsi="Calibri" w:cs="Calibri"/>
          <w:noProof/>
          <w:sz w:val="24"/>
          <w:szCs w:val="24"/>
        </w:rPr>
      </w:pPr>
    </w:p>
    <w:p w14:paraId="4ABEED9C"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both"/>
        <w:rPr>
          <w:rFonts w:ascii="Calibri" w:eastAsia="Times New Roman" w:hAnsi="Calibri" w:cs="Calibri"/>
          <w:b/>
          <w:noProof/>
          <w:sz w:val="24"/>
          <w:szCs w:val="24"/>
        </w:rPr>
      </w:pPr>
      <w:r w:rsidRPr="00143BAA">
        <w:rPr>
          <w:rFonts w:ascii="Calibri" w:eastAsia="Times New Roman" w:hAnsi="Calibri" w:cs="Calibri"/>
          <w:noProof/>
          <w:sz w:val="24"/>
          <w:szCs w:val="24"/>
        </w:rPr>
        <w:t>Оваа објава се смета за уредна достава и негативните последици кои можат да настанат поради не обрајќање до овој орган по истата, ги сносат самите странки.</w:t>
      </w:r>
    </w:p>
    <w:p w14:paraId="19AE6738"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40"/>
        <w:rPr>
          <w:rFonts w:ascii="Calibri" w:eastAsia="Times New Roman" w:hAnsi="Calibri" w:cs="Calibri"/>
          <w:b/>
          <w:noProof/>
          <w:sz w:val="24"/>
          <w:szCs w:val="24"/>
          <w:lang w:val="en-US"/>
        </w:rPr>
      </w:pPr>
    </w:p>
    <w:p w14:paraId="5B6F9EF9" w14:textId="77777777" w:rsidR="00143BAA" w:rsidRPr="00230C19"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320"/>
        <w:jc w:val="both"/>
        <w:rPr>
          <w:rFonts w:ascii="Calibri" w:eastAsia="Times New Roman" w:hAnsi="Calibri" w:cs="Calibri"/>
          <w:noProof/>
          <w:sz w:val="24"/>
          <w:szCs w:val="24"/>
          <w:lang w:val="en-US"/>
        </w:rPr>
      </w:pPr>
    </w:p>
    <w:p w14:paraId="64329A7C" w14:textId="2AE4DFCA"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alibri" w:eastAsia="Times New Roman" w:hAnsi="Calibri" w:cs="Calibri"/>
          <w:noProof/>
          <w:sz w:val="24"/>
          <w:szCs w:val="24"/>
        </w:rPr>
      </w:pPr>
      <w:r w:rsidRPr="00143BAA">
        <w:rPr>
          <w:rFonts w:ascii="Calibri" w:eastAsia="Times New Roman" w:hAnsi="Calibri" w:cs="Calibri"/>
          <w:noProof/>
          <w:sz w:val="24"/>
          <w:szCs w:val="24"/>
        </w:rPr>
        <w:t xml:space="preserve">                                                                                               </w:t>
      </w:r>
      <w:r w:rsidR="00230C19">
        <w:rPr>
          <w:rFonts w:ascii="Calibri" w:eastAsia="Times New Roman" w:hAnsi="Calibri" w:cs="Calibri"/>
          <w:noProof/>
          <w:sz w:val="24"/>
          <w:szCs w:val="24"/>
          <w:lang w:val="en-US"/>
        </w:rPr>
        <w:t xml:space="preserve">            </w:t>
      </w:r>
      <w:r w:rsidRPr="00143BAA">
        <w:rPr>
          <w:rFonts w:ascii="Calibri" w:eastAsia="Times New Roman" w:hAnsi="Calibri" w:cs="Calibri"/>
          <w:noProof/>
          <w:sz w:val="24"/>
          <w:szCs w:val="24"/>
        </w:rPr>
        <w:t>ГРАДОНАЧАЛНИК</w:t>
      </w:r>
    </w:p>
    <w:p w14:paraId="045D73B2"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320"/>
        <w:jc w:val="both"/>
        <w:rPr>
          <w:rFonts w:ascii="Calibri" w:eastAsia="Times New Roman" w:hAnsi="Calibri" w:cs="Calibri"/>
          <w:noProof/>
          <w:sz w:val="24"/>
          <w:szCs w:val="24"/>
        </w:rPr>
      </w:pPr>
      <w:r w:rsidRPr="00143BAA">
        <w:rPr>
          <w:rFonts w:ascii="Calibri" w:eastAsia="Times New Roman" w:hAnsi="Calibri" w:cs="Calibri"/>
          <w:noProof/>
          <w:sz w:val="24"/>
          <w:szCs w:val="24"/>
        </w:rPr>
        <w:t xml:space="preserve">                                            на Општина Прилеп                                                                                                                                                                     </w:t>
      </w:r>
    </w:p>
    <w:p w14:paraId="102C35A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320"/>
        <w:jc w:val="both"/>
        <w:rPr>
          <w:rFonts w:ascii="Calibri" w:eastAsia="Times New Roman" w:hAnsi="Calibri" w:cs="Calibri"/>
          <w:noProof/>
          <w:sz w:val="24"/>
          <w:szCs w:val="24"/>
        </w:rPr>
      </w:pPr>
      <w:r w:rsidRPr="00143BAA">
        <w:rPr>
          <w:rFonts w:ascii="Calibri" w:eastAsia="Times New Roman" w:hAnsi="Calibri" w:cs="Calibri"/>
          <w:noProof/>
          <w:sz w:val="24"/>
          <w:szCs w:val="24"/>
        </w:rPr>
        <w:t xml:space="preserve">                                               </w:t>
      </w:r>
    </w:p>
    <w:p w14:paraId="0B1408AA"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320"/>
        <w:jc w:val="both"/>
        <w:rPr>
          <w:rFonts w:ascii="Calibri" w:eastAsia="Times New Roman" w:hAnsi="Calibri" w:cs="Calibri"/>
          <w:noProof/>
          <w:sz w:val="24"/>
          <w:szCs w:val="24"/>
          <w:lang w:val="en-US"/>
        </w:rPr>
      </w:pPr>
      <w:r w:rsidRPr="00143BAA">
        <w:rPr>
          <w:rFonts w:ascii="Calibri" w:eastAsia="Times New Roman" w:hAnsi="Calibri" w:cs="Calibri"/>
          <w:noProof/>
          <w:sz w:val="24"/>
          <w:szCs w:val="24"/>
        </w:rPr>
        <w:t xml:space="preserve">                                                 Борче Јовчески</w:t>
      </w:r>
    </w:p>
    <w:p w14:paraId="1A9D1AEE" w14:textId="77777777" w:rsidR="00143BAA" w:rsidRPr="00143BAA" w:rsidRDefault="00143BAA" w:rsidP="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320"/>
        <w:jc w:val="both"/>
        <w:rPr>
          <w:rFonts w:ascii="Calibri" w:eastAsia="Times New Roman" w:hAnsi="Calibri" w:cs="Calibri"/>
          <w:noProof/>
          <w:sz w:val="24"/>
          <w:szCs w:val="24"/>
          <w:lang w:val="en-US"/>
        </w:rPr>
      </w:pPr>
    </w:p>
    <w:p w14:paraId="654B8DD3" w14:textId="236715E1" w:rsidR="00441134" w:rsidRPr="00080DAB" w:rsidRDefault="00143BAA" w:rsidP="00080DA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jc w:val="both"/>
        <w:rPr>
          <w:rFonts w:ascii="Calibri" w:eastAsia="Calibri" w:hAnsi="Calibri" w:cs="Calibri"/>
          <w:sz w:val="24"/>
          <w:szCs w:val="24"/>
        </w:rPr>
      </w:pPr>
      <w:r w:rsidRPr="00143BAA">
        <w:rPr>
          <w:rFonts w:ascii="Calibri" w:eastAsia="Times New Roman" w:hAnsi="Calibri" w:cs="Calibri"/>
          <w:noProof/>
          <w:sz w:val="24"/>
          <w:szCs w:val="24"/>
        </w:rPr>
        <w:t xml:space="preserve">                                            </w:t>
      </w:r>
      <w:bookmarkStart w:id="3" w:name="_GoBack"/>
      <w:bookmarkEnd w:id="3"/>
    </w:p>
    <w:p w14:paraId="6DA486A7" w14:textId="77777777" w:rsidR="00B94774" w:rsidRPr="006B6B7C" w:rsidRDefault="00B94774" w:rsidP="00B94774">
      <w:pPr>
        <w:overflowPunct w:val="0"/>
        <w:autoSpaceDE w:val="0"/>
        <w:autoSpaceDN w:val="0"/>
        <w:adjustRightInd w:val="0"/>
        <w:spacing w:after="0" w:line="240" w:lineRule="auto"/>
        <w:ind w:right="4"/>
        <w:jc w:val="center"/>
        <w:rPr>
          <w:rFonts w:eastAsia="Times New Roman" w:cstheme="minorHAnsi"/>
          <w:sz w:val="20"/>
          <w:szCs w:val="20"/>
          <w:lang w:eastAsia="en-GB"/>
        </w:rPr>
      </w:pPr>
      <w:r w:rsidRPr="006B6B7C">
        <w:rPr>
          <w:rFonts w:eastAsia="Calibri" w:cstheme="minorHAnsi"/>
          <w:b/>
          <w:i/>
          <w:sz w:val="20"/>
          <w:szCs w:val="20"/>
        </w:rPr>
        <w:t>СОДРЖИНА</w:t>
      </w:r>
    </w:p>
    <w:p w14:paraId="5BCE9AF2" w14:textId="7DB158B8" w:rsidR="00B94774" w:rsidRDefault="00B94774" w:rsidP="00B94774">
      <w:pPr>
        <w:spacing w:after="0" w:line="240" w:lineRule="auto"/>
        <w:ind w:right="4"/>
        <w:jc w:val="center"/>
        <w:rPr>
          <w:rFonts w:eastAsia="Calibri" w:cstheme="minorHAnsi"/>
          <w:b/>
          <w:i/>
          <w:sz w:val="20"/>
          <w:szCs w:val="20"/>
        </w:rPr>
      </w:pPr>
      <w:r w:rsidRPr="006B6B7C">
        <w:rPr>
          <w:rFonts w:eastAsia="Calibri" w:cstheme="minorHAnsi"/>
          <w:b/>
          <w:i/>
          <w:sz w:val="20"/>
          <w:szCs w:val="20"/>
        </w:rPr>
        <w:t xml:space="preserve">на Службен гласник на Општина Прилеп број </w:t>
      </w:r>
      <w:r w:rsidRPr="006B6B7C">
        <w:rPr>
          <w:rFonts w:eastAsia="Calibri" w:cstheme="minorHAnsi"/>
          <w:b/>
          <w:i/>
          <w:sz w:val="20"/>
          <w:szCs w:val="20"/>
          <w:lang w:val="en-US"/>
        </w:rPr>
        <w:t>1</w:t>
      </w:r>
      <w:r w:rsidR="00BA6ACF">
        <w:rPr>
          <w:rFonts w:eastAsia="Calibri" w:cstheme="minorHAnsi"/>
          <w:b/>
          <w:i/>
          <w:sz w:val="20"/>
          <w:szCs w:val="20"/>
        </w:rPr>
        <w:t>7</w:t>
      </w:r>
      <w:r w:rsidRPr="006B6B7C">
        <w:rPr>
          <w:rFonts w:eastAsia="Calibri" w:cstheme="minorHAnsi"/>
          <w:b/>
          <w:i/>
          <w:sz w:val="20"/>
          <w:szCs w:val="20"/>
        </w:rPr>
        <w:t xml:space="preserve"> од </w:t>
      </w:r>
      <w:r w:rsidR="00BA6ACF">
        <w:rPr>
          <w:rFonts w:eastAsia="Calibri" w:cstheme="minorHAnsi"/>
          <w:b/>
          <w:i/>
          <w:sz w:val="20"/>
          <w:szCs w:val="20"/>
        </w:rPr>
        <w:t>18</w:t>
      </w:r>
      <w:r w:rsidR="00ED05EF">
        <w:rPr>
          <w:rFonts w:eastAsia="Calibri" w:cstheme="minorHAnsi"/>
          <w:b/>
          <w:i/>
          <w:sz w:val="20"/>
          <w:szCs w:val="20"/>
        </w:rPr>
        <w:t>.1</w:t>
      </w:r>
      <w:r w:rsidR="00BA6ACF">
        <w:rPr>
          <w:rFonts w:eastAsia="Calibri" w:cstheme="minorHAnsi"/>
          <w:b/>
          <w:i/>
          <w:sz w:val="20"/>
          <w:szCs w:val="20"/>
        </w:rPr>
        <w:t>2</w:t>
      </w:r>
      <w:r w:rsidRPr="006B6B7C">
        <w:rPr>
          <w:rFonts w:eastAsia="Calibri" w:cstheme="minorHAnsi"/>
          <w:b/>
          <w:i/>
          <w:sz w:val="20"/>
          <w:szCs w:val="20"/>
          <w:lang w:val="en-US"/>
        </w:rPr>
        <w:t>.2024</w:t>
      </w:r>
      <w:r w:rsidRPr="006B6B7C">
        <w:rPr>
          <w:rFonts w:eastAsia="Calibri" w:cstheme="minorHAnsi"/>
          <w:b/>
          <w:i/>
          <w:sz w:val="20"/>
          <w:szCs w:val="20"/>
        </w:rPr>
        <w:t xml:space="preserve"> година</w:t>
      </w:r>
    </w:p>
    <w:p w14:paraId="54A126DF" w14:textId="77777777" w:rsidR="00B94774" w:rsidRPr="006B6B7C" w:rsidRDefault="00B94774" w:rsidP="00B94774">
      <w:pPr>
        <w:spacing w:after="0" w:line="240" w:lineRule="auto"/>
        <w:ind w:right="4"/>
        <w:jc w:val="center"/>
        <w:rPr>
          <w:rFonts w:eastAsia="Calibri" w:cstheme="minorHAnsi"/>
          <w:b/>
          <w:i/>
          <w:sz w:val="20"/>
          <w:szCs w:val="20"/>
        </w:rPr>
      </w:pPr>
    </w:p>
    <w:p w14:paraId="33FE983F" w14:textId="1DE8C1BC"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измена на распоредот на средствата на Буџетот на Општина Прилеп ЕЛС Општина Прилеп за 2024 година</w:t>
      </w:r>
      <w:r w:rsidR="00080DAB">
        <w:rPr>
          <w:rFonts w:ascii="Calibri" w:eastAsia="Times New Roman" w:hAnsi="Calibri" w:cs="Calibri"/>
          <w:bCs/>
          <w:lang w:eastAsia="en-GB"/>
        </w:rPr>
        <w:t>…</w:t>
      </w:r>
      <w:r w:rsidR="00080DAB">
        <w:rPr>
          <w:rFonts w:ascii="Calibri" w:eastAsia="Times New Roman" w:hAnsi="Calibri" w:cs="Calibri"/>
          <w:bCs/>
          <w:lang w:val="en-US" w:eastAsia="en-GB"/>
        </w:rPr>
        <w:t>………………………………………………………………………</w:t>
      </w:r>
      <w:r w:rsidR="00080DAB">
        <w:rPr>
          <w:rFonts w:ascii="Calibri" w:eastAsia="Times New Roman" w:hAnsi="Calibri" w:cs="Calibri"/>
          <w:bCs/>
          <w:lang w:eastAsia="en-GB"/>
        </w:rPr>
        <w:t>.........стр.2</w:t>
      </w:r>
    </w:p>
    <w:p w14:paraId="49238127" w14:textId="2FEFCF19"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давање согласност на тримесечниот извештај за финансиското работење на ЈКП Пазари Прилеп, за период од 01.07.2024 година до 30.09.2024 година.</w:t>
      </w:r>
      <w:r w:rsidR="00080DAB">
        <w:rPr>
          <w:rFonts w:ascii="Calibri" w:eastAsia="Times New Roman" w:hAnsi="Calibri" w:cs="Calibri"/>
          <w:bCs/>
          <w:lang w:eastAsia="en-GB"/>
        </w:rPr>
        <w:t>..............стр.3</w:t>
      </w:r>
    </w:p>
    <w:p w14:paraId="721E8DF5" w14:textId="2A8448F6"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Заклучок за давање овластување за потпишување на Анекс на Колективен договор за уредување на правата и обврските од работен однос на вработените во ЈКП Пазари Прилеп.</w:t>
      </w:r>
      <w:r w:rsidR="00080DAB">
        <w:rPr>
          <w:rFonts w:ascii="Calibri" w:eastAsia="Times New Roman" w:hAnsi="Calibri" w:cs="Calibri"/>
          <w:bCs/>
          <w:lang w:eastAsia="en-GB"/>
        </w:rPr>
        <w:t>..............................................................................................................................стр.4</w:t>
      </w:r>
    </w:p>
    <w:p w14:paraId="1938D336" w14:textId="055D0000"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давање согласност на Одлуката за расходовање и отуѓување на оградата,  на ЈОУДГ Наша иднина Прилеп.</w:t>
      </w:r>
      <w:r w:rsidR="00080DAB">
        <w:rPr>
          <w:rFonts w:ascii="Calibri" w:eastAsia="Times New Roman" w:hAnsi="Calibri" w:cs="Calibri"/>
          <w:bCs/>
          <w:lang w:eastAsia="en-GB"/>
        </w:rPr>
        <w:t>............................................................................................стр.6</w:t>
      </w:r>
    </w:p>
    <w:p w14:paraId="340B84FA" w14:textId="2E02FBA2"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Решение за именување на претставник во УО на ООУ ,,Рампо Левката ‘’-Прилеп.</w:t>
      </w:r>
      <w:r w:rsidR="00080DAB">
        <w:rPr>
          <w:rFonts w:ascii="Calibri" w:eastAsia="Times New Roman" w:hAnsi="Calibri" w:cs="Calibri"/>
          <w:bCs/>
          <w:lang w:eastAsia="en-GB"/>
        </w:rPr>
        <w:t>.....стр.7</w:t>
      </w:r>
    </w:p>
    <w:p w14:paraId="38F933CD" w14:textId="437C5430"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давање позитивно мислење на Статутот на ООУ ,,Гоце Делчев’’-Прилеп.</w:t>
      </w:r>
      <w:r w:rsidR="00080DAB">
        <w:rPr>
          <w:rFonts w:ascii="Calibri" w:eastAsia="Times New Roman" w:hAnsi="Calibri" w:cs="Calibri"/>
          <w:bCs/>
          <w:lang w:eastAsia="en-GB"/>
        </w:rPr>
        <w:t>.стр.8</w:t>
      </w:r>
    </w:p>
    <w:p w14:paraId="4B45162A" w14:textId="13B68337"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подигање, чување, одржување, заштита и користење на  спомен обележје-спомен плочи поставени на сквер (патека) во чест на славните личности од областа на културата од Прилеп.</w:t>
      </w:r>
      <w:r w:rsidR="00080DAB">
        <w:rPr>
          <w:rFonts w:ascii="Calibri" w:eastAsia="Times New Roman" w:hAnsi="Calibri" w:cs="Calibri"/>
          <w:bCs/>
          <w:lang w:eastAsia="en-GB"/>
        </w:rPr>
        <w:t>.......................................................................................................стр.9</w:t>
      </w:r>
    </w:p>
    <w:p w14:paraId="3470292B" w14:textId="5BD49D49"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бр.492 КО Прилеп, на барање од Весна Димеска Мицева.</w:t>
      </w:r>
      <w:r w:rsidR="00080DAB">
        <w:rPr>
          <w:rFonts w:ascii="Calibri" w:eastAsia="Times New Roman" w:hAnsi="Calibri" w:cs="Calibri"/>
          <w:bCs/>
          <w:lang w:eastAsia="en-GB"/>
        </w:rPr>
        <w:t>.................стр.11</w:t>
      </w:r>
    </w:p>
    <w:p w14:paraId="4DE81D47" w14:textId="06A2DE3A"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бр.1731 КО Прилеп, на барање од Гоце Мијоски.</w:t>
      </w:r>
      <w:r w:rsidR="00080DAB">
        <w:rPr>
          <w:rFonts w:ascii="Calibri" w:eastAsia="Times New Roman" w:hAnsi="Calibri" w:cs="Calibri"/>
          <w:bCs/>
          <w:lang w:eastAsia="en-GB"/>
        </w:rPr>
        <w:t>.................................стр.12</w:t>
      </w:r>
      <w:r w:rsidRPr="00BA6ACF">
        <w:rPr>
          <w:rFonts w:ascii="Calibri" w:eastAsia="Times New Roman" w:hAnsi="Calibri" w:cs="Calibri"/>
          <w:bCs/>
          <w:lang w:eastAsia="en-GB"/>
        </w:rPr>
        <w:t xml:space="preserve">       </w:t>
      </w:r>
    </w:p>
    <w:p w14:paraId="5CB811A5" w14:textId="1BC5169D"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бр.575/3 КО Леништа, на барање од Драгица Наумоска.</w:t>
      </w:r>
      <w:r w:rsidR="00080DAB">
        <w:rPr>
          <w:rFonts w:ascii="Calibri" w:eastAsia="Times New Roman" w:hAnsi="Calibri" w:cs="Calibri"/>
          <w:bCs/>
          <w:lang w:eastAsia="en-GB"/>
        </w:rPr>
        <w:t>....................стр.13</w:t>
      </w:r>
    </w:p>
    <w:p w14:paraId="1C89D384" w14:textId="1265D9CE"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утврдување услови за донесување на урбанистичко планска документација на КП бр.13888/1 КО Прилеп со која ќе се изврши усоглсување на намената Е1-1- јавни паркиралишта во комерцијални и деловни намени, на барање од Стојче Бозоски.</w:t>
      </w:r>
      <w:r w:rsidR="00080DAB">
        <w:rPr>
          <w:rFonts w:ascii="Calibri" w:eastAsia="Times New Roman" w:hAnsi="Calibri" w:cs="Calibri"/>
          <w:bCs/>
          <w:lang w:eastAsia="en-GB"/>
        </w:rPr>
        <w:t>..........................................................................................................................стр.15</w:t>
      </w:r>
    </w:p>
    <w:p w14:paraId="6E8429FE" w14:textId="68617A0B" w:rsidR="00BA6ACF" w:rsidRP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доделување парична награда на пожарникарите во ТППЕ Прилеп.</w:t>
      </w:r>
      <w:r w:rsidR="00080DAB">
        <w:rPr>
          <w:rFonts w:ascii="Calibri" w:eastAsia="Times New Roman" w:hAnsi="Calibri" w:cs="Calibri"/>
          <w:bCs/>
          <w:lang w:eastAsia="en-GB"/>
        </w:rPr>
        <w:t>.......стр.16</w:t>
      </w:r>
    </w:p>
    <w:p w14:paraId="5F4BFA92" w14:textId="7E93D966" w:rsidR="00BA6ACF" w:rsidRDefault="00BA6ACF" w:rsidP="00BA6ACF">
      <w:pPr>
        <w:numPr>
          <w:ilvl w:val="0"/>
          <w:numId w:val="7"/>
        </w:numPr>
        <w:rPr>
          <w:rFonts w:ascii="Calibri" w:eastAsia="Times New Roman" w:hAnsi="Calibri" w:cs="Calibri"/>
          <w:bCs/>
          <w:lang w:eastAsia="en-GB"/>
        </w:rPr>
      </w:pPr>
      <w:r w:rsidRPr="00BA6ACF">
        <w:rPr>
          <w:rFonts w:ascii="Calibri" w:eastAsia="Times New Roman" w:hAnsi="Calibri" w:cs="Calibri"/>
          <w:bCs/>
          <w:lang w:eastAsia="en-GB"/>
        </w:rPr>
        <w:t>Одлука за утврдување услови за донесување на урбанистичко планска документација со која ќе се изврши проширување на планскиот опфат и вклопување на бесправниот објект на КП бр.2996 КО Присад, на барање од Михаил Андоноски.</w:t>
      </w:r>
      <w:r w:rsidR="00080DAB">
        <w:rPr>
          <w:rFonts w:ascii="Calibri" w:eastAsia="Times New Roman" w:hAnsi="Calibri" w:cs="Calibri"/>
          <w:bCs/>
          <w:lang w:eastAsia="en-GB"/>
        </w:rPr>
        <w:t>.......................стр.17</w:t>
      </w:r>
    </w:p>
    <w:p w14:paraId="18C255AF" w14:textId="0908235B" w:rsidR="00BA6ACF" w:rsidRPr="00BA6ACF" w:rsidRDefault="00BA6ACF" w:rsidP="00BA6ACF">
      <w:pPr>
        <w:numPr>
          <w:ilvl w:val="0"/>
          <w:numId w:val="7"/>
        </w:numPr>
        <w:rPr>
          <w:rFonts w:ascii="Calibri" w:eastAsia="Times New Roman" w:hAnsi="Calibri" w:cs="Calibri"/>
          <w:bCs/>
          <w:lang w:eastAsia="en-GB"/>
        </w:rPr>
      </w:pPr>
      <w:r>
        <w:rPr>
          <w:rFonts w:ascii="Calibri" w:eastAsia="Times New Roman" w:hAnsi="Calibri" w:cs="Calibri"/>
          <w:bCs/>
          <w:lang w:eastAsia="en-GB"/>
        </w:rPr>
        <w:t>Акти од градоначник</w:t>
      </w:r>
      <w:r w:rsidR="00080DAB">
        <w:rPr>
          <w:rFonts w:ascii="Calibri" w:eastAsia="Times New Roman" w:hAnsi="Calibri" w:cs="Calibri"/>
          <w:bCs/>
          <w:lang w:eastAsia="en-GB"/>
        </w:rPr>
        <w:t>.....................................................................................................стр.18</w:t>
      </w:r>
    </w:p>
    <w:p w14:paraId="719DAFDB" w14:textId="77777777" w:rsidR="00B94774" w:rsidRDefault="00B94774" w:rsidP="00116F1C">
      <w:pPr>
        <w:rPr>
          <w:rFonts w:ascii="Calibri" w:hAnsi="Calibri" w:cs="Calibri"/>
          <w:sz w:val="20"/>
          <w:szCs w:val="20"/>
        </w:rPr>
      </w:pPr>
    </w:p>
    <w:p w14:paraId="75AB979E" w14:textId="77777777" w:rsidR="00B94774" w:rsidRDefault="00B94774" w:rsidP="00116F1C">
      <w:pPr>
        <w:rPr>
          <w:rFonts w:ascii="Calibri" w:hAnsi="Calibri" w:cs="Calibri"/>
          <w:sz w:val="20"/>
          <w:szCs w:val="20"/>
        </w:rPr>
      </w:pPr>
    </w:p>
    <w:p w14:paraId="6CC2B4E0" w14:textId="77777777" w:rsidR="00B94774" w:rsidRDefault="00B94774" w:rsidP="00116F1C">
      <w:pPr>
        <w:rPr>
          <w:rFonts w:ascii="Calibri" w:hAnsi="Calibri" w:cs="Calibri"/>
          <w:sz w:val="20"/>
          <w:szCs w:val="20"/>
        </w:rPr>
      </w:pPr>
    </w:p>
    <w:tbl>
      <w:tblPr>
        <w:tblpPr w:leftFromText="180" w:rightFromText="180" w:bottomFromText="200" w:vertAnchor="text" w:horzAnchor="margin" w:tblpXSpec="center" w:tblpY="5"/>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94774" w:rsidRPr="00A51372" w14:paraId="5CDD0DB7" w14:textId="77777777" w:rsidTr="00C035FB">
        <w:trPr>
          <w:trHeight w:val="274"/>
        </w:trPr>
        <w:tc>
          <w:tcPr>
            <w:tcW w:w="8494" w:type="dxa"/>
            <w:tcBorders>
              <w:top w:val="single" w:sz="4" w:space="0" w:color="auto"/>
              <w:left w:val="single" w:sz="4" w:space="0" w:color="auto"/>
              <w:bottom w:val="single" w:sz="4" w:space="0" w:color="auto"/>
              <w:right w:val="single" w:sz="4" w:space="0" w:color="auto"/>
            </w:tcBorders>
          </w:tcPr>
          <w:p w14:paraId="40E19305" w14:textId="77777777" w:rsidR="00B94774" w:rsidRPr="00A51372" w:rsidRDefault="00B94774" w:rsidP="00C035FB">
            <w:pPr>
              <w:overflowPunct w:val="0"/>
              <w:autoSpaceDE w:val="0"/>
              <w:autoSpaceDN w:val="0"/>
              <w:adjustRightInd w:val="0"/>
              <w:spacing w:after="0" w:line="240" w:lineRule="auto"/>
              <w:ind w:right="-46"/>
              <w:jc w:val="both"/>
              <w:rPr>
                <w:rFonts w:eastAsia="Times New Roman" w:cstheme="minorHAnsi"/>
                <w:sz w:val="20"/>
                <w:szCs w:val="20"/>
                <w:lang w:eastAsia="en-GB"/>
              </w:rPr>
            </w:pPr>
          </w:p>
          <w:p w14:paraId="28D1FE1C" w14:textId="77777777" w:rsidR="00B94774" w:rsidRPr="00A51372" w:rsidRDefault="00B94774" w:rsidP="00C035FB">
            <w:pPr>
              <w:overflowPunct w:val="0"/>
              <w:autoSpaceDE w:val="0"/>
              <w:autoSpaceDN w:val="0"/>
              <w:adjustRightInd w:val="0"/>
              <w:spacing w:after="0" w:line="240" w:lineRule="auto"/>
              <w:ind w:right="-46"/>
              <w:jc w:val="both"/>
              <w:rPr>
                <w:rFonts w:eastAsia="Times New Roman" w:cstheme="minorHAnsi"/>
                <w:sz w:val="20"/>
                <w:szCs w:val="20"/>
                <w:lang w:eastAsia="en-GB"/>
              </w:rPr>
            </w:pPr>
            <w:r w:rsidRPr="00A51372">
              <w:rPr>
                <w:rFonts w:eastAsia="Times New Roman" w:cstheme="minorHAnsi"/>
                <w:sz w:val="20"/>
                <w:szCs w:val="20"/>
                <w:lang w:eastAsia="en-GB"/>
              </w:rPr>
              <w:t>ИЗДАВА : Општина Прилеп</w:t>
            </w:r>
          </w:p>
          <w:p w14:paraId="1B0E431A" w14:textId="77777777" w:rsidR="00B94774" w:rsidRPr="00A51372" w:rsidRDefault="00B94774" w:rsidP="00C035FB">
            <w:pPr>
              <w:overflowPunct w:val="0"/>
              <w:autoSpaceDE w:val="0"/>
              <w:autoSpaceDN w:val="0"/>
              <w:adjustRightInd w:val="0"/>
              <w:spacing w:after="0" w:line="240" w:lineRule="auto"/>
              <w:ind w:right="-46"/>
              <w:jc w:val="both"/>
              <w:rPr>
                <w:rFonts w:eastAsia="Times New Roman" w:cstheme="minorHAnsi"/>
                <w:sz w:val="20"/>
                <w:szCs w:val="20"/>
                <w:lang w:eastAsia="en-GB"/>
              </w:rPr>
            </w:pPr>
            <w:r w:rsidRPr="00A51372">
              <w:rPr>
                <w:rFonts w:eastAsia="Times New Roman" w:cstheme="minorHAnsi"/>
                <w:sz w:val="20"/>
                <w:szCs w:val="20"/>
                <w:lang w:eastAsia="en-GB"/>
              </w:rPr>
              <w:t xml:space="preserve">Градоначалник на Општина Прилеп-Борче Јовчески </w:t>
            </w:r>
          </w:p>
          <w:p w14:paraId="0D310880" w14:textId="77777777" w:rsidR="00B94774" w:rsidRPr="00A51372" w:rsidRDefault="00B94774" w:rsidP="00C035FB">
            <w:pPr>
              <w:overflowPunct w:val="0"/>
              <w:autoSpaceDE w:val="0"/>
              <w:autoSpaceDN w:val="0"/>
              <w:adjustRightInd w:val="0"/>
              <w:spacing w:after="0" w:line="240" w:lineRule="auto"/>
              <w:ind w:right="-46"/>
              <w:jc w:val="both"/>
              <w:rPr>
                <w:rFonts w:eastAsia="Times New Roman" w:cstheme="minorHAnsi"/>
                <w:sz w:val="20"/>
                <w:szCs w:val="20"/>
                <w:lang w:eastAsia="en-GB"/>
              </w:rPr>
            </w:pPr>
          </w:p>
          <w:p w14:paraId="2D1FD7FD" w14:textId="77777777" w:rsidR="00B94774" w:rsidRPr="00A51372" w:rsidRDefault="00B94774" w:rsidP="00C035FB">
            <w:pPr>
              <w:overflowPunct w:val="0"/>
              <w:autoSpaceDE w:val="0"/>
              <w:autoSpaceDN w:val="0"/>
              <w:adjustRightInd w:val="0"/>
              <w:spacing w:after="0" w:line="240" w:lineRule="auto"/>
              <w:ind w:right="-46"/>
              <w:jc w:val="both"/>
              <w:rPr>
                <w:rFonts w:eastAsia="Times New Roman" w:cstheme="minorHAnsi"/>
                <w:sz w:val="20"/>
                <w:szCs w:val="20"/>
                <w:lang w:eastAsia="en-GB"/>
              </w:rPr>
            </w:pPr>
          </w:p>
          <w:p w14:paraId="39ADD54F" w14:textId="77777777" w:rsidR="00B94774" w:rsidRPr="00A51372" w:rsidRDefault="00B94774" w:rsidP="00C035FB">
            <w:pPr>
              <w:overflowPunct w:val="0"/>
              <w:autoSpaceDE w:val="0"/>
              <w:autoSpaceDN w:val="0"/>
              <w:adjustRightInd w:val="0"/>
              <w:spacing w:after="0" w:line="240" w:lineRule="auto"/>
              <w:ind w:right="-46"/>
              <w:jc w:val="both"/>
              <w:rPr>
                <w:rFonts w:eastAsia="Times New Roman" w:cstheme="minorHAnsi"/>
                <w:sz w:val="20"/>
                <w:szCs w:val="20"/>
                <w:lang w:eastAsia="en-GB"/>
              </w:rPr>
            </w:pPr>
          </w:p>
        </w:tc>
      </w:tr>
    </w:tbl>
    <w:p w14:paraId="51298509" w14:textId="77777777" w:rsidR="00B94774" w:rsidRPr="00B94774" w:rsidRDefault="00B94774" w:rsidP="00116F1C">
      <w:pPr>
        <w:rPr>
          <w:rFonts w:ascii="Calibri" w:hAnsi="Calibri" w:cs="Calibri"/>
          <w:sz w:val="20"/>
          <w:szCs w:val="20"/>
        </w:rPr>
      </w:pPr>
    </w:p>
    <w:sectPr w:rsidR="00B94774" w:rsidRPr="00B94774" w:rsidSect="00225694">
      <w:footerReference w:type="default" r:id="rId19"/>
      <w:type w:val="continuous"/>
      <w:pgSz w:w="11920" w:h="16840"/>
      <w:pgMar w:top="1080" w:right="1100" w:bottom="280" w:left="1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F021C" w14:textId="77777777" w:rsidR="00176CEC" w:rsidRDefault="00176CEC">
      <w:pPr>
        <w:spacing w:after="0" w:line="240" w:lineRule="auto"/>
      </w:pPr>
      <w:r>
        <w:separator/>
      </w:r>
    </w:p>
  </w:endnote>
  <w:endnote w:type="continuationSeparator" w:id="0">
    <w:p w14:paraId="7F5D458D" w14:textId="77777777" w:rsidR="00176CEC" w:rsidRDefault="0017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Macedonian Helv">
    <w:panose1 w:val="020B0604020202020204"/>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449332"/>
      <w:docPartObj>
        <w:docPartGallery w:val="Page Numbers (Bottom of Page)"/>
        <w:docPartUnique/>
      </w:docPartObj>
    </w:sdtPr>
    <w:sdtEndPr>
      <w:rPr>
        <w:noProof/>
      </w:rPr>
    </w:sdtEndPr>
    <w:sdtContent>
      <w:p w14:paraId="79666480" w14:textId="38D56D35" w:rsidR="00BA6ACF" w:rsidRDefault="00BA6ACF">
        <w:pPr>
          <w:pStyle w:val="Footer"/>
          <w:jc w:val="right"/>
        </w:pPr>
        <w:r>
          <w:fldChar w:fldCharType="begin"/>
        </w:r>
        <w:r>
          <w:instrText xml:space="preserve"> PAGE   \* MERGEFORMAT </w:instrText>
        </w:r>
        <w:r>
          <w:fldChar w:fldCharType="separate"/>
        </w:r>
        <w:r w:rsidR="00080DAB">
          <w:rPr>
            <w:noProof/>
          </w:rPr>
          <w:t>17</w:t>
        </w:r>
        <w:r>
          <w:rPr>
            <w:noProof/>
          </w:rPr>
          <w:fldChar w:fldCharType="end"/>
        </w:r>
      </w:p>
    </w:sdtContent>
  </w:sdt>
  <w:p w14:paraId="6ED33CAF" w14:textId="02D3C3AD" w:rsidR="00BA6ACF" w:rsidRDefault="00BA6AC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DB02B" w14:textId="77777777" w:rsidR="00176CEC" w:rsidRDefault="00176CEC">
      <w:pPr>
        <w:spacing w:after="0" w:line="240" w:lineRule="auto"/>
      </w:pPr>
      <w:r>
        <w:separator/>
      </w:r>
    </w:p>
  </w:footnote>
  <w:footnote w:type="continuationSeparator" w:id="0">
    <w:p w14:paraId="3E9C44AE" w14:textId="77777777" w:rsidR="00176CEC" w:rsidRDefault="00176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Calibri" w:hAnsi="Calibri" w:hint="default"/>
        <w:sz w:val="28"/>
      </w:rPr>
    </w:lvl>
  </w:abstractNum>
  <w:abstractNum w:abstractNumId="1">
    <w:nsid w:val="0000000B"/>
    <w:multiLevelType w:val="singleLevel"/>
    <w:tmpl w:val="0000000B"/>
    <w:name w:val="WW8Num11"/>
    <w:lvl w:ilvl="0">
      <w:start w:val="1"/>
      <w:numFmt w:val="decimal"/>
      <w:lvlText w:val="%1."/>
      <w:lvlJc w:val="left"/>
      <w:pPr>
        <w:tabs>
          <w:tab w:val="num" w:pos="0"/>
        </w:tabs>
        <w:ind w:left="720" w:hanging="360"/>
      </w:pPr>
      <w:rPr>
        <w:rFonts w:cs="Calibri" w:hint="default"/>
        <w:lang w:val="es-ES"/>
      </w:rPr>
    </w:lvl>
  </w:abstractNum>
  <w:abstractNum w:abstractNumId="2">
    <w:nsid w:val="1B4148AC"/>
    <w:multiLevelType w:val="multilevel"/>
    <w:tmpl w:val="5FFE271E"/>
    <w:styleLink w:val="WW8Num2"/>
    <w:lvl w:ilvl="0">
      <w:numFmt w:val="bullet"/>
      <w:lvlText w:val=""/>
      <w:lvlJc w:val="left"/>
      <w:rPr>
        <w:rFonts w:ascii="Wingdings" w:eastAsia="Times New Roman"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7192DD7"/>
    <w:multiLevelType w:val="hybridMultilevel"/>
    <w:tmpl w:val="B776D30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2E1B6CEE"/>
    <w:multiLevelType w:val="multilevel"/>
    <w:tmpl w:val="83C22A28"/>
    <w:styleLink w:val="WW8Num8"/>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10401A5"/>
    <w:multiLevelType w:val="hybridMultilevel"/>
    <w:tmpl w:val="7ED2DDD0"/>
    <w:lvl w:ilvl="0" w:tplc="042F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nsid w:val="6E4643B8"/>
    <w:multiLevelType w:val="hybridMultilevel"/>
    <w:tmpl w:val="5472E9D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78743F42"/>
    <w:multiLevelType w:val="multilevel"/>
    <w:tmpl w:val="763C7AE6"/>
    <w:lvl w:ilvl="0">
      <w:start w:val="1"/>
      <w:numFmt w:val="decimal"/>
      <w:pStyle w:val="ListNumber"/>
      <w:lvlText w:val="%1."/>
      <w:lvlJc w:val="left"/>
      <w:pPr>
        <w:tabs>
          <w:tab w:val="num" w:pos="644"/>
        </w:tabs>
        <w:ind w:left="644" w:hanging="360"/>
      </w:pPr>
    </w:lvl>
    <w:lvl w:ilvl="1">
      <w:start w:val="3"/>
      <w:numFmt w:val="bullet"/>
      <w:lvlText w:val="-"/>
      <w:lvlJc w:val="left"/>
      <w:pPr>
        <w:tabs>
          <w:tab w:val="num" w:pos="1000"/>
        </w:tabs>
        <w:ind w:left="1000" w:hanging="432"/>
      </w:pPr>
      <w:rPr>
        <w:rFonts w:ascii="Calibri" w:eastAsia="Times New Roman" w:hAnsi="Calibri" w:cs="Calibri" w:hint="default"/>
      </w:rPr>
    </w:lvl>
    <w:lvl w:ilvl="2">
      <w:start w:val="3"/>
      <w:numFmt w:val="bullet"/>
      <w:lvlText w:val="-"/>
      <w:lvlJc w:val="left"/>
      <w:pPr>
        <w:tabs>
          <w:tab w:val="num" w:pos="1440"/>
        </w:tabs>
        <w:ind w:left="1224" w:hanging="504"/>
      </w:pPr>
      <w:rPr>
        <w:rFonts w:ascii="Calibri" w:eastAsia="Times New Roman" w:hAnsi="Calibri" w:cs="Calibri" w:hint="default"/>
      </w:rPr>
    </w:lvl>
    <w:lvl w:ilvl="3">
      <w:start w:val="3"/>
      <w:numFmt w:val="bullet"/>
      <w:lvlText w:val="-"/>
      <w:lvlJc w:val="left"/>
      <w:pPr>
        <w:tabs>
          <w:tab w:val="num" w:pos="2706"/>
        </w:tabs>
        <w:ind w:left="2634" w:hanging="648"/>
      </w:pPr>
      <w:rPr>
        <w:rFonts w:ascii="Calibri" w:eastAsia="Times New Roman" w:hAnsi="Calibri" w:cs="Calibri" w:hint="default"/>
      </w:rPr>
    </w:lvl>
    <w:lvl w:ilvl="4">
      <w:start w:val="3"/>
      <w:numFmt w:val="bullet"/>
      <w:lvlText w:val="-"/>
      <w:lvlJc w:val="left"/>
      <w:pPr>
        <w:tabs>
          <w:tab w:val="num" w:pos="2520"/>
        </w:tabs>
        <w:ind w:left="2232" w:hanging="792"/>
      </w:pPr>
      <w:rPr>
        <w:rFonts w:ascii="Calibri" w:eastAsia="Times New Roman" w:hAnsi="Calibri" w:cs="Calibri"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98362CD"/>
    <w:multiLevelType w:val="multilevel"/>
    <w:tmpl w:val="5770CCB6"/>
    <w:styleLink w:val="WW8Num12"/>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
  </w:num>
  <w:num w:numId="2">
    <w:abstractNumId w:val="2"/>
  </w:num>
  <w:num w:numId="3">
    <w:abstractNumId w:val="4"/>
  </w:num>
  <w:num w:numId="4">
    <w:abstractNumId w:val="8"/>
  </w:num>
  <w:num w:numId="5">
    <w:abstractNumId w:val="6"/>
  </w:num>
  <w:num w:numId="6">
    <w:abstractNumId w:val="3"/>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0"/>
  <w:characterSpacingControl w:val="doNotCompress"/>
  <w:alwaysMergeEmptyNamespac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B4"/>
    <w:rsid w:val="00002E02"/>
    <w:rsid w:val="0000691D"/>
    <w:rsid w:val="000105A3"/>
    <w:rsid w:val="00014BEA"/>
    <w:rsid w:val="00015567"/>
    <w:rsid w:val="00015627"/>
    <w:rsid w:val="00017D77"/>
    <w:rsid w:val="00022F65"/>
    <w:rsid w:val="00025FF3"/>
    <w:rsid w:val="0002661C"/>
    <w:rsid w:val="00026DB3"/>
    <w:rsid w:val="00030BD9"/>
    <w:rsid w:val="00031ADC"/>
    <w:rsid w:val="00036039"/>
    <w:rsid w:val="00041328"/>
    <w:rsid w:val="00045BB7"/>
    <w:rsid w:val="000469F9"/>
    <w:rsid w:val="00050B63"/>
    <w:rsid w:val="00051100"/>
    <w:rsid w:val="0005185D"/>
    <w:rsid w:val="00055B71"/>
    <w:rsid w:val="00055BB9"/>
    <w:rsid w:val="000640A0"/>
    <w:rsid w:val="00064E49"/>
    <w:rsid w:val="00066718"/>
    <w:rsid w:val="000668AD"/>
    <w:rsid w:val="00075B31"/>
    <w:rsid w:val="000768AA"/>
    <w:rsid w:val="00077059"/>
    <w:rsid w:val="000771CA"/>
    <w:rsid w:val="00080C89"/>
    <w:rsid w:val="00080DAB"/>
    <w:rsid w:val="00081F09"/>
    <w:rsid w:val="000821F5"/>
    <w:rsid w:val="00082C22"/>
    <w:rsid w:val="000865D9"/>
    <w:rsid w:val="00087465"/>
    <w:rsid w:val="00087649"/>
    <w:rsid w:val="00092616"/>
    <w:rsid w:val="000927B2"/>
    <w:rsid w:val="00092A3F"/>
    <w:rsid w:val="00095801"/>
    <w:rsid w:val="000966EF"/>
    <w:rsid w:val="00096730"/>
    <w:rsid w:val="00097BFB"/>
    <w:rsid w:val="000A2054"/>
    <w:rsid w:val="000A340E"/>
    <w:rsid w:val="000A4D81"/>
    <w:rsid w:val="000A4F5C"/>
    <w:rsid w:val="000A6706"/>
    <w:rsid w:val="000A7C01"/>
    <w:rsid w:val="000B3FE7"/>
    <w:rsid w:val="000B4564"/>
    <w:rsid w:val="000C0BB5"/>
    <w:rsid w:val="000C14A8"/>
    <w:rsid w:val="000C3171"/>
    <w:rsid w:val="000C6D0E"/>
    <w:rsid w:val="000C7B22"/>
    <w:rsid w:val="000D01F6"/>
    <w:rsid w:val="000D0D7D"/>
    <w:rsid w:val="000D313A"/>
    <w:rsid w:val="000D5A48"/>
    <w:rsid w:val="000D5DD2"/>
    <w:rsid w:val="000D62DF"/>
    <w:rsid w:val="000E112B"/>
    <w:rsid w:val="000E15E2"/>
    <w:rsid w:val="000E4FA6"/>
    <w:rsid w:val="000E4FB7"/>
    <w:rsid w:val="000F08F2"/>
    <w:rsid w:val="000F2118"/>
    <w:rsid w:val="000F4F06"/>
    <w:rsid w:val="000F58BC"/>
    <w:rsid w:val="000F7CCD"/>
    <w:rsid w:val="00100BA2"/>
    <w:rsid w:val="00110306"/>
    <w:rsid w:val="0011060D"/>
    <w:rsid w:val="00110C09"/>
    <w:rsid w:val="001143A3"/>
    <w:rsid w:val="00115574"/>
    <w:rsid w:val="00115C5D"/>
    <w:rsid w:val="00116ADA"/>
    <w:rsid w:val="00116F1C"/>
    <w:rsid w:val="0011719A"/>
    <w:rsid w:val="00122D16"/>
    <w:rsid w:val="001254B0"/>
    <w:rsid w:val="00125D14"/>
    <w:rsid w:val="001407A3"/>
    <w:rsid w:val="00141A93"/>
    <w:rsid w:val="00143BAA"/>
    <w:rsid w:val="00143FA5"/>
    <w:rsid w:val="001442EF"/>
    <w:rsid w:val="00144661"/>
    <w:rsid w:val="00147076"/>
    <w:rsid w:val="00151B2B"/>
    <w:rsid w:val="00152007"/>
    <w:rsid w:val="00154490"/>
    <w:rsid w:val="00155859"/>
    <w:rsid w:val="00155C84"/>
    <w:rsid w:val="00157A8E"/>
    <w:rsid w:val="00157B78"/>
    <w:rsid w:val="00157E9A"/>
    <w:rsid w:val="00157EBD"/>
    <w:rsid w:val="00165189"/>
    <w:rsid w:val="00166193"/>
    <w:rsid w:val="00170D50"/>
    <w:rsid w:val="0017309A"/>
    <w:rsid w:val="00173370"/>
    <w:rsid w:val="001745A7"/>
    <w:rsid w:val="00174917"/>
    <w:rsid w:val="0017491E"/>
    <w:rsid w:val="00176142"/>
    <w:rsid w:val="00176CEC"/>
    <w:rsid w:val="001806B3"/>
    <w:rsid w:val="00180FA7"/>
    <w:rsid w:val="00181E51"/>
    <w:rsid w:val="00182DCC"/>
    <w:rsid w:val="00183EF3"/>
    <w:rsid w:val="00184F3B"/>
    <w:rsid w:val="0018662F"/>
    <w:rsid w:val="00186CAE"/>
    <w:rsid w:val="0018751A"/>
    <w:rsid w:val="001902B1"/>
    <w:rsid w:val="00190937"/>
    <w:rsid w:val="00194264"/>
    <w:rsid w:val="00194E2C"/>
    <w:rsid w:val="00197B34"/>
    <w:rsid w:val="001A356B"/>
    <w:rsid w:val="001A424B"/>
    <w:rsid w:val="001A5674"/>
    <w:rsid w:val="001A5B91"/>
    <w:rsid w:val="001A5BE0"/>
    <w:rsid w:val="001A61F0"/>
    <w:rsid w:val="001B0ED9"/>
    <w:rsid w:val="001B3E76"/>
    <w:rsid w:val="001B4615"/>
    <w:rsid w:val="001B6FCC"/>
    <w:rsid w:val="001B787A"/>
    <w:rsid w:val="001C004D"/>
    <w:rsid w:val="001C2B36"/>
    <w:rsid w:val="001C4D19"/>
    <w:rsid w:val="001C6BBD"/>
    <w:rsid w:val="001C74F0"/>
    <w:rsid w:val="001C7578"/>
    <w:rsid w:val="001D00E8"/>
    <w:rsid w:val="001D052D"/>
    <w:rsid w:val="001D1198"/>
    <w:rsid w:val="001D6229"/>
    <w:rsid w:val="001D6CBB"/>
    <w:rsid w:val="001D7044"/>
    <w:rsid w:val="001D7086"/>
    <w:rsid w:val="001E1B3F"/>
    <w:rsid w:val="001E2F98"/>
    <w:rsid w:val="001E4D7C"/>
    <w:rsid w:val="001F1A7B"/>
    <w:rsid w:val="001F2420"/>
    <w:rsid w:val="001F51DB"/>
    <w:rsid w:val="001F56E6"/>
    <w:rsid w:val="00200D4A"/>
    <w:rsid w:val="00201429"/>
    <w:rsid w:val="00202BE7"/>
    <w:rsid w:val="00211C48"/>
    <w:rsid w:val="00212C2A"/>
    <w:rsid w:val="002132AE"/>
    <w:rsid w:val="00215E0B"/>
    <w:rsid w:val="00220005"/>
    <w:rsid w:val="002215D4"/>
    <w:rsid w:val="00225694"/>
    <w:rsid w:val="00226CAA"/>
    <w:rsid w:val="002309EF"/>
    <w:rsid w:val="00230C19"/>
    <w:rsid w:val="002328DF"/>
    <w:rsid w:val="00233BB0"/>
    <w:rsid w:val="00233C43"/>
    <w:rsid w:val="002359CF"/>
    <w:rsid w:val="00240354"/>
    <w:rsid w:val="002412F1"/>
    <w:rsid w:val="002413C6"/>
    <w:rsid w:val="00242CAA"/>
    <w:rsid w:val="00244870"/>
    <w:rsid w:val="0024797A"/>
    <w:rsid w:val="00247F9B"/>
    <w:rsid w:val="00251F08"/>
    <w:rsid w:val="00252535"/>
    <w:rsid w:val="002528D1"/>
    <w:rsid w:val="0025300A"/>
    <w:rsid w:val="00253CAA"/>
    <w:rsid w:val="00253ECD"/>
    <w:rsid w:val="00255F11"/>
    <w:rsid w:val="00257C38"/>
    <w:rsid w:val="002610FB"/>
    <w:rsid w:val="00261863"/>
    <w:rsid w:val="00262843"/>
    <w:rsid w:val="00263F60"/>
    <w:rsid w:val="002664AC"/>
    <w:rsid w:val="00266C5B"/>
    <w:rsid w:val="00267521"/>
    <w:rsid w:val="0027375D"/>
    <w:rsid w:val="002749E2"/>
    <w:rsid w:val="002751D2"/>
    <w:rsid w:val="00275AD5"/>
    <w:rsid w:val="00275CD8"/>
    <w:rsid w:val="002843E3"/>
    <w:rsid w:val="00284525"/>
    <w:rsid w:val="00285456"/>
    <w:rsid w:val="002868B7"/>
    <w:rsid w:val="002875F3"/>
    <w:rsid w:val="0029325C"/>
    <w:rsid w:val="00294A44"/>
    <w:rsid w:val="00294EE0"/>
    <w:rsid w:val="00296B32"/>
    <w:rsid w:val="002972F7"/>
    <w:rsid w:val="002A00BD"/>
    <w:rsid w:val="002A5899"/>
    <w:rsid w:val="002A5C90"/>
    <w:rsid w:val="002A73D4"/>
    <w:rsid w:val="002B0335"/>
    <w:rsid w:val="002B0D05"/>
    <w:rsid w:val="002B130E"/>
    <w:rsid w:val="002B7611"/>
    <w:rsid w:val="002C1E1D"/>
    <w:rsid w:val="002C25AC"/>
    <w:rsid w:val="002C2870"/>
    <w:rsid w:val="002C494A"/>
    <w:rsid w:val="002C61E0"/>
    <w:rsid w:val="002C710E"/>
    <w:rsid w:val="002C7982"/>
    <w:rsid w:val="002D0CE7"/>
    <w:rsid w:val="002D0D8F"/>
    <w:rsid w:val="002D1B97"/>
    <w:rsid w:val="002D33A1"/>
    <w:rsid w:val="002D49F3"/>
    <w:rsid w:val="002D57D4"/>
    <w:rsid w:val="002D6A6E"/>
    <w:rsid w:val="002D7ADE"/>
    <w:rsid w:val="002E1343"/>
    <w:rsid w:val="002E1409"/>
    <w:rsid w:val="002E1A8B"/>
    <w:rsid w:val="002E2279"/>
    <w:rsid w:val="002E34C6"/>
    <w:rsid w:val="002F2EAB"/>
    <w:rsid w:val="002F3097"/>
    <w:rsid w:val="002F6DEA"/>
    <w:rsid w:val="00301A98"/>
    <w:rsid w:val="003029B7"/>
    <w:rsid w:val="003041B3"/>
    <w:rsid w:val="00306CED"/>
    <w:rsid w:val="0031195A"/>
    <w:rsid w:val="00311C76"/>
    <w:rsid w:val="003120C0"/>
    <w:rsid w:val="0031248B"/>
    <w:rsid w:val="00315DCD"/>
    <w:rsid w:val="00322732"/>
    <w:rsid w:val="00322967"/>
    <w:rsid w:val="00323B2F"/>
    <w:rsid w:val="00326BC9"/>
    <w:rsid w:val="003300C6"/>
    <w:rsid w:val="00336D70"/>
    <w:rsid w:val="003400D0"/>
    <w:rsid w:val="00340574"/>
    <w:rsid w:val="0034408B"/>
    <w:rsid w:val="00346239"/>
    <w:rsid w:val="003462F3"/>
    <w:rsid w:val="00346B07"/>
    <w:rsid w:val="00351C77"/>
    <w:rsid w:val="003527BC"/>
    <w:rsid w:val="00353496"/>
    <w:rsid w:val="00353FAC"/>
    <w:rsid w:val="003631F6"/>
    <w:rsid w:val="00364F54"/>
    <w:rsid w:val="00366F8D"/>
    <w:rsid w:val="00370740"/>
    <w:rsid w:val="00370B2A"/>
    <w:rsid w:val="0037726C"/>
    <w:rsid w:val="00380EBD"/>
    <w:rsid w:val="00381A08"/>
    <w:rsid w:val="00382B7E"/>
    <w:rsid w:val="00383719"/>
    <w:rsid w:val="00384E25"/>
    <w:rsid w:val="0038540E"/>
    <w:rsid w:val="00385536"/>
    <w:rsid w:val="00386543"/>
    <w:rsid w:val="00386716"/>
    <w:rsid w:val="00392171"/>
    <w:rsid w:val="00394383"/>
    <w:rsid w:val="003949B1"/>
    <w:rsid w:val="003A014F"/>
    <w:rsid w:val="003A021F"/>
    <w:rsid w:val="003A0E11"/>
    <w:rsid w:val="003A0F5E"/>
    <w:rsid w:val="003A27E4"/>
    <w:rsid w:val="003A303A"/>
    <w:rsid w:val="003A7F91"/>
    <w:rsid w:val="003B1CC4"/>
    <w:rsid w:val="003C06B2"/>
    <w:rsid w:val="003C4602"/>
    <w:rsid w:val="003C52CA"/>
    <w:rsid w:val="003C5788"/>
    <w:rsid w:val="003C5E40"/>
    <w:rsid w:val="003C62A8"/>
    <w:rsid w:val="003C6AF8"/>
    <w:rsid w:val="003D0D69"/>
    <w:rsid w:val="003D0E15"/>
    <w:rsid w:val="003D0F26"/>
    <w:rsid w:val="003D17DF"/>
    <w:rsid w:val="003D2B15"/>
    <w:rsid w:val="003D3564"/>
    <w:rsid w:val="003D4618"/>
    <w:rsid w:val="003E2003"/>
    <w:rsid w:val="003E2B9D"/>
    <w:rsid w:val="003E366F"/>
    <w:rsid w:val="003E3847"/>
    <w:rsid w:val="003E4EC7"/>
    <w:rsid w:val="003E7CFD"/>
    <w:rsid w:val="003E7D78"/>
    <w:rsid w:val="003F0B54"/>
    <w:rsid w:val="003F1147"/>
    <w:rsid w:val="003F1AD0"/>
    <w:rsid w:val="003F2750"/>
    <w:rsid w:val="003F2C1E"/>
    <w:rsid w:val="003F2EB0"/>
    <w:rsid w:val="003F3AE6"/>
    <w:rsid w:val="003F4939"/>
    <w:rsid w:val="003F584B"/>
    <w:rsid w:val="003F6DE5"/>
    <w:rsid w:val="003F7E9B"/>
    <w:rsid w:val="00402937"/>
    <w:rsid w:val="004048BC"/>
    <w:rsid w:val="0041040B"/>
    <w:rsid w:val="00410EBF"/>
    <w:rsid w:val="00411322"/>
    <w:rsid w:val="00412900"/>
    <w:rsid w:val="00412C2F"/>
    <w:rsid w:val="004135FA"/>
    <w:rsid w:val="004138CB"/>
    <w:rsid w:val="00421209"/>
    <w:rsid w:val="0042158A"/>
    <w:rsid w:val="00424B5C"/>
    <w:rsid w:val="00425172"/>
    <w:rsid w:val="00430679"/>
    <w:rsid w:val="004310E7"/>
    <w:rsid w:val="004322F5"/>
    <w:rsid w:val="0043261E"/>
    <w:rsid w:val="00432C5F"/>
    <w:rsid w:val="0043311D"/>
    <w:rsid w:val="0043321E"/>
    <w:rsid w:val="004337FA"/>
    <w:rsid w:val="004367B1"/>
    <w:rsid w:val="004377BB"/>
    <w:rsid w:val="00441134"/>
    <w:rsid w:val="00441BA0"/>
    <w:rsid w:val="0044587E"/>
    <w:rsid w:val="00447693"/>
    <w:rsid w:val="00447B9D"/>
    <w:rsid w:val="00452947"/>
    <w:rsid w:val="00453029"/>
    <w:rsid w:val="00453C22"/>
    <w:rsid w:val="00455880"/>
    <w:rsid w:val="00457ADD"/>
    <w:rsid w:val="004610D1"/>
    <w:rsid w:val="004627C4"/>
    <w:rsid w:val="00462A00"/>
    <w:rsid w:val="00464BAD"/>
    <w:rsid w:val="00473462"/>
    <w:rsid w:val="00476D59"/>
    <w:rsid w:val="004802B1"/>
    <w:rsid w:val="00481621"/>
    <w:rsid w:val="004829B6"/>
    <w:rsid w:val="00483565"/>
    <w:rsid w:val="0048695F"/>
    <w:rsid w:val="0048702C"/>
    <w:rsid w:val="004928CA"/>
    <w:rsid w:val="00493195"/>
    <w:rsid w:val="004949D8"/>
    <w:rsid w:val="00495CDD"/>
    <w:rsid w:val="00497E84"/>
    <w:rsid w:val="004A00E5"/>
    <w:rsid w:val="004A1446"/>
    <w:rsid w:val="004A1545"/>
    <w:rsid w:val="004A30F0"/>
    <w:rsid w:val="004A44CF"/>
    <w:rsid w:val="004A5DA4"/>
    <w:rsid w:val="004A7380"/>
    <w:rsid w:val="004B16A7"/>
    <w:rsid w:val="004B2577"/>
    <w:rsid w:val="004B2EC3"/>
    <w:rsid w:val="004B597D"/>
    <w:rsid w:val="004B6AEE"/>
    <w:rsid w:val="004B7AEE"/>
    <w:rsid w:val="004C17FE"/>
    <w:rsid w:val="004C2825"/>
    <w:rsid w:val="004C35DA"/>
    <w:rsid w:val="004C44FD"/>
    <w:rsid w:val="004C6D85"/>
    <w:rsid w:val="004D05D0"/>
    <w:rsid w:val="004D22C2"/>
    <w:rsid w:val="004D3231"/>
    <w:rsid w:val="004D4D07"/>
    <w:rsid w:val="004D7246"/>
    <w:rsid w:val="004E3CB5"/>
    <w:rsid w:val="004E5169"/>
    <w:rsid w:val="004E7CBD"/>
    <w:rsid w:val="004F0825"/>
    <w:rsid w:val="004F3326"/>
    <w:rsid w:val="004F4355"/>
    <w:rsid w:val="004F6868"/>
    <w:rsid w:val="004F74BE"/>
    <w:rsid w:val="00500A3D"/>
    <w:rsid w:val="00503D6C"/>
    <w:rsid w:val="00504A43"/>
    <w:rsid w:val="0050706C"/>
    <w:rsid w:val="00507907"/>
    <w:rsid w:val="00510EFF"/>
    <w:rsid w:val="00515675"/>
    <w:rsid w:val="00516F99"/>
    <w:rsid w:val="00517B5E"/>
    <w:rsid w:val="005239FC"/>
    <w:rsid w:val="00524DB9"/>
    <w:rsid w:val="005312B3"/>
    <w:rsid w:val="005333D0"/>
    <w:rsid w:val="005364B8"/>
    <w:rsid w:val="005368FA"/>
    <w:rsid w:val="005376FC"/>
    <w:rsid w:val="00540EF0"/>
    <w:rsid w:val="0054457E"/>
    <w:rsid w:val="005449C1"/>
    <w:rsid w:val="00545FDF"/>
    <w:rsid w:val="0054616B"/>
    <w:rsid w:val="00546902"/>
    <w:rsid w:val="00550EE9"/>
    <w:rsid w:val="00551878"/>
    <w:rsid w:val="00553DB4"/>
    <w:rsid w:val="0055780C"/>
    <w:rsid w:val="00557D9D"/>
    <w:rsid w:val="005602B3"/>
    <w:rsid w:val="005605E3"/>
    <w:rsid w:val="00563EFA"/>
    <w:rsid w:val="005660FE"/>
    <w:rsid w:val="00571280"/>
    <w:rsid w:val="00571712"/>
    <w:rsid w:val="00576A92"/>
    <w:rsid w:val="00577CCC"/>
    <w:rsid w:val="00580428"/>
    <w:rsid w:val="005807AA"/>
    <w:rsid w:val="005807AC"/>
    <w:rsid w:val="00583CF3"/>
    <w:rsid w:val="005843BC"/>
    <w:rsid w:val="00585313"/>
    <w:rsid w:val="005862B0"/>
    <w:rsid w:val="00586313"/>
    <w:rsid w:val="00586DC8"/>
    <w:rsid w:val="00590424"/>
    <w:rsid w:val="00593EEF"/>
    <w:rsid w:val="005A063A"/>
    <w:rsid w:val="005A167E"/>
    <w:rsid w:val="005A18AB"/>
    <w:rsid w:val="005A1BAB"/>
    <w:rsid w:val="005B0637"/>
    <w:rsid w:val="005B1BD1"/>
    <w:rsid w:val="005B24EE"/>
    <w:rsid w:val="005B39F9"/>
    <w:rsid w:val="005B4C45"/>
    <w:rsid w:val="005B5589"/>
    <w:rsid w:val="005B59A4"/>
    <w:rsid w:val="005B5ECF"/>
    <w:rsid w:val="005C0947"/>
    <w:rsid w:val="005C1343"/>
    <w:rsid w:val="005C14D1"/>
    <w:rsid w:val="005C1CD3"/>
    <w:rsid w:val="005C2FC1"/>
    <w:rsid w:val="005C3033"/>
    <w:rsid w:val="005C3085"/>
    <w:rsid w:val="005C4CFE"/>
    <w:rsid w:val="005C509C"/>
    <w:rsid w:val="005C56DA"/>
    <w:rsid w:val="005C73CE"/>
    <w:rsid w:val="005D1FC9"/>
    <w:rsid w:val="005D3511"/>
    <w:rsid w:val="005D3F2A"/>
    <w:rsid w:val="005D3FC9"/>
    <w:rsid w:val="005D54E4"/>
    <w:rsid w:val="005D733A"/>
    <w:rsid w:val="005E18DE"/>
    <w:rsid w:val="005E3CAA"/>
    <w:rsid w:val="005E3E81"/>
    <w:rsid w:val="005E41D4"/>
    <w:rsid w:val="005E457E"/>
    <w:rsid w:val="005E50DA"/>
    <w:rsid w:val="005E6072"/>
    <w:rsid w:val="005F17EA"/>
    <w:rsid w:val="005F287E"/>
    <w:rsid w:val="005F43C0"/>
    <w:rsid w:val="005F4700"/>
    <w:rsid w:val="005F49AD"/>
    <w:rsid w:val="005F746F"/>
    <w:rsid w:val="005F7E25"/>
    <w:rsid w:val="00605948"/>
    <w:rsid w:val="006103D9"/>
    <w:rsid w:val="006109F6"/>
    <w:rsid w:val="00613C56"/>
    <w:rsid w:val="006142D0"/>
    <w:rsid w:val="0061736F"/>
    <w:rsid w:val="00617C94"/>
    <w:rsid w:val="00621921"/>
    <w:rsid w:val="006226A8"/>
    <w:rsid w:val="0063172C"/>
    <w:rsid w:val="0063196D"/>
    <w:rsid w:val="00631C86"/>
    <w:rsid w:val="006320EA"/>
    <w:rsid w:val="0063440C"/>
    <w:rsid w:val="006352AD"/>
    <w:rsid w:val="00636A2E"/>
    <w:rsid w:val="00637BA9"/>
    <w:rsid w:val="00637E37"/>
    <w:rsid w:val="00640F56"/>
    <w:rsid w:val="006475C3"/>
    <w:rsid w:val="00652756"/>
    <w:rsid w:val="00655359"/>
    <w:rsid w:val="0065558F"/>
    <w:rsid w:val="0065661F"/>
    <w:rsid w:val="00656E6D"/>
    <w:rsid w:val="00656FCD"/>
    <w:rsid w:val="00657471"/>
    <w:rsid w:val="0065793B"/>
    <w:rsid w:val="00661380"/>
    <w:rsid w:val="00663706"/>
    <w:rsid w:val="006674F2"/>
    <w:rsid w:val="0067435C"/>
    <w:rsid w:val="00676502"/>
    <w:rsid w:val="0068235C"/>
    <w:rsid w:val="00682608"/>
    <w:rsid w:val="00684C15"/>
    <w:rsid w:val="00686336"/>
    <w:rsid w:val="00690049"/>
    <w:rsid w:val="006913C4"/>
    <w:rsid w:val="006917BC"/>
    <w:rsid w:val="00691FA2"/>
    <w:rsid w:val="006922A8"/>
    <w:rsid w:val="00694A5F"/>
    <w:rsid w:val="00697AE4"/>
    <w:rsid w:val="006A3FE4"/>
    <w:rsid w:val="006A5A29"/>
    <w:rsid w:val="006A6F0C"/>
    <w:rsid w:val="006A719F"/>
    <w:rsid w:val="006B0D03"/>
    <w:rsid w:val="006B1042"/>
    <w:rsid w:val="006B5D54"/>
    <w:rsid w:val="006B5DD6"/>
    <w:rsid w:val="006B61EA"/>
    <w:rsid w:val="006B66EF"/>
    <w:rsid w:val="006B6B7C"/>
    <w:rsid w:val="006B6EF9"/>
    <w:rsid w:val="006C29C3"/>
    <w:rsid w:val="006C61D2"/>
    <w:rsid w:val="006C61D4"/>
    <w:rsid w:val="006C780D"/>
    <w:rsid w:val="006D209C"/>
    <w:rsid w:val="006D4946"/>
    <w:rsid w:val="006D55A1"/>
    <w:rsid w:val="006D6C03"/>
    <w:rsid w:val="006E318A"/>
    <w:rsid w:val="006E5DFD"/>
    <w:rsid w:val="006E6CDB"/>
    <w:rsid w:val="006E6D14"/>
    <w:rsid w:val="006F0510"/>
    <w:rsid w:val="006F1676"/>
    <w:rsid w:val="006F1FD7"/>
    <w:rsid w:val="006F6F5A"/>
    <w:rsid w:val="006F75B4"/>
    <w:rsid w:val="006F75BE"/>
    <w:rsid w:val="00703B28"/>
    <w:rsid w:val="007043F9"/>
    <w:rsid w:val="0071018A"/>
    <w:rsid w:val="007136F5"/>
    <w:rsid w:val="00713F8A"/>
    <w:rsid w:val="00715A3A"/>
    <w:rsid w:val="00720E83"/>
    <w:rsid w:val="00721117"/>
    <w:rsid w:val="00721A3D"/>
    <w:rsid w:val="00731C8F"/>
    <w:rsid w:val="00733A75"/>
    <w:rsid w:val="00734B94"/>
    <w:rsid w:val="007418B9"/>
    <w:rsid w:val="00741D94"/>
    <w:rsid w:val="007425A3"/>
    <w:rsid w:val="0074322B"/>
    <w:rsid w:val="00744F11"/>
    <w:rsid w:val="0074591A"/>
    <w:rsid w:val="00745E7E"/>
    <w:rsid w:val="007464D3"/>
    <w:rsid w:val="00747659"/>
    <w:rsid w:val="007502BA"/>
    <w:rsid w:val="00750D3E"/>
    <w:rsid w:val="007510E2"/>
    <w:rsid w:val="00753664"/>
    <w:rsid w:val="00753CA7"/>
    <w:rsid w:val="00755EEC"/>
    <w:rsid w:val="00760F73"/>
    <w:rsid w:val="0076123B"/>
    <w:rsid w:val="00761C40"/>
    <w:rsid w:val="007635E0"/>
    <w:rsid w:val="00764734"/>
    <w:rsid w:val="00764D21"/>
    <w:rsid w:val="00765DFA"/>
    <w:rsid w:val="00766B68"/>
    <w:rsid w:val="007677C0"/>
    <w:rsid w:val="0077070A"/>
    <w:rsid w:val="007710E9"/>
    <w:rsid w:val="00772520"/>
    <w:rsid w:val="00772653"/>
    <w:rsid w:val="00773695"/>
    <w:rsid w:val="00773FEE"/>
    <w:rsid w:val="00777A88"/>
    <w:rsid w:val="0078008E"/>
    <w:rsid w:val="0078177C"/>
    <w:rsid w:val="00782B85"/>
    <w:rsid w:val="00783850"/>
    <w:rsid w:val="007869C7"/>
    <w:rsid w:val="0078706B"/>
    <w:rsid w:val="007938BD"/>
    <w:rsid w:val="00794FA3"/>
    <w:rsid w:val="0079562C"/>
    <w:rsid w:val="00795E64"/>
    <w:rsid w:val="0079724C"/>
    <w:rsid w:val="00797C93"/>
    <w:rsid w:val="00797E22"/>
    <w:rsid w:val="007A142B"/>
    <w:rsid w:val="007A470E"/>
    <w:rsid w:val="007B2B3B"/>
    <w:rsid w:val="007B55B1"/>
    <w:rsid w:val="007B683B"/>
    <w:rsid w:val="007B688B"/>
    <w:rsid w:val="007C3BAE"/>
    <w:rsid w:val="007C459C"/>
    <w:rsid w:val="007C5104"/>
    <w:rsid w:val="007C7B54"/>
    <w:rsid w:val="007D069F"/>
    <w:rsid w:val="007D0CFF"/>
    <w:rsid w:val="007D3FD4"/>
    <w:rsid w:val="007D6212"/>
    <w:rsid w:val="007D693F"/>
    <w:rsid w:val="007D6BB5"/>
    <w:rsid w:val="007E01F2"/>
    <w:rsid w:val="007E33E6"/>
    <w:rsid w:val="007E4F0F"/>
    <w:rsid w:val="007E5FE8"/>
    <w:rsid w:val="007E7832"/>
    <w:rsid w:val="007F3DC0"/>
    <w:rsid w:val="007F3EE7"/>
    <w:rsid w:val="007F4339"/>
    <w:rsid w:val="007F442B"/>
    <w:rsid w:val="007F5039"/>
    <w:rsid w:val="007F63D6"/>
    <w:rsid w:val="007F64E5"/>
    <w:rsid w:val="008063DA"/>
    <w:rsid w:val="00807538"/>
    <w:rsid w:val="0081008E"/>
    <w:rsid w:val="0081230C"/>
    <w:rsid w:val="008143A8"/>
    <w:rsid w:val="00814912"/>
    <w:rsid w:val="00815342"/>
    <w:rsid w:val="00815F4E"/>
    <w:rsid w:val="008175B9"/>
    <w:rsid w:val="0082466D"/>
    <w:rsid w:val="0082513C"/>
    <w:rsid w:val="00827564"/>
    <w:rsid w:val="0083248B"/>
    <w:rsid w:val="008371B4"/>
    <w:rsid w:val="0084045F"/>
    <w:rsid w:val="0084079F"/>
    <w:rsid w:val="008417EC"/>
    <w:rsid w:val="00841FA8"/>
    <w:rsid w:val="008445E3"/>
    <w:rsid w:val="008452E1"/>
    <w:rsid w:val="00845A7B"/>
    <w:rsid w:val="0084664C"/>
    <w:rsid w:val="0085295C"/>
    <w:rsid w:val="00854673"/>
    <w:rsid w:val="00854C05"/>
    <w:rsid w:val="008558BF"/>
    <w:rsid w:val="00856BB0"/>
    <w:rsid w:val="00862753"/>
    <w:rsid w:val="00862849"/>
    <w:rsid w:val="0086296E"/>
    <w:rsid w:val="00863338"/>
    <w:rsid w:val="00863FC7"/>
    <w:rsid w:val="00865533"/>
    <w:rsid w:val="00865ED1"/>
    <w:rsid w:val="0086631F"/>
    <w:rsid w:val="008668B0"/>
    <w:rsid w:val="00867159"/>
    <w:rsid w:val="00870A41"/>
    <w:rsid w:val="00871DA1"/>
    <w:rsid w:val="00875C6B"/>
    <w:rsid w:val="008766E6"/>
    <w:rsid w:val="0087705C"/>
    <w:rsid w:val="008824AE"/>
    <w:rsid w:val="00883FF8"/>
    <w:rsid w:val="008869FA"/>
    <w:rsid w:val="00887E5C"/>
    <w:rsid w:val="00890BDA"/>
    <w:rsid w:val="00891450"/>
    <w:rsid w:val="00891C16"/>
    <w:rsid w:val="00892223"/>
    <w:rsid w:val="00892A57"/>
    <w:rsid w:val="00893209"/>
    <w:rsid w:val="00897ABD"/>
    <w:rsid w:val="008A0900"/>
    <w:rsid w:val="008A0E1C"/>
    <w:rsid w:val="008A1156"/>
    <w:rsid w:val="008A3246"/>
    <w:rsid w:val="008A7459"/>
    <w:rsid w:val="008A7B72"/>
    <w:rsid w:val="008B328F"/>
    <w:rsid w:val="008B36DF"/>
    <w:rsid w:val="008B378A"/>
    <w:rsid w:val="008B45CB"/>
    <w:rsid w:val="008B5605"/>
    <w:rsid w:val="008B78FF"/>
    <w:rsid w:val="008C07D5"/>
    <w:rsid w:val="008C07E9"/>
    <w:rsid w:val="008C0938"/>
    <w:rsid w:val="008C0DD8"/>
    <w:rsid w:val="008C1109"/>
    <w:rsid w:val="008C1D25"/>
    <w:rsid w:val="008C4F0D"/>
    <w:rsid w:val="008C64D3"/>
    <w:rsid w:val="008C6F7C"/>
    <w:rsid w:val="008C7962"/>
    <w:rsid w:val="008D13EB"/>
    <w:rsid w:val="008D30BD"/>
    <w:rsid w:val="008D4A4A"/>
    <w:rsid w:val="008D71ED"/>
    <w:rsid w:val="008E3462"/>
    <w:rsid w:val="008E5379"/>
    <w:rsid w:val="008E62EE"/>
    <w:rsid w:val="008F3B5E"/>
    <w:rsid w:val="008F41DF"/>
    <w:rsid w:val="009002A3"/>
    <w:rsid w:val="009005CD"/>
    <w:rsid w:val="009006A6"/>
    <w:rsid w:val="00901326"/>
    <w:rsid w:val="00901FFC"/>
    <w:rsid w:val="0090645D"/>
    <w:rsid w:val="00906B9D"/>
    <w:rsid w:val="00921D6D"/>
    <w:rsid w:val="00922C36"/>
    <w:rsid w:val="00923990"/>
    <w:rsid w:val="00924B68"/>
    <w:rsid w:val="00924F5E"/>
    <w:rsid w:val="00926DF0"/>
    <w:rsid w:val="009272CD"/>
    <w:rsid w:val="009274B5"/>
    <w:rsid w:val="00930FB7"/>
    <w:rsid w:val="0093117B"/>
    <w:rsid w:val="00931284"/>
    <w:rsid w:val="00932013"/>
    <w:rsid w:val="0093496D"/>
    <w:rsid w:val="00934AF2"/>
    <w:rsid w:val="0094031E"/>
    <w:rsid w:val="00942172"/>
    <w:rsid w:val="0094287A"/>
    <w:rsid w:val="00943323"/>
    <w:rsid w:val="009439CF"/>
    <w:rsid w:val="00946B41"/>
    <w:rsid w:val="009470E1"/>
    <w:rsid w:val="009509F2"/>
    <w:rsid w:val="00952368"/>
    <w:rsid w:val="00954C8F"/>
    <w:rsid w:val="0095526F"/>
    <w:rsid w:val="00956FC7"/>
    <w:rsid w:val="009624A9"/>
    <w:rsid w:val="00963835"/>
    <w:rsid w:val="009643D3"/>
    <w:rsid w:val="00965666"/>
    <w:rsid w:val="00966981"/>
    <w:rsid w:val="00970300"/>
    <w:rsid w:val="0097126B"/>
    <w:rsid w:val="00975BA6"/>
    <w:rsid w:val="00981973"/>
    <w:rsid w:val="009823CA"/>
    <w:rsid w:val="00982BB8"/>
    <w:rsid w:val="00983309"/>
    <w:rsid w:val="009836FE"/>
    <w:rsid w:val="00983E53"/>
    <w:rsid w:val="00985598"/>
    <w:rsid w:val="00985AC5"/>
    <w:rsid w:val="0099010D"/>
    <w:rsid w:val="00990890"/>
    <w:rsid w:val="009925DF"/>
    <w:rsid w:val="00992907"/>
    <w:rsid w:val="00992FF3"/>
    <w:rsid w:val="0099427F"/>
    <w:rsid w:val="00996034"/>
    <w:rsid w:val="00996BFC"/>
    <w:rsid w:val="009A46EC"/>
    <w:rsid w:val="009B1DAA"/>
    <w:rsid w:val="009B2B3C"/>
    <w:rsid w:val="009B3361"/>
    <w:rsid w:val="009B38A1"/>
    <w:rsid w:val="009B41BB"/>
    <w:rsid w:val="009B4498"/>
    <w:rsid w:val="009B53D4"/>
    <w:rsid w:val="009C1302"/>
    <w:rsid w:val="009C13E5"/>
    <w:rsid w:val="009C3BEE"/>
    <w:rsid w:val="009C4E85"/>
    <w:rsid w:val="009E0001"/>
    <w:rsid w:val="009E127D"/>
    <w:rsid w:val="009E227F"/>
    <w:rsid w:val="009E2E3A"/>
    <w:rsid w:val="009E2FF1"/>
    <w:rsid w:val="009E370A"/>
    <w:rsid w:val="009E62A9"/>
    <w:rsid w:val="009E69CB"/>
    <w:rsid w:val="009E709F"/>
    <w:rsid w:val="009E7639"/>
    <w:rsid w:val="009F18AF"/>
    <w:rsid w:val="009F2380"/>
    <w:rsid w:val="009F2FCC"/>
    <w:rsid w:val="009F35FB"/>
    <w:rsid w:val="009F4AA9"/>
    <w:rsid w:val="009F5BBD"/>
    <w:rsid w:val="009F604E"/>
    <w:rsid w:val="009F7185"/>
    <w:rsid w:val="009F7214"/>
    <w:rsid w:val="00A01E23"/>
    <w:rsid w:val="00A037E3"/>
    <w:rsid w:val="00A10BBF"/>
    <w:rsid w:val="00A1496F"/>
    <w:rsid w:val="00A150E9"/>
    <w:rsid w:val="00A17F47"/>
    <w:rsid w:val="00A21765"/>
    <w:rsid w:val="00A225A0"/>
    <w:rsid w:val="00A2293F"/>
    <w:rsid w:val="00A24E48"/>
    <w:rsid w:val="00A2607C"/>
    <w:rsid w:val="00A30B5F"/>
    <w:rsid w:val="00A35EB4"/>
    <w:rsid w:val="00A365D1"/>
    <w:rsid w:val="00A36E80"/>
    <w:rsid w:val="00A4115E"/>
    <w:rsid w:val="00A46AC1"/>
    <w:rsid w:val="00A47003"/>
    <w:rsid w:val="00A51372"/>
    <w:rsid w:val="00A526E5"/>
    <w:rsid w:val="00A53025"/>
    <w:rsid w:val="00A5633D"/>
    <w:rsid w:val="00A61AF4"/>
    <w:rsid w:val="00A6319D"/>
    <w:rsid w:val="00A63C88"/>
    <w:rsid w:val="00A65D46"/>
    <w:rsid w:val="00A65F3E"/>
    <w:rsid w:val="00A66355"/>
    <w:rsid w:val="00A66ADB"/>
    <w:rsid w:val="00A674EF"/>
    <w:rsid w:val="00A717B1"/>
    <w:rsid w:val="00A73495"/>
    <w:rsid w:val="00A74284"/>
    <w:rsid w:val="00A76C4A"/>
    <w:rsid w:val="00A76F93"/>
    <w:rsid w:val="00A77857"/>
    <w:rsid w:val="00A80D59"/>
    <w:rsid w:val="00A8489E"/>
    <w:rsid w:val="00A84D61"/>
    <w:rsid w:val="00A85052"/>
    <w:rsid w:val="00A86E68"/>
    <w:rsid w:val="00A91DFD"/>
    <w:rsid w:val="00A92F0F"/>
    <w:rsid w:val="00A9497B"/>
    <w:rsid w:val="00AA16AA"/>
    <w:rsid w:val="00AA280D"/>
    <w:rsid w:val="00AA395F"/>
    <w:rsid w:val="00AA5434"/>
    <w:rsid w:val="00AA59FB"/>
    <w:rsid w:val="00AA5F01"/>
    <w:rsid w:val="00AB01D1"/>
    <w:rsid w:val="00AB04B3"/>
    <w:rsid w:val="00AB10C7"/>
    <w:rsid w:val="00AB1F25"/>
    <w:rsid w:val="00AB37FF"/>
    <w:rsid w:val="00AB6994"/>
    <w:rsid w:val="00AC11DD"/>
    <w:rsid w:val="00AC194B"/>
    <w:rsid w:val="00AC2D8D"/>
    <w:rsid w:val="00AC5133"/>
    <w:rsid w:val="00AC55F6"/>
    <w:rsid w:val="00AD046B"/>
    <w:rsid w:val="00AD0629"/>
    <w:rsid w:val="00AD11C1"/>
    <w:rsid w:val="00AD44F4"/>
    <w:rsid w:val="00AD5941"/>
    <w:rsid w:val="00AD6295"/>
    <w:rsid w:val="00AD694A"/>
    <w:rsid w:val="00AD7E77"/>
    <w:rsid w:val="00AE0EDF"/>
    <w:rsid w:val="00AE1818"/>
    <w:rsid w:val="00AE367F"/>
    <w:rsid w:val="00AE41D1"/>
    <w:rsid w:val="00AE561B"/>
    <w:rsid w:val="00AF02CF"/>
    <w:rsid w:val="00AF0C16"/>
    <w:rsid w:val="00AF42D4"/>
    <w:rsid w:val="00AF5E88"/>
    <w:rsid w:val="00AF76A2"/>
    <w:rsid w:val="00AF7AB9"/>
    <w:rsid w:val="00B03B18"/>
    <w:rsid w:val="00B0536B"/>
    <w:rsid w:val="00B12350"/>
    <w:rsid w:val="00B12BA8"/>
    <w:rsid w:val="00B15EF6"/>
    <w:rsid w:val="00B16962"/>
    <w:rsid w:val="00B324E2"/>
    <w:rsid w:val="00B33BCD"/>
    <w:rsid w:val="00B35F96"/>
    <w:rsid w:val="00B372B1"/>
    <w:rsid w:val="00B37E8E"/>
    <w:rsid w:val="00B4193D"/>
    <w:rsid w:val="00B42AD3"/>
    <w:rsid w:val="00B44BD3"/>
    <w:rsid w:val="00B45377"/>
    <w:rsid w:val="00B45513"/>
    <w:rsid w:val="00B547E0"/>
    <w:rsid w:val="00B60EB3"/>
    <w:rsid w:val="00B61168"/>
    <w:rsid w:val="00B629CB"/>
    <w:rsid w:val="00B646A4"/>
    <w:rsid w:val="00B67E5C"/>
    <w:rsid w:val="00B718BC"/>
    <w:rsid w:val="00B73A6A"/>
    <w:rsid w:val="00B76859"/>
    <w:rsid w:val="00B77BE6"/>
    <w:rsid w:val="00B80E26"/>
    <w:rsid w:val="00B81397"/>
    <w:rsid w:val="00B817AB"/>
    <w:rsid w:val="00B83EA8"/>
    <w:rsid w:val="00B85A54"/>
    <w:rsid w:val="00B86FB6"/>
    <w:rsid w:val="00B9440F"/>
    <w:rsid w:val="00B94774"/>
    <w:rsid w:val="00B95510"/>
    <w:rsid w:val="00B95B69"/>
    <w:rsid w:val="00B96642"/>
    <w:rsid w:val="00BA03B5"/>
    <w:rsid w:val="00BA0CDA"/>
    <w:rsid w:val="00BA14DC"/>
    <w:rsid w:val="00BA37D6"/>
    <w:rsid w:val="00BA4174"/>
    <w:rsid w:val="00BA41EF"/>
    <w:rsid w:val="00BA606C"/>
    <w:rsid w:val="00BA6ACF"/>
    <w:rsid w:val="00BA74F7"/>
    <w:rsid w:val="00BB1ED6"/>
    <w:rsid w:val="00BB2900"/>
    <w:rsid w:val="00BB2DA8"/>
    <w:rsid w:val="00BB3560"/>
    <w:rsid w:val="00BB5A6F"/>
    <w:rsid w:val="00BB6EE8"/>
    <w:rsid w:val="00BB72DF"/>
    <w:rsid w:val="00BC0DDB"/>
    <w:rsid w:val="00BC2ABB"/>
    <w:rsid w:val="00BC2BFF"/>
    <w:rsid w:val="00BC5B3F"/>
    <w:rsid w:val="00BD38FA"/>
    <w:rsid w:val="00BD4D8A"/>
    <w:rsid w:val="00BD59D0"/>
    <w:rsid w:val="00BD6B1D"/>
    <w:rsid w:val="00BD751D"/>
    <w:rsid w:val="00BE06BA"/>
    <w:rsid w:val="00BE278A"/>
    <w:rsid w:val="00BE54E0"/>
    <w:rsid w:val="00BF0EA6"/>
    <w:rsid w:val="00BF2226"/>
    <w:rsid w:val="00BF3A8F"/>
    <w:rsid w:val="00BF46C5"/>
    <w:rsid w:val="00BF6532"/>
    <w:rsid w:val="00BF6BE2"/>
    <w:rsid w:val="00C02DA6"/>
    <w:rsid w:val="00C035FB"/>
    <w:rsid w:val="00C0461A"/>
    <w:rsid w:val="00C065D2"/>
    <w:rsid w:val="00C10C53"/>
    <w:rsid w:val="00C11215"/>
    <w:rsid w:val="00C11EAC"/>
    <w:rsid w:val="00C12D20"/>
    <w:rsid w:val="00C13E2C"/>
    <w:rsid w:val="00C14668"/>
    <w:rsid w:val="00C14FA6"/>
    <w:rsid w:val="00C15D16"/>
    <w:rsid w:val="00C164A0"/>
    <w:rsid w:val="00C22303"/>
    <w:rsid w:val="00C22AAF"/>
    <w:rsid w:val="00C256C1"/>
    <w:rsid w:val="00C309DB"/>
    <w:rsid w:val="00C30CB5"/>
    <w:rsid w:val="00C30FFF"/>
    <w:rsid w:val="00C31C38"/>
    <w:rsid w:val="00C33871"/>
    <w:rsid w:val="00C3555E"/>
    <w:rsid w:val="00C35FE3"/>
    <w:rsid w:val="00C37031"/>
    <w:rsid w:val="00C37F01"/>
    <w:rsid w:val="00C41C77"/>
    <w:rsid w:val="00C45B01"/>
    <w:rsid w:val="00C4607F"/>
    <w:rsid w:val="00C4660D"/>
    <w:rsid w:val="00C50D6B"/>
    <w:rsid w:val="00C52114"/>
    <w:rsid w:val="00C60594"/>
    <w:rsid w:val="00C62E0E"/>
    <w:rsid w:val="00C63CDF"/>
    <w:rsid w:val="00C647E7"/>
    <w:rsid w:val="00C67AB1"/>
    <w:rsid w:val="00C7077B"/>
    <w:rsid w:val="00C74EBB"/>
    <w:rsid w:val="00C76248"/>
    <w:rsid w:val="00C8244B"/>
    <w:rsid w:val="00C82CF7"/>
    <w:rsid w:val="00C830A1"/>
    <w:rsid w:val="00C83B25"/>
    <w:rsid w:val="00C8415B"/>
    <w:rsid w:val="00C872A4"/>
    <w:rsid w:val="00C878C8"/>
    <w:rsid w:val="00C91B03"/>
    <w:rsid w:val="00C927F7"/>
    <w:rsid w:val="00C93CA7"/>
    <w:rsid w:val="00CA38B7"/>
    <w:rsid w:val="00CA3EF7"/>
    <w:rsid w:val="00CA42A8"/>
    <w:rsid w:val="00CA5307"/>
    <w:rsid w:val="00CA5517"/>
    <w:rsid w:val="00CA575D"/>
    <w:rsid w:val="00CA71A2"/>
    <w:rsid w:val="00CA73D7"/>
    <w:rsid w:val="00CB01E4"/>
    <w:rsid w:val="00CB2F52"/>
    <w:rsid w:val="00CB38C0"/>
    <w:rsid w:val="00CB408C"/>
    <w:rsid w:val="00CB4D66"/>
    <w:rsid w:val="00CB7833"/>
    <w:rsid w:val="00CC00D8"/>
    <w:rsid w:val="00CC0559"/>
    <w:rsid w:val="00CC0FE6"/>
    <w:rsid w:val="00CC1DA7"/>
    <w:rsid w:val="00CC6832"/>
    <w:rsid w:val="00CC71B7"/>
    <w:rsid w:val="00CC7CC1"/>
    <w:rsid w:val="00CD16F9"/>
    <w:rsid w:val="00CD34C4"/>
    <w:rsid w:val="00CD5391"/>
    <w:rsid w:val="00CD5873"/>
    <w:rsid w:val="00CE1898"/>
    <w:rsid w:val="00CE3BCD"/>
    <w:rsid w:val="00CE4D14"/>
    <w:rsid w:val="00CE5BBA"/>
    <w:rsid w:val="00CE7591"/>
    <w:rsid w:val="00CF0340"/>
    <w:rsid w:val="00CF0CDB"/>
    <w:rsid w:val="00CF2523"/>
    <w:rsid w:val="00CF6A9C"/>
    <w:rsid w:val="00D017DD"/>
    <w:rsid w:val="00D01F0D"/>
    <w:rsid w:val="00D036D8"/>
    <w:rsid w:val="00D03D41"/>
    <w:rsid w:val="00D0496A"/>
    <w:rsid w:val="00D05CB3"/>
    <w:rsid w:val="00D106BA"/>
    <w:rsid w:val="00D10E05"/>
    <w:rsid w:val="00D1194C"/>
    <w:rsid w:val="00D12A6C"/>
    <w:rsid w:val="00D14824"/>
    <w:rsid w:val="00D202E8"/>
    <w:rsid w:val="00D22653"/>
    <w:rsid w:val="00D25159"/>
    <w:rsid w:val="00D31F6E"/>
    <w:rsid w:val="00D320F9"/>
    <w:rsid w:val="00D357A8"/>
    <w:rsid w:val="00D366D7"/>
    <w:rsid w:val="00D36706"/>
    <w:rsid w:val="00D36DAE"/>
    <w:rsid w:val="00D43107"/>
    <w:rsid w:val="00D467BC"/>
    <w:rsid w:val="00D46AB2"/>
    <w:rsid w:val="00D475B5"/>
    <w:rsid w:val="00D501AD"/>
    <w:rsid w:val="00D51BA0"/>
    <w:rsid w:val="00D53A10"/>
    <w:rsid w:val="00D54F39"/>
    <w:rsid w:val="00D569D4"/>
    <w:rsid w:val="00D616F0"/>
    <w:rsid w:val="00D61F46"/>
    <w:rsid w:val="00D63148"/>
    <w:rsid w:val="00D6478C"/>
    <w:rsid w:val="00D651EB"/>
    <w:rsid w:val="00D71F58"/>
    <w:rsid w:val="00D735AB"/>
    <w:rsid w:val="00D73F42"/>
    <w:rsid w:val="00D75813"/>
    <w:rsid w:val="00D815F5"/>
    <w:rsid w:val="00D816E3"/>
    <w:rsid w:val="00D82714"/>
    <w:rsid w:val="00D827F2"/>
    <w:rsid w:val="00D85FC6"/>
    <w:rsid w:val="00D86A58"/>
    <w:rsid w:val="00D86F52"/>
    <w:rsid w:val="00D87E89"/>
    <w:rsid w:val="00D93433"/>
    <w:rsid w:val="00D93DB2"/>
    <w:rsid w:val="00D9457F"/>
    <w:rsid w:val="00D955C2"/>
    <w:rsid w:val="00D95CB4"/>
    <w:rsid w:val="00DA01B7"/>
    <w:rsid w:val="00DA1128"/>
    <w:rsid w:val="00DA4C96"/>
    <w:rsid w:val="00DA502A"/>
    <w:rsid w:val="00DA6EDC"/>
    <w:rsid w:val="00DA76CB"/>
    <w:rsid w:val="00DA7F83"/>
    <w:rsid w:val="00DB20B7"/>
    <w:rsid w:val="00DB2B19"/>
    <w:rsid w:val="00DB3572"/>
    <w:rsid w:val="00DB48D1"/>
    <w:rsid w:val="00DB5187"/>
    <w:rsid w:val="00DB54D4"/>
    <w:rsid w:val="00DB6679"/>
    <w:rsid w:val="00DC06F1"/>
    <w:rsid w:val="00DC3E04"/>
    <w:rsid w:val="00DD16DF"/>
    <w:rsid w:val="00DD435E"/>
    <w:rsid w:val="00DD6CBD"/>
    <w:rsid w:val="00DD6D01"/>
    <w:rsid w:val="00DE361B"/>
    <w:rsid w:val="00DE493B"/>
    <w:rsid w:val="00DE4BB5"/>
    <w:rsid w:val="00DE4F63"/>
    <w:rsid w:val="00DE6286"/>
    <w:rsid w:val="00DF0AFB"/>
    <w:rsid w:val="00DF2C74"/>
    <w:rsid w:val="00DF3729"/>
    <w:rsid w:val="00DF6189"/>
    <w:rsid w:val="00E0015C"/>
    <w:rsid w:val="00E00586"/>
    <w:rsid w:val="00E028DE"/>
    <w:rsid w:val="00E028FE"/>
    <w:rsid w:val="00E029C0"/>
    <w:rsid w:val="00E0494A"/>
    <w:rsid w:val="00E075E1"/>
    <w:rsid w:val="00E07874"/>
    <w:rsid w:val="00E1005F"/>
    <w:rsid w:val="00E104AC"/>
    <w:rsid w:val="00E12171"/>
    <w:rsid w:val="00E12B30"/>
    <w:rsid w:val="00E12E2A"/>
    <w:rsid w:val="00E167A9"/>
    <w:rsid w:val="00E172B3"/>
    <w:rsid w:val="00E21186"/>
    <w:rsid w:val="00E2148F"/>
    <w:rsid w:val="00E24F65"/>
    <w:rsid w:val="00E307AB"/>
    <w:rsid w:val="00E31741"/>
    <w:rsid w:val="00E31FAE"/>
    <w:rsid w:val="00E329CC"/>
    <w:rsid w:val="00E32FC7"/>
    <w:rsid w:val="00E33EF9"/>
    <w:rsid w:val="00E34C26"/>
    <w:rsid w:val="00E34F1C"/>
    <w:rsid w:val="00E35E7E"/>
    <w:rsid w:val="00E36FEC"/>
    <w:rsid w:val="00E37A21"/>
    <w:rsid w:val="00E40F0F"/>
    <w:rsid w:val="00E4165F"/>
    <w:rsid w:val="00E45581"/>
    <w:rsid w:val="00E45A7F"/>
    <w:rsid w:val="00E51060"/>
    <w:rsid w:val="00E51EF3"/>
    <w:rsid w:val="00E5709E"/>
    <w:rsid w:val="00E60C79"/>
    <w:rsid w:val="00E65F9D"/>
    <w:rsid w:val="00E667E6"/>
    <w:rsid w:val="00E66E6D"/>
    <w:rsid w:val="00E66F21"/>
    <w:rsid w:val="00E67ECA"/>
    <w:rsid w:val="00E70E96"/>
    <w:rsid w:val="00E7107E"/>
    <w:rsid w:val="00E72066"/>
    <w:rsid w:val="00E75556"/>
    <w:rsid w:val="00E75C53"/>
    <w:rsid w:val="00E766E4"/>
    <w:rsid w:val="00E77825"/>
    <w:rsid w:val="00E815F6"/>
    <w:rsid w:val="00E83C39"/>
    <w:rsid w:val="00E854D6"/>
    <w:rsid w:val="00E8656F"/>
    <w:rsid w:val="00E90429"/>
    <w:rsid w:val="00E91927"/>
    <w:rsid w:val="00E92C88"/>
    <w:rsid w:val="00E93B67"/>
    <w:rsid w:val="00E951E6"/>
    <w:rsid w:val="00E95796"/>
    <w:rsid w:val="00E958EA"/>
    <w:rsid w:val="00E95BBA"/>
    <w:rsid w:val="00E96775"/>
    <w:rsid w:val="00E97175"/>
    <w:rsid w:val="00EA079E"/>
    <w:rsid w:val="00EA2F59"/>
    <w:rsid w:val="00EA32AF"/>
    <w:rsid w:val="00EA33F7"/>
    <w:rsid w:val="00EA44B5"/>
    <w:rsid w:val="00EA5CB8"/>
    <w:rsid w:val="00EA5EB4"/>
    <w:rsid w:val="00EA7A53"/>
    <w:rsid w:val="00EB0E1B"/>
    <w:rsid w:val="00EB1996"/>
    <w:rsid w:val="00EB284F"/>
    <w:rsid w:val="00EB2E56"/>
    <w:rsid w:val="00EB3F56"/>
    <w:rsid w:val="00EB51A8"/>
    <w:rsid w:val="00EB57BD"/>
    <w:rsid w:val="00EB665F"/>
    <w:rsid w:val="00EB6969"/>
    <w:rsid w:val="00EB7C60"/>
    <w:rsid w:val="00EC00B5"/>
    <w:rsid w:val="00EC25E9"/>
    <w:rsid w:val="00EC69F3"/>
    <w:rsid w:val="00EC7F49"/>
    <w:rsid w:val="00ED05EF"/>
    <w:rsid w:val="00ED21BB"/>
    <w:rsid w:val="00ED2AEF"/>
    <w:rsid w:val="00ED335B"/>
    <w:rsid w:val="00ED445F"/>
    <w:rsid w:val="00ED6951"/>
    <w:rsid w:val="00ED717D"/>
    <w:rsid w:val="00ED79F4"/>
    <w:rsid w:val="00EE1159"/>
    <w:rsid w:val="00EE1B1C"/>
    <w:rsid w:val="00EE4B11"/>
    <w:rsid w:val="00EE7295"/>
    <w:rsid w:val="00EF10B8"/>
    <w:rsid w:val="00EF22B6"/>
    <w:rsid w:val="00EF2F53"/>
    <w:rsid w:val="00EF514F"/>
    <w:rsid w:val="00F0282B"/>
    <w:rsid w:val="00F028BC"/>
    <w:rsid w:val="00F043B0"/>
    <w:rsid w:val="00F04901"/>
    <w:rsid w:val="00F0588A"/>
    <w:rsid w:val="00F06563"/>
    <w:rsid w:val="00F0722B"/>
    <w:rsid w:val="00F107CB"/>
    <w:rsid w:val="00F12500"/>
    <w:rsid w:val="00F13859"/>
    <w:rsid w:val="00F1540F"/>
    <w:rsid w:val="00F179F8"/>
    <w:rsid w:val="00F2078F"/>
    <w:rsid w:val="00F207FE"/>
    <w:rsid w:val="00F21583"/>
    <w:rsid w:val="00F21ACA"/>
    <w:rsid w:val="00F25A7C"/>
    <w:rsid w:val="00F25E13"/>
    <w:rsid w:val="00F274EE"/>
    <w:rsid w:val="00F31AAD"/>
    <w:rsid w:val="00F3233A"/>
    <w:rsid w:val="00F3475A"/>
    <w:rsid w:val="00F36E96"/>
    <w:rsid w:val="00F44B7F"/>
    <w:rsid w:val="00F45A28"/>
    <w:rsid w:val="00F51AD2"/>
    <w:rsid w:val="00F53031"/>
    <w:rsid w:val="00F54380"/>
    <w:rsid w:val="00F57235"/>
    <w:rsid w:val="00F611B1"/>
    <w:rsid w:val="00F61684"/>
    <w:rsid w:val="00F66687"/>
    <w:rsid w:val="00F70BFE"/>
    <w:rsid w:val="00F711AB"/>
    <w:rsid w:val="00F724A5"/>
    <w:rsid w:val="00F72D0E"/>
    <w:rsid w:val="00F72EC6"/>
    <w:rsid w:val="00F73D3C"/>
    <w:rsid w:val="00F743F5"/>
    <w:rsid w:val="00F74915"/>
    <w:rsid w:val="00F76E85"/>
    <w:rsid w:val="00F80A9E"/>
    <w:rsid w:val="00F814B0"/>
    <w:rsid w:val="00F82336"/>
    <w:rsid w:val="00F8276B"/>
    <w:rsid w:val="00F82842"/>
    <w:rsid w:val="00F84693"/>
    <w:rsid w:val="00F84A4A"/>
    <w:rsid w:val="00F8708A"/>
    <w:rsid w:val="00F90E46"/>
    <w:rsid w:val="00F93D1D"/>
    <w:rsid w:val="00F944F8"/>
    <w:rsid w:val="00F95903"/>
    <w:rsid w:val="00F962F1"/>
    <w:rsid w:val="00FA05BF"/>
    <w:rsid w:val="00FA3208"/>
    <w:rsid w:val="00FA3568"/>
    <w:rsid w:val="00FA4A89"/>
    <w:rsid w:val="00FA6FE7"/>
    <w:rsid w:val="00FA7236"/>
    <w:rsid w:val="00FB10F0"/>
    <w:rsid w:val="00FB1B0D"/>
    <w:rsid w:val="00FB1CBB"/>
    <w:rsid w:val="00FB2670"/>
    <w:rsid w:val="00FB38EA"/>
    <w:rsid w:val="00FB4BBA"/>
    <w:rsid w:val="00FB534A"/>
    <w:rsid w:val="00FC1B81"/>
    <w:rsid w:val="00FC1CD9"/>
    <w:rsid w:val="00FC2341"/>
    <w:rsid w:val="00FC2F3B"/>
    <w:rsid w:val="00FC32E6"/>
    <w:rsid w:val="00FC5A63"/>
    <w:rsid w:val="00FC6BDA"/>
    <w:rsid w:val="00FD14CA"/>
    <w:rsid w:val="00FD17F5"/>
    <w:rsid w:val="00FD29C1"/>
    <w:rsid w:val="00FE15D4"/>
    <w:rsid w:val="00FE1898"/>
    <w:rsid w:val="00FE1FD9"/>
    <w:rsid w:val="00FE3EA3"/>
    <w:rsid w:val="00FE4A5C"/>
    <w:rsid w:val="00FE6DD3"/>
    <w:rsid w:val="00FE7800"/>
    <w:rsid w:val="00FF061D"/>
    <w:rsid w:val="00FF0DA2"/>
    <w:rsid w:val="00FF20E0"/>
    <w:rsid w:val="00FF2D4E"/>
    <w:rsid w:val="00FF5A1A"/>
    <w:rsid w:val="00FF70DA"/>
    <w:rsid w:val="00FF7E6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0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pBdr>
          <w:top w:val="nil"/>
          <w:left w:val="nil"/>
          <w:bottom w:val="nil"/>
          <w:right w:val="nil"/>
          <w:between w:val="nil"/>
          <w:bar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Columns 5"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F0"/>
    <w:pPr>
      <w:spacing w:after="200" w:line="276" w:lineRule="auto"/>
    </w:pPr>
  </w:style>
  <w:style w:type="paragraph" w:styleId="Heading1">
    <w:name w:val="heading 1"/>
    <w:basedOn w:val="Normal"/>
    <w:next w:val="Normal"/>
    <w:link w:val="Heading1Char"/>
    <w:qFormat/>
    <w:rsid w:val="00BD38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816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8D13E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D3FC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qFormat/>
    <w:rsid w:val="00CE4D14"/>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link w:val="Heading6Char"/>
    <w:uiPriority w:val="9"/>
    <w:qFormat/>
    <w:rsid w:val="00FC2F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5"/>
    </w:pPr>
    <w:rPr>
      <w:rFonts w:ascii="Times New Roman" w:eastAsia="Times New Roman" w:hAnsi="Times New Roman" w:cs="Times New Roman"/>
      <w:b/>
      <w:bCs/>
      <w:sz w:val="15"/>
      <w:szCs w:val="15"/>
      <w:lang w:eastAsia="mk-MK"/>
    </w:rPr>
  </w:style>
  <w:style w:type="paragraph" w:styleId="Heading7">
    <w:name w:val="heading 7"/>
    <w:basedOn w:val="Normal"/>
    <w:next w:val="Normal"/>
    <w:link w:val="Heading7Char"/>
    <w:uiPriority w:val="9"/>
    <w:semiHidden/>
    <w:unhideWhenUsed/>
    <w:qFormat/>
    <w:rsid w:val="006917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3FC9"/>
    <w:pPr>
      <w:pBdr>
        <w:top w:val="none" w:sz="0" w:space="0" w:color="auto"/>
        <w:left w:val="none" w:sz="0" w:space="0" w:color="auto"/>
        <w:bottom w:val="none" w:sz="0" w:space="0" w:color="auto"/>
        <w:right w:val="none" w:sz="0" w:space="0" w:color="auto"/>
        <w:between w:val="none" w:sz="0" w:space="0" w:color="auto"/>
        <w:bar w:val="none" w:sz="0" w:color="auto"/>
      </w:pBd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nhideWhenUsed/>
    <w:qFormat/>
    <w:rsid w:val="005D3FC9"/>
    <w:pPr>
      <w:pBdr>
        <w:top w:val="none" w:sz="0" w:space="0" w:color="auto"/>
        <w:left w:val="none" w:sz="0" w:space="0" w:color="auto"/>
        <w:bottom w:val="none" w:sz="0" w:space="0" w:color="auto"/>
        <w:right w:val="none" w:sz="0" w:space="0" w:color="auto"/>
        <w:between w:val="none" w:sz="0" w:space="0" w:color="auto"/>
        <w:bar w:val="none" w:sz="0" w:color="auto"/>
      </w:pBd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53DB4"/>
  </w:style>
  <w:style w:type="paragraph" w:styleId="NoSpacing">
    <w:name w:val="No Spacing"/>
    <w:link w:val="NoSpacingChar"/>
    <w:uiPriority w:val="1"/>
    <w:qFormat/>
    <w:rsid w:val="00553DB4"/>
    <w:pPr>
      <w:overflowPunct w:val="0"/>
      <w:autoSpaceDE w:val="0"/>
      <w:autoSpaceDN w:val="0"/>
      <w:adjustRightInd w:val="0"/>
      <w:spacing w:after="0" w:line="240" w:lineRule="auto"/>
    </w:pPr>
    <w:rPr>
      <w:rFonts w:ascii="MAC C Times" w:eastAsia="Times New Roman" w:hAnsi="MAC C Times" w:cs="Times New Roman"/>
      <w:sz w:val="24"/>
      <w:szCs w:val="20"/>
      <w:lang w:val="en-US" w:eastAsia="en-GB"/>
    </w:rPr>
  </w:style>
  <w:style w:type="paragraph" w:styleId="BalloonText">
    <w:name w:val="Balloon Text"/>
    <w:basedOn w:val="Normal"/>
    <w:link w:val="BalloonTextChar"/>
    <w:uiPriority w:val="99"/>
    <w:unhideWhenUsed/>
    <w:rsid w:val="00553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53DB4"/>
    <w:rPr>
      <w:rFonts w:ascii="Tahoma" w:hAnsi="Tahoma" w:cs="Tahoma"/>
      <w:sz w:val="16"/>
      <w:szCs w:val="16"/>
    </w:rPr>
  </w:style>
  <w:style w:type="paragraph" w:styleId="ListParagraph">
    <w:name w:val="List Paragraph"/>
    <w:basedOn w:val="Normal"/>
    <w:uiPriority w:val="34"/>
    <w:qFormat/>
    <w:rsid w:val="00553DB4"/>
    <w:pPr>
      <w:ind w:left="720"/>
      <w:contextualSpacing/>
    </w:pPr>
    <w:rPr>
      <w:rFonts w:ascii="Calibri" w:eastAsia="Calibri" w:hAnsi="Calibri" w:cs="Calibri"/>
    </w:rPr>
  </w:style>
  <w:style w:type="paragraph" w:styleId="Header">
    <w:name w:val="header"/>
    <w:basedOn w:val="Normal"/>
    <w:link w:val="HeaderChar"/>
    <w:uiPriority w:val="99"/>
    <w:unhideWhenUsed/>
    <w:rsid w:val="00553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DB4"/>
  </w:style>
  <w:style w:type="paragraph" w:styleId="Footer">
    <w:name w:val="footer"/>
    <w:basedOn w:val="Normal"/>
    <w:link w:val="FooterChar"/>
    <w:uiPriority w:val="99"/>
    <w:unhideWhenUsed/>
    <w:rsid w:val="00553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DB4"/>
  </w:style>
  <w:style w:type="character" w:customStyle="1" w:styleId="fontstyle01">
    <w:name w:val="fontstyle01"/>
    <w:basedOn w:val="DefaultParagraphFont"/>
    <w:rsid w:val="00956FC7"/>
    <w:rPr>
      <w:rFonts w:ascii="TimesNewRomanPSMT" w:hAnsi="TimesNewRomanPSMT" w:hint="default"/>
      <w:b w:val="0"/>
      <w:bCs w:val="0"/>
      <w:i w:val="0"/>
      <w:iCs w:val="0"/>
      <w:color w:val="000000"/>
      <w:sz w:val="18"/>
      <w:szCs w:val="18"/>
    </w:rPr>
  </w:style>
  <w:style w:type="table" w:styleId="TableGrid">
    <w:name w:val="Table Grid"/>
    <w:basedOn w:val="TableNormal"/>
    <w:rsid w:val="00956FC7"/>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6FC7"/>
    <w:pP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9272C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0461A"/>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uiPriority w:val="99"/>
    <w:semiHidden/>
    <w:rsid w:val="00C0461A"/>
    <w:rPr>
      <w:rFonts w:ascii="Tahoma" w:eastAsia="Times New Roman" w:hAnsi="Tahoma" w:cs="Times New Roman"/>
      <w:sz w:val="16"/>
      <w:szCs w:val="16"/>
      <w:lang w:val="en-US"/>
    </w:rPr>
  </w:style>
  <w:style w:type="character" w:customStyle="1" w:styleId="page-number">
    <w:name w:val="page-number"/>
    <w:basedOn w:val="DefaultParagraphFont"/>
    <w:rsid w:val="00C0461A"/>
  </w:style>
  <w:style w:type="paragraph" w:customStyle="1" w:styleId="yiv1252789961msonormal">
    <w:name w:val="yiv1252789961msonormal"/>
    <w:basedOn w:val="Normal"/>
    <w:rsid w:val="00C0461A"/>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character" w:customStyle="1" w:styleId="apple-converted-space">
    <w:name w:val="apple-converted-space"/>
    <w:basedOn w:val="DefaultParagraphFont"/>
    <w:rsid w:val="00C0461A"/>
  </w:style>
  <w:style w:type="paragraph" w:styleId="EndnoteText">
    <w:name w:val="endnote text"/>
    <w:basedOn w:val="Normal"/>
    <w:link w:val="EndnoteTextChar"/>
    <w:uiPriority w:val="99"/>
    <w:semiHidden/>
    <w:unhideWhenUsed/>
    <w:rsid w:val="00C0461A"/>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C0461A"/>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C0461A"/>
    <w:rPr>
      <w:vertAlign w:val="superscript"/>
    </w:rPr>
  </w:style>
  <w:style w:type="table" w:customStyle="1" w:styleId="TableGrid2">
    <w:name w:val="Table Grid2"/>
    <w:basedOn w:val="TableNormal"/>
    <w:next w:val="TableGrid"/>
    <w:uiPriority w:val="59"/>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E4D14"/>
    <w:rPr>
      <w:rFonts w:ascii="Calibri" w:eastAsia="Times New Roman" w:hAnsi="Calibri" w:cs="Times New Roman"/>
      <w:b/>
      <w:bCs/>
      <w:i/>
      <w:iCs/>
      <w:sz w:val="26"/>
      <w:szCs w:val="26"/>
      <w:lang w:val="en-US"/>
    </w:rPr>
  </w:style>
  <w:style w:type="paragraph" w:customStyle="1" w:styleId="TreA">
    <w:name w:val="Treść A"/>
    <w:rsid w:val="00CE4D14"/>
    <w:pPr>
      <w:spacing w:after="0" w:line="240" w:lineRule="auto"/>
    </w:pPr>
    <w:rPr>
      <w:rFonts w:ascii="Helvetica Neue" w:eastAsia="Arial Unicode MS" w:hAnsi="Helvetica Neue" w:cs="Arial Unicode MS"/>
      <w:color w:val="000000"/>
      <w:u w:color="000000"/>
      <w:bdr w:val="nil"/>
      <w:lang w:val="ru-RU" w:eastAsia="mk-MK"/>
    </w:rPr>
  </w:style>
  <w:style w:type="paragraph" w:customStyle="1" w:styleId="Tre">
    <w:name w:val="Treść"/>
    <w:rsid w:val="00CE4D14"/>
    <w:pPr>
      <w:spacing w:after="0" w:line="240" w:lineRule="auto"/>
    </w:pPr>
    <w:rPr>
      <w:rFonts w:ascii="Times New Roman" w:eastAsia="Arial Unicode MS" w:hAnsi="Times New Roman" w:cs="Arial Unicode MS"/>
      <w:color w:val="000000"/>
      <w:sz w:val="24"/>
      <w:szCs w:val="24"/>
      <w:u w:color="000000"/>
      <w:bdr w:val="nil"/>
      <w:lang w:val="en-US" w:eastAsia="mk-MK"/>
    </w:rPr>
  </w:style>
  <w:style w:type="character" w:customStyle="1" w:styleId="None">
    <w:name w:val="None"/>
    <w:rsid w:val="00CE4D14"/>
  </w:style>
  <w:style w:type="character" w:styleId="Hyperlink">
    <w:name w:val="Hyperlink"/>
    <w:basedOn w:val="DefaultParagraphFont"/>
    <w:uiPriority w:val="99"/>
    <w:unhideWhenUsed/>
    <w:rsid w:val="00CE4D14"/>
    <w:rPr>
      <w:color w:val="0000FF"/>
      <w:u w:val="single"/>
    </w:rPr>
  </w:style>
  <w:style w:type="paragraph" w:styleId="NormalWeb">
    <w:name w:val="Normal (Web)"/>
    <w:basedOn w:val="Normal"/>
    <w:unhideWhenUsed/>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paragraph" w:customStyle="1" w:styleId="paragraph">
    <w:name w:val="paragraph"/>
    <w:basedOn w:val="Normal"/>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paragraph" w:customStyle="1" w:styleId="m2340086605328605340ydp4689f889msonormal">
    <w:name w:val="m_2340086605328605340ydp4689f889msonormal"/>
    <w:basedOn w:val="Normal"/>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character" w:customStyle="1" w:styleId="Heading7Char">
    <w:name w:val="Heading 7 Char"/>
    <w:basedOn w:val="DefaultParagraphFont"/>
    <w:link w:val="Heading7"/>
    <w:uiPriority w:val="9"/>
    <w:semiHidden/>
    <w:rsid w:val="006917BC"/>
    <w:rPr>
      <w:rFonts w:asciiTheme="majorHAnsi" w:eastAsiaTheme="majorEastAsia" w:hAnsiTheme="majorHAnsi" w:cstheme="majorBidi"/>
      <w:i/>
      <w:iCs/>
      <w:color w:val="404040" w:themeColor="text1" w:themeTint="BF"/>
    </w:rPr>
  </w:style>
  <w:style w:type="table" w:customStyle="1" w:styleId="TableGrid11">
    <w:name w:val="Table Grid11"/>
    <w:basedOn w:val="TableNormal"/>
    <w:next w:val="TableGrid"/>
    <w:uiPriority w:val="59"/>
    <w:rsid w:val="00FB10F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05CB3"/>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05CB3"/>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0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A5633D"/>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EB199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EB199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1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1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8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2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32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32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3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E95BB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F9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F9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AB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76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7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652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6E318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6E318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8E6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8E6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A65F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A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A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A3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63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5D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5D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DB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59"/>
    <w:rsid w:val="00CA3EF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1D62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7C7B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5F43C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FB4BB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2749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2749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E0015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uiPriority w:val="59"/>
    <w:rsid w:val="000F58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F58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11060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98330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E865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D2515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D38FA"/>
    <w:rPr>
      <w:rFonts w:asciiTheme="majorHAnsi" w:eastAsiaTheme="majorEastAsia" w:hAnsiTheme="majorHAnsi" w:cstheme="majorBidi"/>
      <w:b/>
      <w:bCs/>
      <w:color w:val="2E74B5" w:themeColor="accent1" w:themeShade="BF"/>
      <w:sz w:val="28"/>
      <w:szCs w:val="28"/>
    </w:rPr>
  </w:style>
  <w:style w:type="table" w:customStyle="1" w:styleId="TableGrid229">
    <w:name w:val="Table Grid229"/>
    <w:basedOn w:val="TableNormal"/>
    <w:next w:val="TableGrid"/>
    <w:uiPriority w:val="59"/>
    <w:rsid w:val="00BD38F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4734"/>
    <w:rPr>
      <w:b/>
      <w:bCs/>
    </w:rPr>
  </w:style>
  <w:style w:type="table" w:customStyle="1" w:styleId="TableGrid1142">
    <w:name w:val="Table Grid1142"/>
    <w:basedOn w:val="TableNormal"/>
    <w:next w:val="TableGrid"/>
    <w:uiPriority w:val="59"/>
    <w:rsid w:val="009272C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
    <w:name w:val="Table Grid235"/>
    <w:basedOn w:val="TableNormal"/>
    <w:next w:val="TableGrid"/>
    <w:uiPriority w:val="59"/>
    <w:rsid w:val="0074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59"/>
    <w:rsid w:val="0074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uiPriority w:val="59"/>
    <w:rsid w:val="003C57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3C57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uiPriority w:val="59"/>
    <w:rsid w:val="0005185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uiPriority w:val="59"/>
    <w:rsid w:val="0048162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1621"/>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nhideWhenUsed/>
    <w:rsid w:val="00FB1CBB"/>
    <w:pPr>
      <w:spacing w:after="120"/>
    </w:pPr>
  </w:style>
  <w:style w:type="character" w:customStyle="1" w:styleId="BodyTextChar">
    <w:name w:val="Body Text Char"/>
    <w:basedOn w:val="DefaultParagraphFont"/>
    <w:link w:val="BodyText"/>
    <w:rsid w:val="00FB1CBB"/>
  </w:style>
  <w:style w:type="table" w:customStyle="1" w:styleId="TableGrid245">
    <w:name w:val="Table Grid245"/>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D13EB"/>
    <w:rPr>
      <w:rFonts w:asciiTheme="majorHAnsi" w:eastAsiaTheme="majorEastAsia" w:hAnsiTheme="majorHAnsi" w:cstheme="majorBidi"/>
      <w:b/>
      <w:bCs/>
      <w:color w:val="5B9BD5" w:themeColor="accent1"/>
    </w:rPr>
  </w:style>
  <w:style w:type="table" w:customStyle="1" w:styleId="TableGrid248">
    <w:name w:val="Table Grid248"/>
    <w:basedOn w:val="TableNormal"/>
    <w:next w:val="TableGrid"/>
    <w:uiPriority w:val="59"/>
    <w:rsid w:val="00C35FE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uiPriority w:val="59"/>
    <w:rsid w:val="002B03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next w:val="TableGrid"/>
    <w:uiPriority w:val="59"/>
    <w:rsid w:val="002B03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B0335"/>
    <w:pPr>
      <w:spacing w:after="120" w:line="480" w:lineRule="auto"/>
    </w:pPr>
  </w:style>
  <w:style w:type="character" w:customStyle="1" w:styleId="BodyText2Char">
    <w:name w:val="Body Text 2 Char"/>
    <w:basedOn w:val="DefaultParagraphFont"/>
    <w:link w:val="BodyText2"/>
    <w:uiPriority w:val="99"/>
    <w:semiHidden/>
    <w:rsid w:val="002B0335"/>
  </w:style>
  <w:style w:type="character" w:customStyle="1" w:styleId="Heading6Char">
    <w:name w:val="Heading 6 Char"/>
    <w:basedOn w:val="DefaultParagraphFont"/>
    <w:link w:val="Heading6"/>
    <w:uiPriority w:val="9"/>
    <w:rsid w:val="00FC2F3B"/>
    <w:rPr>
      <w:rFonts w:ascii="Times New Roman" w:eastAsia="Times New Roman" w:hAnsi="Times New Roman" w:cs="Times New Roman"/>
      <w:b/>
      <w:bCs/>
      <w:sz w:val="15"/>
      <w:szCs w:val="15"/>
      <w:lang w:eastAsia="mk-MK"/>
    </w:rPr>
  </w:style>
  <w:style w:type="table" w:customStyle="1" w:styleId="TableGrid251">
    <w:name w:val="Table Grid251"/>
    <w:basedOn w:val="TableNormal"/>
    <w:next w:val="TableGrid"/>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FC2F3B"/>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pPr>
    <w:rPr>
      <w:rFonts w:ascii="Calibri" w:eastAsia="Times New Roman" w:hAnsi="Calibri" w:cs="Times New Roman"/>
      <w:lang w:val="en-US"/>
    </w:rPr>
  </w:style>
  <w:style w:type="paragraph" w:styleId="FootnoteText">
    <w:name w:val="footnote text"/>
    <w:basedOn w:val="Normal"/>
    <w:link w:val="FootnoteTextChar"/>
    <w:uiPriority w:val="99"/>
    <w:unhideWhenUsed/>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FC2F3B"/>
    <w:rPr>
      <w:rFonts w:ascii="Calibri" w:eastAsia="Times New Roman" w:hAnsi="Calibri" w:cs="Times New Roman"/>
      <w:sz w:val="20"/>
      <w:szCs w:val="20"/>
      <w:lang w:val="en-US"/>
    </w:rPr>
  </w:style>
  <w:style w:type="character" w:styleId="SubtleEmphasis">
    <w:name w:val="Subtle Emphasis"/>
    <w:uiPriority w:val="19"/>
    <w:qFormat/>
    <w:rsid w:val="00FC2F3B"/>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olumns5">
    <w:name w:val="Table Columns 5"/>
    <w:basedOn w:val="TableNormal"/>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ediumShading2-Accent5">
    <w:name w:val="Medium Shading 2 Accent 5"/>
    <w:basedOn w:val="TableNormal"/>
    <w:uiPriority w:val="64"/>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Web3">
    <w:name w:val="Table Web 3"/>
    <w:basedOn w:val="TableNormal"/>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52">
    <w:name w:val="Table Grid252"/>
    <w:basedOn w:val="TableNormal"/>
    <w:next w:val="TableGrid"/>
    <w:uiPriority w:val="59"/>
    <w:rsid w:val="00D651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5D3FC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D3FC9"/>
    <w:rPr>
      <w:rFonts w:eastAsiaTheme="minorEastAsia"/>
      <w:b/>
      <w:bCs/>
      <w:sz w:val="28"/>
      <w:szCs w:val="28"/>
      <w:lang w:val="en-US"/>
    </w:rPr>
  </w:style>
  <w:style w:type="character" w:customStyle="1" w:styleId="Heading8Char">
    <w:name w:val="Heading 8 Char"/>
    <w:basedOn w:val="DefaultParagraphFont"/>
    <w:link w:val="Heading8"/>
    <w:uiPriority w:val="9"/>
    <w:semiHidden/>
    <w:rsid w:val="005D3FC9"/>
    <w:rPr>
      <w:rFonts w:eastAsiaTheme="minorEastAsia"/>
      <w:i/>
      <w:iCs/>
      <w:sz w:val="24"/>
      <w:szCs w:val="24"/>
      <w:lang w:val="en-US"/>
    </w:rPr>
  </w:style>
  <w:style w:type="character" w:customStyle="1" w:styleId="Heading9Char">
    <w:name w:val="Heading 9 Char"/>
    <w:basedOn w:val="DefaultParagraphFont"/>
    <w:link w:val="Heading9"/>
    <w:uiPriority w:val="9"/>
    <w:semiHidden/>
    <w:rsid w:val="005D3FC9"/>
    <w:rPr>
      <w:rFonts w:asciiTheme="majorHAnsi" w:eastAsiaTheme="majorEastAsia" w:hAnsiTheme="majorHAnsi" w:cstheme="majorBidi"/>
      <w:lang w:val="en-US"/>
    </w:rPr>
  </w:style>
  <w:style w:type="table" w:customStyle="1" w:styleId="TableGrid254">
    <w:name w:val="Table Grid25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8">
    <w:name w:val="Table Grid25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0">
    <w:name w:val="Table Grid26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4">
    <w:name w:val="Table Grid26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5">
    <w:name w:val="Table Grid26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7">
    <w:name w:val="Table Grid26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8">
    <w:name w:val="Table Grid26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9">
    <w:name w:val="Table Grid26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0">
    <w:name w:val="Table Grid27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
    <w:name w:val="Table Grid27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4">
    <w:name w:val="Table Grid27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5">
    <w:name w:val="Table Grid27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6">
    <w:name w:val="Table Grid27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7">
    <w:name w:val="Table Grid27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8">
    <w:name w:val="Table Grid27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9">
    <w:name w:val="Table Grid27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0">
    <w:name w:val="Table Grid28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
    <w:name w:val="Table Grid28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3">
    <w:name w:val="Table Grid28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4">
    <w:name w:val="Table Grid28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5">
    <w:name w:val="Table Grid28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6">
    <w:name w:val="Table Grid28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7">
    <w:name w:val="Table Grid28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8">
    <w:name w:val="Table Grid28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9">
    <w:name w:val="Table Grid28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0">
    <w:name w:val="Table Grid290"/>
    <w:basedOn w:val="TableNormal"/>
    <w:next w:val="TableGrid"/>
    <w:uiPriority w:val="59"/>
    <w:rsid w:val="0086284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
    <w:name w:val="Table Grid292"/>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3">
    <w:name w:val="Table Grid293"/>
    <w:basedOn w:val="TableNormal"/>
    <w:next w:val="TableGrid"/>
    <w:uiPriority w:val="59"/>
    <w:rsid w:val="00DC3E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8C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3">
    <w:name w:val="Table Grid1133"/>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szakonnaslov2">
    <w:name w:val="clszakonnaslov2"/>
    <w:basedOn w:val="DefaultParagraphFont"/>
    <w:rsid w:val="00B45513"/>
    <w:rPr>
      <w:rFonts w:ascii="Trebuchet MS" w:hAnsi="Trebuchet MS" w:hint="default"/>
      <w:b/>
      <w:bCs/>
      <w:caps/>
      <w:vanish w:val="0"/>
      <w:webHidden w:val="0"/>
      <w:color w:val="000000"/>
      <w:sz w:val="16"/>
      <w:szCs w:val="16"/>
      <w:specVanish w:val="0"/>
    </w:rPr>
  </w:style>
  <w:style w:type="paragraph" w:styleId="Subtitle">
    <w:name w:val="Subtitle"/>
    <w:basedOn w:val="Normal"/>
    <w:link w:val="SubtitleChar"/>
    <w:qFormat/>
    <w:rsid w:val="00430679"/>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jc w:val="center"/>
      <w:outlineLvl w:val="1"/>
    </w:pPr>
    <w:rPr>
      <w:rFonts w:ascii="Arial" w:eastAsia="Times New Roman" w:hAnsi="Arial" w:cs="Arial"/>
      <w:sz w:val="48"/>
      <w:szCs w:val="24"/>
      <w:lang w:val="en-GB" w:eastAsia="en-GB"/>
    </w:rPr>
  </w:style>
  <w:style w:type="character" w:customStyle="1" w:styleId="SubtitleChar">
    <w:name w:val="Subtitle Char"/>
    <w:basedOn w:val="DefaultParagraphFont"/>
    <w:link w:val="Subtitle"/>
    <w:rsid w:val="00430679"/>
    <w:rPr>
      <w:rFonts w:ascii="Arial" w:eastAsia="Times New Roman" w:hAnsi="Arial" w:cs="Arial"/>
      <w:sz w:val="48"/>
      <w:szCs w:val="24"/>
      <w:lang w:val="en-GB" w:eastAsia="en-GB"/>
    </w:rPr>
  </w:style>
  <w:style w:type="paragraph" w:customStyle="1" w:styleId="Standard">
    <w:name w:val="Standard"/>
    <w:rsid w:val="004306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table" w:customStyle="1" w:styleId="TableGrid296">
    <w:name w:val="Table Grid296"/>
    <w:basedOn w:val="TableNormal"/>
    <w:next w:val="TableGrid"/>
    <w:uiPriority w:val="59"/>
    <w:rsid w:val="00AF42D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59"/>
    <w:rsid w:val="003E7D7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next w:val="TableGrid"/>
    <w:uiPriority w:val="59"/>
    <w:rsid w:val="001D00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
    <w:name w:val="Table Grid299"/>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5">
    <w:name w:val="Table Grid1135"/>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6">
    <w:name w:val="Table Grid1136"/>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7">
    <w:name w:val="Table Grid1137"/>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8">
    <w:name w:val="Table Grid1138"/>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9">
    <w:name w:val="Table Grid1139"/>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0">
    <w:name w:val="Table Grid1140"/>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0">
    <w:name w:val="Table Grid300"/>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3E2B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5">
    <w:name w:val="Table Grid305"/>
    <w:basedOn w:val="TableNormal"/>
    <w:next w:val="TableGrid"/>
    <w:uiPriority w:val="59"/>
    <w:rsid w:val="00EB0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4">
    <w:name w:val="Table Grid1144"/>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Number">
    <w:name w:val="List Number"/>
    <w:basedOn w:val="Normal"/>
    <w:autoRedefine/>
    <w:rsid w:val="00FF5A1A"/>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360"/>
      </w:tabs>
      <w:spacing w:after="0" w:line="240" w:lineRule="auto"/>
      <w:ind w:left="360" w:firstLine="66"/>
      <w:jc w:val="both"/>
    </w:pPr>
    <w:rPr>
      <w:rFonts w:ascii="Arial" w:eastAsia="Times New Roman" w:hAnsi="Arial" w:cs="Times New Roman"/>
      <w:lang w:val="en-US" w:eastAsia="en-GB"/>
    </w:rPr>
  </w:style>
  <w:style w:type="paragraph" w:styleId="BodyTextIndent3">
    <w:name w:val="Body Text Indent 3"/>
    <w:basedOn w:val="Normal"/>
    <w:link w:val="BodyTextIndent3Char"/>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Macedonian Tms" w:eastAsia="Times New Roman" w:hAnsi="Macedonian Tms" w:cs="Times New Roman"/>
      <w:sz w:val="16"/>
      <w:szCs w:val="16"/>
      <w:lang w:val="en-US"/>
    </w:rPr>
  </w:style>
  <w:style w:type="character" w:customStyle="1" w:styleId="BodyTextIndent3Char">
    <w:name w:val="Body Text Indent 3 Char"/>
    <w:basedOn w:val="DefaultParagraphFont"/>
    <w:link w:val="BodyTextIndent3"/>
    <w:rsid w:val="00FF5A1A"/>
    <w:rPr>
      <w:rFonts w:ascii="Macedonian Tms" w:eastAsia="Times New Roman" w:hAnsi="Macedonian Tms" w:cs="Times New Roman"/>
      <w:sz w:val="16"/>
      <w:szCs w:val="16"/>
      <w:lang w:val="en-US"/>
    </w:rPr>
  </w:style>
  <w:style w:type="numbering" w:customStyle="1" w:styleId="WW8Num2">
    <w:name w:val="WW8Num2"/>
    <w:basedOn w:val="NoList"/>
    <w:rsid w:val="00FF5A1A"/>
    <w:pPr>
      <w:numPr>
        <w:numId w:val="2"/>
      </w:numPr>
    </w:pPr>
  </w:style>
  <w:style w:type="numbering" w:customStyle="1" w:styleId="WW8Num8">
    <w:name w:val="WW8Num8"/>
    <w:basedOn w:val="NoList"/>
    <w:rsid w:val="00FF5A1A"/>
    <w:pPr>
      <w:numPr>
        <w:numId w:val="3"/>
      </w:numPr>
    </w:pPr>
  </w:style>
  <w:style w:type="numbering" w:customStyle="1" w:styleId="WW8Num12">
    <w:name w:val="WW8Num12"/>
    <w:basedOn w:val="NoList"/>
    <w:rsid w:val="00FF5A1A"/>
    <w:pPr>
      <w:numPr>
        <w:numId w:val="4"/>
      </w:numPr>
    </w:pPr>
  </w:style>
  <w:style w:type="paragraph" w:customStyle="1" w:styleId="StyleBodyTextArial">
    <w:name w:val="Style Body Text + Arial"/>
    <w:basedOn w:val="BodyText"/>
    <w:autoRedefine/>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left" w:pos="4320"/>
      </w:tabs>
      <w:spacing w:after="0" w:line="240" w:lineRule="auto"/>
      <w:ind w:left="4500" w:hanging="4520"/>
      <w:jc w:val="both"/>
    </w:pPr>
    <w:rPr>
      <w:rFonts w:ascii="Arial" w:eastAsia="Times New Roman" w:hAnsi="Arial" w:cs="Arial"/>
      <w:sz w:val="20"/>
      <w:szCs w:val="20"/>
      <w:lang w:eastAsia="en-GB"/>
    </w:rPr>
  </w:style>
  <w:style w:type="paragraph" w:styleId="TOC1">
    <w:name w:val="toc 1"/>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7786"/>
      </w:tabs>
      <w:spacing w:after="0" w:line="240" w:lineRule="auto"/>
      <w:jc w:val="both"/>
    </w:pPr>
    <w:rPr>
      <w:rFonts w:ascii="Calibri" w:eastAsia="Times New Roman" w:hAnsi="Calibri" w:cs="Times New Roman"/>
      <w:noProof/>
      <w:szCs w:val="20"/>
    </w:rPr>
  </w:style>
  <w:style w:type="paragraph" w:styleId="TOC2">
    <w:name w:val="toc 2"/>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7786"/>
      </w:tabs>
      <w:spacing w:after="0" w:line="240" w:lineRule="auto"/>
      <w:ind w:left="220"/>
      <w:jc w:val="both"/>
    </w:pPr>
    <w:rPr>
      <w:rFonts w:ascii="Arial" w:eastAsia="Times New Roman" w:hAnsi="Arial" w:cs="Times New Roman"/>
      <w:b/>
      <w:noProof/>
      <w:szCs w:val="20"/>
    </w:rPr>
  </w:style>
  <w:style w:type="paragraph" w:styleId="TOC3">
    <w:name w:val="toc 3"/>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0"/>
      <w:jc w:val="both"/>
    </w:pPr>
    <w:rPr>
      <w:rFonts w:ascii="Arial" w:eastAsia="Times New Roman" w:hAnsi="Arial" w:cs="Times New Roman"/>
      <w:szCs w:val="20"/>
      <w:lang w:val="en-US"/>
    </w:rPr>
  </w:style>
  <w:style w:type="paragraph" w:styleId="Closing">
    <w:name w:val="Closing"/>
    <w:basedOn w:val="Normal"/>
    <w:link w:val="ClosingChar"/>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0" w:line="220" w:lineRule="atLeast"/>
      <w:ind w:left="835"/>
      <w:jc w:val="both"/>
    </w:pPr>
    <w:rPr>
      <w:rFonts w:ascii="Arial" w:eastAsia="Times New Roman" w:hAnsi="Arial" w:cs="Times New Roman"/>
      <w:szCs w:val="20"/>
      <w:lang w:val="en-US"/>
    </w:rPr>
  </w:style>
  <w:style w:type="character" w:customStyle="1" w:styleId="ClosingChar">
    <w:name w:val="Closing Char"/>
    <w:basedOn w:val="DefaultParagraphFont"/>
    <w:link w:val="Closing"/>
    <w:rsid w:val="00FF5A1A"/>
    <w:rPr>
      <w:rFonts w:ascii="Arial" w:eastAsia="Times New Roman" w:hAnsi="Arial" w:cs="Times New Roman"/>
      <w:szCs w:val="20"/>
      <w:lang w:val="en-US"/>
    </w:rPr>
  </w:style>
  <w:style w:type="paragraph" w:styleId="Title">
    <w:name w:val="Title"/>
    <w:basedOn w:val="Normal"/>
    <w:link w:val="TitleChar"/>
    <w:qFormat/>
    <w:rsid w:val="00FF5A1A"/>
    <w:pPr>
      <w:pBdr>
        <w:top w:val="none" w:sz="0" w:space="0" w:color="auto"/>
        <w:left w:val="none" w:sz="0" w:space="0" w:color="auto"/>
        <w:bottom w:val="none" w:sz="0" w:space="0" w:color="auto"/>
        <w:right w:val="none" w:sz="0" w:space="0" w:color="auto"/>
        <w:between w:val="none" w:sz="0" w:space="0" w:color="auto"/>
        <w:bar w:val="none" w:sz="0" w:color="auto"/>
      </w:pBdr>
      <w:shd w:val="solid" w:color="auto" w:fill="auto"/>
      <w:spacing w:before="240" w:after="60" w:line="240" w:lineRule="auto"/>
      <w:jc w:val="center"/>
      <w:outlineLvl w:val="0"/>
    </w:pPr>
    <w:rPr>
      <w:rFonts w:ascii="Arial" w:eastAsia="Times New Roman" w:hAnsi="Arial" w:cs="Arial"/>
      <w:b/>
      <w:bCs/>
      <w:kern w:val="28"/>
      <w:sz w:val="56"/>
      <w:szCs w:val="32"/>
      <w:lang w:val="en-US" w:eastAsia="en-GB"/>
    </w:rPr>
  </w:style>
  <w:style w:type="character" w:customStyle="1" w:styleId="TitleChar">
    <w:name w:val="Title Char"/>
    <w:basedOn w:val="DefaultParagraphFont"/>
    <w:link w:val="Title"/>
    <w:rsid w:val="00FF5A1A"/>
    <w:rPr>
      <w:rFonts w:ascii="Arial" w:eastAsia="Times New Roman" w:hAnsi="Arial" w:cs="Arial"/>
      <w:b/>
      <w:bCs/>
      <w:kern w:val="28"/>
      <w:sz w:val="56"/>
      <w:szCs w:val="32"/>
      <w:shd w:val="solid" w:color="auto" w:fill="auto"/>
      <w:lang w:val="en-US" w:eastAsia="en-GB"/>
    </w:rPr>
  </w:style>
  <w:style w:type="paragraph" w:customStyle="1" w:styleId="Default">
    <w:name w:val="Default"/>
    <w:rsid w:val="00FF5A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1145">
    <w:name w:val="Table Grid1145"/>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6">
    <w:name w:val="Table Grid1146"/>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7">
    <w:name w:val="Table Grid114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8">
    <w:name w:val="Table Grid114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7">
    <w:name w:val="Table Grid30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8">
    <w:name w:val="Table Grid30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9">
    <w:name w:val="Table Grid309"/>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
    <w:name w:val="Table Grid324"/>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
    <w:name w:val="Table Grid325"/>
    <w:basedOn w:val="TableNormal"/>
    <w:next w:val="TableGrid"/>
    <w:uiPriority w:val="59"/>
    <w:rsid w:val="00C878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
    <w:name w:val="Table Grid326"/>
    <w:basedOn w:val="TableNormal"/>
    <w:next w:val="TableGrid"/>
    <w:uiPriority w:val="59"/>
    <w:rsid w:val="00C878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7">
    <w:name w:val="Table Grid327"/>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8">
    <w:name w:val="Table Grid328"/>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9">
    <w:name w:val="Table Grid329"/>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0">
    <w:name w:val="Table Grid330"/>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
    <w:name w:val="Table Grid336"/>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0"/>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717B1"/>
  </w:style>
  <w:style w:type="table" w:customStyle="1" w:styleId="TableGrid345">
    <w:name w:val="Table Grid345"/>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7">
    <w:name w:val="Table Grid347"/>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8">
    <w:name w:val="Table Grid348"/>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 Grid350"/>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5377"/>
  </w:style>
  <w:style w:type="table" w:customStyle="1" w:styleId="TableGrid357">
    <w:name w:val="Table Grid357"/>
    <w:basedOn w:val="TableNormal"/>
    <w:next w:val="TableGrid"/>
    <w:uiPriority w:val="59"/>
    <w:rsid w:val="00B453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8">
    <w:name w:val="Table Grid358"/>
    <w:basedOn w:val="TableNormal"/>
    <w:next w:val="TableGrid"/>
    <w:rsid w:val="00C67A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9">
    <w:name w:val="Table Grid359"/>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0">
    <w:name w:val="Table Grid360"/>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8">
    <w:name w:val="Table Grid368"/>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9">
    <w:name w:val="Table Grid369"/>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0">
    <w:name w:val="Table Grid370"/>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99"/>
    <w:rsid w:val="004E7CB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6868"/>
  </w:style>
  <w:style w:type="table" w:customStyle="1" w:styleId="TableGrid372">
    <w:name w:val="Table Grid372"/>
    <w:basedOn w:val="TableNormal"/>
    <w:next w:val="TableGrid"/>
    <w:uiPriority w:val="59"/>
    <w:rsid w:val="00AC2D8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7126B"/>
  </w:style>
  <w:style w:type="character" w:styleId="CommentReference">
    <w:name w:val="annotation reference"/>
    <w:basedOn w:val="DefaultParagraphFont"/>
    <w:unhideWhenUsed/>
    <w:rsid w:val="0097126B"/>
    <w:rPr>
      <w:sz w:val="16"/>
      <w:szCs w:val="16"/>
    </w:rPr>
  </w:style>
  <w:style w:type="paragraph" w:styleId="CommentText">
    <w:name w:val="annotation text"/>
    <w:basedOn w:val="Normal"/>
    <w:link w:val="CommentTextChar"/>
    <w:unhideWhenUsed/>
    <w:rsid w:val="009712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Macedonian Tms" w:eastAsia="Times New Roman" w:hAnsi="Macedonian Tms" w:cs="Times New Roman"/>
      <w:sz w:val="20"/>
      <w:szCs w:val="20"/>
      <w:lang w:val="en-GB" w:eastAsia="mk-MK"/>
    </w:rPr>
  </w:style>
  <w:style w:type="character" w:customStyle="1" w:styleId="CommentTextChar">
    <w:name w:val="Comment Text Char"/>
    <w:basedOn w:val="DefaultParagraphFont"/>
    <w:link w:val="CommentText"/>
    <w:rsid w:val="0097126B"/>
    <w:rPr>
      <w:rFonts w:ascii="Macedonian Tms" w:eastAsia="Times New Roman" w:hAnsi="Macedonian Tms" w:cs="Times New Roman"/>
      <w:sz w:val="20"/>
      <w:szCs w:val="20"/>
      <w:lang w:val="en-GB" w:eastAsia="mk-MK"/>
    </w:rPr>
  </w:style>
  <w:style w:type="character" w:styleId="FootnoteReference">
    <w:name w:val="footnote reference"/>
    <w:uiPriority w:val="99"/>
    <w:semiHidden/>
    <w:unhideWhenUsed/>
    <w:rsid w:val="0097126B"/>
    <w:rPr>
      <w:vertAlign w:val="superscript"/>
    </w:rPr>
  </w:style>
  <w:style w:type="character" w:customStyle="1" w:styleId="ams">
    <w:name w:val="ams"/>
    <w:basedOn w:val="DefaultParagraphFont"/>
    <w:rsid w:val="0097126B"/>
  </w:style>
  <w:style w:type="character" w:customStyle="1" w:styleId="NoSpacingChar">
    <w:name w:val="No Spacing Char"/>
    <w:basedOn w:val="DefaultParagraphFont"/>
    <w:link w:val="NoSpacing"/>
    <w:uiPriority w:val="1"/>
    <w:rsid w:val="0097126B"/>
    <w:rPr>
      <w:rFonts w:ascii="MAC C Times" w:eastAsia="Times New Roman" w:hAnsi="MAC C Times" w:cs="Times New Roman"/>
      <w:sz w:val="24"/>
      <w:szCs w:val="20"/>
      <w:lang w:val="en-US" w:eastAsia="en-GB"/>
    </w:rPr>
  </w:style>
  <w:style w:type="paragraph" w:customStyle="1" w:styleId="TOCHeading1">
    <w:name w:val="TOC Heading1"/>
    <w:basedOn w:val="Heading1"/>
    <w:next w:val="Normal"/>
    <w:uiPriority w:val="39"/>
    <w:semiHidden/>
    <w:unhideWhenUsed/>
    <w:qFormat/>
    <w:rsid w:val="0097126B"/>
    <w:pPr>
      <w:pBdr>
        <w:top w:val="none" w:sz="0" w:space="0" w:color="auto"/>
        <w:left w:val="none" w:sz="0" w:space="0" w:color="auto"/>
        <w:bottom w:val="none" w:sz="0" w:space="0" w:color="auto"/>
        <w:right w:val="none" w:sz="0" w:space="0" w:color="auto"/>
        <w:between w:val="none" w:sz="0" w:space="0" w:color="auto"/>
        <w:bar w:val="none" w:sz="0" w:color="auto"/>
      </w:pBdr>
      <w:outlineLvl w:val="9"/>
    </w:pPr>
    <w:rPr>
      <w:lang w:val="en-US" w:eastAsia="ja-JP"/>
    </w:rPr>
  </w:style>
  <w:style w:type="table" w:customStyle="1" w:styleId="TableGrid373">
    <w:name w:val="Table Grid373"/>
    <w:basedOn w:val="TableNormal"/>
    <w:next w:val="TableGrid"/>
    <w:uiPriority w:val="59"/>
    <w:rsid w:val="009712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Calibri"/>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7126B"/>
    <w:rPr>
      <w:i/>
      <w:iCs/>
    </w:rPr>
  </w:style>
  <w:style w:type="numbering" w:customStyle="1" w:styleId="NoList5">
    <w:name w:val="No List5"/>
    <w:next w:val="NoList"/>
    <w:semiHidden/>
    <w:unhideWhenUsed/>
    <w:rsid w:val="00323B2F"/>
  </w:style>
  <w:style w:type="table" w:customStyle="1" w:styleId="TableGrid374">
    <w:name w:val="Table Grid374"/>
    <w:basedOn w:val="TableNormal"/>
    <w:next w:val="TableGrid"/>
    <w:uiPriority w:val="39"/>
    <w:rsid w:val="00323B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23B2F"/>
    <w:rPr>
      <w:rFonts w:ascii="Times New Roman" w:hAnsi="Times New Roman"/>
      <w:b/>
      <w:bCs/>
      <w:lang w:val="en-US" w:eastAsia="en-US"/>
    </w:rPr>
  </w:style>
  <w:style w:type="character" w:customStyle="1" w:styleId="CommentSubjectChar">
    <w:name w:val="Comment Subject Char"/>
    <w:basedOn w:val="CommentTextChar"/>
    <w:link w:val="CommentSubject"/>
    <w:rsid w:val="00323B2F"/>
    <w:rPr>
      <w:rFonts w:ascii="Times New Roman" w:eastAsia="Times New Roman" w:hAnsi="Times New Roman" w:cs="Times New Roman"/>
      <w:b/>
      <w:bCs/>
      <w:sz w:val="20"/>
      <w:szCs w:val="20"/>
      <w:lang w:val="en-US" w:eastAsia="mk-MK"/>
    </w:rPr>
  </w:style>
  <w:style w:type="paragraph" w:styleId="TOCHeading">
    <w:name w:val="TOC Heading"/>
    <w:basedOn w:val="Heading1"/>
    <w:next w:val="Normal"/>
    <w:uiPriority w:val="39"/>
    <w:semiHidden/>
    <w:unhideWhenUsed/>
    <w:qFormat/>
    <w:rsid w:val="00323B2F"/>
    <w:pPr>
      <w:spacing w:before="240"/>
      <w:outlineLvl w:val="9"/>
    </w:pPr>
    <w:rPr>
      <w:b w:val="0"/>
      <w:bCs w:val="0"/>
      <w:sz w:val="32"/>
      <w:szCs w:val="32"/>
    </w:rPr>
  </w:style>
  <w:style w:type="numbering" w:customStyle="1" w:styleId="NoList6">
    <w:name w:val="No List6"/>
    <w:next w:val="NoList"/>
    <w:uiPriority w:val="99"/>
    <w:semiHidden/>
    <w:unhideWhenUsed/>
    <w:rsid w:val="00BB6EE8"/>
  </w:style>
  <w:style w:type="table" w:customStyle="1" w:styleId="TableGrid375">
    <w:name w:val="Table Grid375"/>
    <w:basedOn w:val="TableNormal"/>
    <w:next w:val="TableGrid"/>
    <w:uiPriority w:val="59"/>
    <w:rsid w:val="00BB6E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9F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BodyTextIndent">
    <w:name w:val="Body Text Indent"/>
    <w:basedOn w:val="Normal"/>
    <w:link w:val="BodyTextIndentChar"/>
    <w:rsid w:val="00A86E6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line="240" w:lineRule="auto"/>
      <w:ind w:left="283"/>
    </w:pPr>
    <w:rPr>
      <w:rFonts w:ascii="MAC C Times" w:eastAsia="Times New Roman" w:hAnsi="MAC C Times" w:cs="Times New Roman"/>
      <w:sz w:val="24"/>
      <w:szCs w:val="20"/>
      <w:lang w:val="en-US" w:eastAsia="en-GB"/>
    </w:rPr>
  </w:style>
  <w:style w:type="character" w:customStyle="1" w:styleId="BodyTextIndentChar">
    <w:name w:val="Body Text Indent Char"/>
    <w:basedOn w:val="DefaultParagraphFont"/>
    <w:link w:val="BodyTextIndent"/>
    <w:rsid w:val="00A86E68"/>
    <w:rPr>
      <w:rFonts w:ascii="MAC C Times" w:eastAsia="Times New Roman" w:hAnsi="MAC C Times" w:cs="Times New Roman"/>
      <w:sz w:val="24"/>
      <w:szCs w:val="20"/>
      <w:lang w:val="en-US" w:eastAsia="en-GB"/>
    </w:rPr>
  </w:style>
  <w:style w:type="table" w:customStyle="1" w:styleId="TableGrid376">
    <w:name w:val="Table Grid376"/>
    <w:basedOn w:val="TableNormal"/>
    <w:next w:val="TableGrid"/>
    <w:uiPriority w:val="59"/>
    <w:rsid w:val="004A154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1008E"/>
  </w:style>
  <w:style w:type="table" w:customStyle="1" w:styleId="TableGrid377">
    <w:name w:val="Table Grid377"/>
    <w:basedOn w:val="TableNormal"/>
    <w:next w:val="TableGrid"/>
    <w:uiPriority w:val="59"/>
    <w:rsid w:val="0081008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8">
    <w:name w:val="Table Grid378"/>
    <w:basedOn w:val="TableNormal"/>
    <w:next w:val="TableGrid"/>
    <w:uiPriority w:val="39"/>
    <w:rsid w:val="00170D5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F2420"/>
  </w:style>
  <w:style w:type="table" w:customStyle="1" w:styleId="TableGrid379">
    <w:name w:val="Table Grid37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F2420"/>
  </w:style>
  <w:style w:type="table" w:customStyle="1" w:styleId="TableGrid1149">
    <w:name w:val="Table Grid114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0">
    <w:name w:val="Table Grid38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
    <w:name w:val="Table Grid384"/>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
    <w:name w:val="Table Grid385"/>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
    <w:name w:val="Table Grid386"/>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7">
    <w:name w:val="Table Grid387"/>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8">
    <w:name w:val="Table Grid388"/>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9">
    <w:name w:val="Table Grid38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0">
    <w:name w:val="Table Grid39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
    <w:name w:val="Table Grid391"/>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3">
    <w:name w:val="Table Grid393"/>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4">
    <w:name w:val="Table Grid394"/>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5">
    <w:name w:val="Table Grid395"/>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6">
    <w:name w:val="Table Grid396"/>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7">
    <w:name w:val="Table Grid397"/>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0">
    <w:name w:val="Table Grid115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8">
    <w:name w:val="Table Grid398"/>
    <w:basedOn w:val="TableNormal"/>
    <w:next w:val="TableGrid"/>
    <w:uiPriority w:val="39"/>
    <w:rsid w:val="0003603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5169"/>
  </w:style>
  <w:style w:type="character" w:customStyle="1" w:styleId="eop">
    <w:name w:val="eop"/>
    <w:basedOn w:val="DefaultParagraphFont"/>
    <w:rsid w:val="004E5169"/>
  </w:style>
  <w:style w:type="table" w:customStyle="1" w:styleId="TableGrid399">
    <w:name w:val="Table Grid399"/>
    <w:basedOn w:val="TableNormal"/>
    <w:next w:val="TableGrid"/>
    <w:uiPriority w:val="59"/>
    <w:rsid w:val="00ED79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0"/>
    <w:basedOn w:val="TableNormal"/>
    <w:next w:val="TableGrid"/>
    <w:uiPriority w:val="59"/>
    <w:rsid w:val="00C74EB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32C5F"/>
  </w:style>
  <w:style w:type="paragraph" w:styleId="Caption">
    <w:name w:val="caption"/>
    <w:basedOn w:val="Normal"/>
    <w:next w:val="Normal"/>
    <w:qFormat/>
    <w:rsid w:val="00432C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80" w:firstLine="720"/>
      <w:jc w:val="center"/>
    </w:pPr>
    <w:rPr>
      <w:rFonts w:ascii="MAC C Times" w:eastAsia="Times New Roman" w:hAnsi="MAC C Times" w:cs="Times New Roman"/>
      <w:b/>
      <w:i/>
      <w:color w:val="000000"/>
      <w:sz w:val="24"/>
      <w:szCs w:val="20"/>
      <w:lang w:val="en-US"/>
    </w:rPr>
  </w:style>
  <w:style w:type="table" w:customStyle="1" w:styleId="TableGrid401">
    <w:name w:val="Table Grid401"/>
    <w:basedOn w:val="TableNormal"/>
    <w:next w:val="TableGrid"/>
    <w:uiPriority w:val="39"/>
    <w:rsid w:val="00432C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22569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0536B"/>
  </w:style>
  <w:style w:type="table" w:customStyle="1" w:styleId="TableGrid403">
    <w:name w:val="Table Grid403"/>
    <w:basedOn w:val="TableNormal"/>
    <w:next w:val="TableGrid"/>
    <w:uiPriority w:val="59"/>
    <w:rsid w:val="00B053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4">
    <w:name w:val="Table Grid404"/>
    <w:basedOn w:val="TableNormal"/>
    <w:next w:val="TableGrid"/>
    <w:uiPriority w:val="59"/>
    <w:rsid w:val="00A35EB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5">
    <w:name w:val="Table Grid405"/>
    <w:basedOn w:val="TableNormal"/>
    <w:next w:val="TableGrid"/>
    <w:uiPriority w:val="59"/>
    <w:rsid w:val="003921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6">
    <w:name w:val="Table Grid406"/>
    <w:basedOn w:val="TableNormal"/>
    <w:next w:val="TableGrid"/>
    <w:uiPriority w:val="59"/>
    <w:rsid w:val="00A513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D57D4"/>
  </w:style>
  <w:style w:type="table" w:customStyle="1" w:styleId="TableGrid407">
    <w:name w:val="Table Grid407"/>
    <w:basedOn w:val="TableNormal"/>
    <w:next w:val="TableGrid"/>
    <w:uiPriority w:val="59"/>
    <w:rsid w:val="002D57D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C2FC1"/>
  </w:style>
  <w:style w:type="table" w:customStyle="1" w:styleId="TableGrid408">
    <w:name w:val="Table Grid408"/>
    <w:basedOn w:val="TableNormal"/>
    <w:next w:val="TableGrid"/>
    <w:uiPriority w:val="59"/>
    <w:rsid w:val="005C2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D357A8"/>
  </w:style>
  <w:style w:type="table" w:customStyle="1" w:styleId="TableGrid409">
    <w:name w:val="Table Grid409"/>
    <w:basedOn w:val="TableNormal"/>
    <w:next w:val="TableGrid"/>
    <w:rsid w:val="00D357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16F1C"/>
  </w:style>
  <w:style w:type="table" w:customStyle="1" w:styleId="TableGrid410">
    <w:name w:val="Table Grid410"/>
    <w:basedOn w:val="TableNormal"/>
    <w:next w:val="TableGrid"/>
    <w:uiPriority w:val="59"/>
    <w:rsid w:val="00116F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3F3A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3F3A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59"/>
    <w:rsid w:val="00D827F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uiPriority w:val="59"/>
    <w:rsid w:val="000A20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uiPriority w:val="59"/>
    <w:rsid w:val="000A20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9">
    <w:name w:val="Table Grid439"/>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0"/>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uiPriority w:val="59"/>
    <w:rsid w:val="000967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uiPriority w:val="59"/>
    <w:rsid w:val="000967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9">
    <w:name w:val="Table Grid449"/>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0">
    <w:name w:val="Table Grid450"/>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7">
    <w:name w:val="Table Grid457"/>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8">
    <w:name w:val="Table Grid458"/>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9">
    <w:name w:val="Table Grid459"/>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pBdr>
          <w:top w:val="nil"/>
          <w:left w:val="nil"/>
          <w:bottom w:val="nil"/>
          <w:right w:val="nil"/>
          <w:between w:val="nil"/>
          <w:bar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Columns 5"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F0"/>
    <w:pPr>
      <w:spacing w:after="200" w:line="276" w:lineRule="auto"/>
    </w:pPr>
  </w:style>
  <w:style w:type="paragraph" w:styleId="Heading1">
    <w:name w:val="heading 1"/>
    <w:basedOn w:val="Normal"/>
    <w:next w:val="Normal"/>
    <w:link w:val="Heading1Char"/>
    <w:qFormat/>
    <w:rsid w:val="00BD38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816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8D13E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D3FC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qFormat/>
    <w:rsid w:val="00CE4D14"/>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link w:val="Heading6Char"/>
    <w:uiPriority w:val="9"/>
    <w:qFormat/>
    <w:rsid w:val="00FC2F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5"/>
    </w:pPr>
    <w:rPr>
      <w:rFonts w:ascii="Times New Roman" w:eastAsia="Times New Roman" w:hAnsi="Times New Roman" w:cs="Times New Roman"/>
      <w:b/>
      <w:bCs/>
      <w:sz w:val="15"/>
      <w:szCs w:val="15"/>
      <w:lang w:eastAsia="mk-MK"/>
    </w:rPr>
  </w:style>
  <w:style w:type="paragraph" w:styleId="Heading7">
    <w:name w:val="heading 7"/>
    <w:basedOn w:val="Normal"/>
    <w:next w:val="Normal"/>
    <w:link w:val="Heading7Char"/>
    <w:uiPriority w:val="9"/>
    <w:semiHidden/>
    <w:unhideWhenUsed/>
    <w:qFormat/>
    <w:rsid w:val="006917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3FC9"/>
    <w:pPr>
      <w:pBdr>
        <w:top w:val="none" w:sz="0" w:space="0" w:color="auto"/>
        <w:left w:val="none" w:sz="0" w:space="0" w:color="auto"/>
        <w:bottom w:val="none" w:sz="0" w:space="0" w:color="auto"/>
        <w:right w:val="none" w:sz="0" w:space="0" w:color="auto"/>
        <w:between w:val="none" w:sz="0" w:space="0" w:color="auto"/>
        <w:bar w:val="none" w:sz="0" w:color="auto"/>
      </w:pBd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nhideWhenUsed/>
    <w:qFormat/>
    <w:rsid w:val="005D3FC9"/>
    <w:pPr>
      <w:pBdr>
        <w:top w:val="none" w:sz="0" w:space="0" w:color="auto"/>
        <w:left w:val="none" w:sz="0" w:space="0" w:color="auto"/>
        <w:bottom w:val="none" w:sz="0" w:space="0" w:color="auto"/>
        <w:right w:val="none" w:sz="0" w:space="0" w:color="auto"/>
        <w:between w:val="none" w:sz="0" w:space="0" w:color="auto"/>
        <w:bar w:val="none" w:sz="0" w:color="auto"/>
      </w:pBd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53DB4"/>
  </w:style>
  <w:style w:type="paragraph" w:styleId="NoSpacing">
    <w:name w:val="No Spacing"/>
    <w:link w:val="NoSpacingChar"/>
    <w:uiPriority w:val="1"/>
    <w:qFormat/>
    <w:rsid w:val="00553DB4"/>
    <w:pPr>
      <w:overflowPunct w:val="0"/>
      <w:autoSpaceDE w:val="0"/>
      <w:autoSpaceDN w:val="0"/>
      <w:adjustRightInd w:val="0"/>
      <w:spacing w:after="0" w:line="240" w:lineRule="auto"/>
    </w:pPr>
    <w:rPr>
      <w:rFonts w:ascii="MAC C Times" w:eastAsia="Times New Roman" w:hAnsi="MAC C Times" w:cs="Times New Roman"/>
      <w:sz w:val="24"/>
      <w:szCs w:val="20"/>
      <w:lang w:val="en-US" w:eastAsia="en-GB"/>
    </w:rPr>
  </w:style>
  <w:style w:type="paragraph" w:styleId="BalloonText">
    <w:name w:val="Balloon Text"/>
    <w:basedOn w:val="Normal"/>
    <w:link w:val="BalloonTextChar"/>
    <w:uiPriority w:val="99"/>
    <w:unhideWhenUsed/>
    <w:rsid w:val="00553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53DB4"/>
    <w:rPr>
      <w:rFonts w:ascii="Tahoma" w:hAnsi="Tahoma" w:cs="Tahoma"/>
      <w:sz w:val="16"/>
      <w:szCs w:val="16"/>
    </w:rPr>
  </w:style>
  <w:style w:type="paragraph" w:styleId="ListParagraph">
    <w:name w:val="List Paragraph"/>
    <w:basedOn w:val="Normal"/>
    <w:uiPriority w:val="34"/>
    <w:qFormat/>
    <w:rsid w:val="00553DB4"/>
    <w:pPr>
      <w:ind w:left="720"/>
      <w:contextualSpacing/>
    </w:pPr>
    <w:rPr>
      <w:rFonts w:ascii="Calibri" w:eastAsia="Calibri" w:hAnsi="Calibri" w:cs="Calibri"/>
    </w:rPr>
  </w:style>
  <w:style w:type="paragraph" w:styleId="Header">
    <w:name w:val="header"/>
    <w:basedOn w:val="Normal"/>
    <w:link w:val="HeaderChar"/>
    <w:uiPriority w:val="99"/>
    <w:unhideWhenUsed/>
    <w:rsid w:val="00553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DB4"/>
  </w:style>
  <w:style w:type="paragraph" w:styleId="Footer">
    <w:name w:val="footer"/>
    <w:basedOn w:val="Normal"/>
    <w:link w:val="FooterChar"/>
    <w:uiPriority w:val="99"/>
    <w:unhideWhenUsed/>
    <w:rsid w:val="00553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DB4"/>
  </w:style>
  <w:style w:type="character" w:customStyle="1" w:styleId="fontstyle01">
    <w:name w:val="fontstyle01"/>
    <w:basedOn w:val="DefaultParagraphFont"/>
    <w:rsid w:val="00956FC7"/>
    <w:rPr>
      <w:rFonts w:ascii="TimesNewRomanPSMT" w:hAnsi="TimesNewRomanPSMT" w:hint="default"/>
      <w:b w:val="0"/>
      <w:bCs w:val="0"/>
      <w:i w:val="0"/>
      <w:iCs w:val="0"/>
      <w:color w:val="000000"/>
      <w:sz w:val="18"/>
      <w:szCs w:val="18"/>
    </w:rPr>
  </w:style>
  <w:style w:type="table" w:styleId="TableGrid">
    <w:name w:val="Table Grid"/>
    <w:basedOn w:val="TableNormal"/>
    <w:rsid w:val="00956FC7"/>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6FC7"/>
    <w:pP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9272C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0461A"/>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uiPriority w:val="99"/>
    <w:semiHidden/>
    <w:rsid w:val="00C0461A"/>
    <w:rPr>
      <w:rFonts w:ascii="Tahoma" w:eastAsia="Times New Roman" w:hAnsi="Tahoma" w:cs="Times New Roman"/>
      <w:sz w:val="16"/>
      <w:szCs w:val="16"/>
      <w:lang w:val="en-US"/>
    </w:rPr>
  </w:style>
  <w:style w:type="character" w:customStyle="1" w:styleId="page-number">
    <w:name w:val="page-number"/>
    <w:basedOn w:val="DefaultParagraphFont"/>
    <w:rsid w:val="00C0461A"/>
  </w:style>
  <w:style w:type="paragraph" w:customStyle="1" w:styleId="yiv1252789961msonormal">
    <w:name w:val="yiv1252789961msonormal"/>
    <w:basedOn w:val="Normal"/>
    <w:rsid w:val="00C0461A"/>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character" w:customStyle="1" w:styleId="apple-converted-space">
    <w:name w:val="apple-converted-space"/>
    <w:basedOn w:val="DefaultParagraphFont"/>
    <w:rsid w:val="00C0461A"/>
  </w:style>
  <w:style w:type="paragraph" w:styleId="EndnoteText">
    <w:name w:val="endnote text"/>
    <w:basedOn w:val="Normal"/>
    <w:link w:val="EndnoteTextChar"/>
    <w:uiPriority w:val="99"/>
    <w:semiHidden/>
    <w:unhideWhenUsed/>
    <w:rsid w:val="00C0461A"/>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C0461A"/>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C0461A"/>
    <w:rPr>
      <w:vertAlign w:val="superscript"/>
    </w:rPr>
  </w:style>
  <w:style w:type="table" w:customStyle="1" w:styleId="TableGrid2">
    <w:name w:val="Table Grid2"/>
    <w:basedOn w:val="TableNormal"/>
    <w:next w:val="TableGrid"/>
    <w:uiPriority w:val="59"/>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E4D14"/>
    <w:rPr>
      <w:rFonts w:ascii="Calibri" w:eastAsia="Times New Roman" w:hAnsi="Calibri" w:cs="Times New Roman"/>
      <w:b/>
      <w:bCs/>
      <w:i/>
      <w:iCs/>
      <w:sz w:val="26"/>
      <w:szCs w:val="26"/>
      <w:lang w:val="en-US"/>
    </w:rPr>
  </w:style>
  <w:style w:type="paragraph" w:customStyle="1" w:styleId="TreA">
    <w:name w:val="Treść A"/>
    <w:rsid w:val="00CE4D14"/>
    <w:pPr>
      <w:spacing w:after="0" w:line="240" w:lineRule="auto"/>
    </w:pPr>
    <w:rPr>
      <w:rFonts w:ascii="Helvetica Neue" w:eastAsia="Arial Unicode MS" w:hAnsi="Helvetica Neue" w:cs="Arial Unicode MS"/>
      <w:color w:val="000000"/>
      <w:u w:color="000000"/>
      <w:bdr w:val="nil"/>
      <w:lang w:val="ru-RU" w:eastAsia="mk-MK"/>
    </w:rPr>
  </w:style>
  <w:style w:type="paragraph" w:customStyle="1" w:styleId="Tre">
    <w:name w:val="Treść"/>
    <w:rsid w:val="00CE4D14"/>
    <w:pPr>
      <w:spacing w:after="0" w:line="240" w:lineRule="auto"/>
    </w:pPr>
    <w:rPr>
      <w:rFonts w:ascii="Times New Roman" w:eastAsia="Arial Unicode MS" w:hAnsi="Times New Roman" w:cs="Arial Unicode MS"/>
      <w:color w:val="000000"/>
      <w:sz w:val="24"/>
      <w:szCs w:val="24"/>
      <w:u w:color="000000"/>
      <w:bdr w:val="nil"/>
      <w:lang w:val="en-US" w:eastAsia="mk-MK"/>
    </w:rPr>
  </w:style>
  <w:style w:type="character" w:customStyle="1" w:styleId="None">
    <w:name w:val="None"/>
    <w:rsid w:val="00CE4D14"/>
  </w:style>
  <w:style w:type="character" w:styleId="Hyperlink">
    <w:name w:val="Hyperlink"/>
    <w:basedOn w:val="DefaultParagraphFont"/>
    <w:uiPriority w:val="99"/>
    <w:unhideWhenUsed/>
    <w:rsid w:val="00CE4D14"/>
    <w:rPr>
      <w:color w:val="0000FF"/>
      <w:u w:val="single"/>
    </w:rPr>
  </w:style>
  <w:style w:type="paragraph" w:styleId="NormalWeb">
    <w:name w:val="Normal (Web)"/>
    <w:basedOn w:val="Normal"/>
    <w:unhideWhenUsed/>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paragraph" w:customStyle="1" w:styleId="paragraph">
    <w:name w:val="paragraph"/>
    <w:basedOn w:val="Normal"/>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paragraph" w:customStyle="1" w:styleId="m2340086605328605340ydp4689f889msonormal">
    <w:name w:val="m_2340086605328605340ydp4689f889msonormal"/>
    <w:basedOn w:val="Normal"/>
    <w:rsid w:val="00CE4D14"/>
    <w:pPr>
      <w:spacing w:before="100" w:beforeAutospacing="1" w:after="100" w:afterAutospacing="1" w:line="240" w:lineRule="auto"/>
    </w:pPr>
    <w:rPr>
      <w:rFonts w:ascii="Times New Roman" w:eastAsia="Times New Roman" w:hAnsi="Times New Roman" w:cs="Times New Roman"/>
      <w:sz w:val="24"/>
      <w:szCs w:val="24"/>
      <w:lang w:val="en-US" w:eastAsia="mk-MK"/>
    </w:rPr>
  </w:style>
  <w:style w:type="character" w:customStyle="1" w:styleId="Heading7Char">
    <w:name w:val="Heading 7 Char"/>
    <w:basedOn w:val="DefaultParagraphFont"/>
    <w:link w:val="Heading7"/>
    <w:uiPriority w:val="9"/>
    <w:semiHidden/>
    <w:rsid w:val="006917BC"/>
    <w:rPr>
      <w:rFonts w:asciiTheme="majorHAnsi" w:eastAsiaTheme="majorEastAsia" w:hAnsiTheme="majorHAnsi" w:cstheme="majorBidi"/>
      <w:i/>
      <w:iCs/>
      <w:color w:val="404040" w:themeColor="text1" w:themeTint="BF"/>
    </w:rPr>
  </w:style>
  <w:style w:type="table" w:customStyle="1" w:styleId="TableGrid11">
    <w:name w:val="Table Grid11"/>
    <w:basedOn w:val="TableNormal"/>
    <w:next w:val="TableGrid"/>
    <w:uiPriority w:val="59"/>
    <w:rsid w:val="00FB10F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05CB3"/>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05CB3"/>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0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1254B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5B5589"/>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A5633D"/>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5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09261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EB199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EB1996"/>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B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1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1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8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5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26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2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32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32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3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63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E95BB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E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F9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F9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AB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41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76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7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EB7C60"/>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EB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652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6E318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6E318A"/>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6E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2737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2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08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087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8E6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8E6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8E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A65F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8F3B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8F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A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A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A54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A3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BA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63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3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C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0D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5D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5D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DB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F870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59"/>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A5302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5079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8B7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59"/>
    <w:rsid w:val="00CA3EF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B2E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AF5E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1D62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7C7B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59"/>
    <w:rsid w:val="00BC2B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59"/>
    <w:rsid w:val="00F1540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E167A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5F43C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FB4BB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2749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2749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E0015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uiPriority w:val="59"/>
    <w:rsid w:val="000F58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F58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11060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98330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E865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D2515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59"/>
    <w:rsid w:val="004802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59"/>
    <w:rsid w:val="000E4F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uiPriority w:val="59"/>
    <w:rsid w:val="0032296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517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0A4D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5D3F2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81491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D38FA"/>
    <w:rPr>
      <w:rFonts w:asciiTheme="majorHAnsi" w:eastAsiaTheme="majorEastAsia" w:hAnsiTheme="majorHAnsi" w:cstheme="majorBidi"/>
      <w:b/>
      <w:bCs/>
      <w:color w:val="2E74B5" w:themeColor="accent1" w:themeShade="BF"/>
      <w:sz w:val="28"/>
      <w:szCs w:val="28"/>
    </w:rPr>
  </w:style>
  <w:style w:type="table" w:customStyle="1" w:styleId="TableGrid229">
    <w:name w:val="Table Grid229"/>
    <w:basedOn w:val="TableNormal"/>
    <w:next w:val="TableGrid"/>
    <w:uiPriority w:val="59"/>
    <w:rsid w:val="00BD38F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0E15E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4734"/>
    <w:rPr>
      <w:b/>
      <w:bCs/>
    </w:rPr>
  </w:style>
  <w:style w:type="table" w:customStyle="1" w:styleId="TableGrid1142">
    <w:name w:val="Table Grid1142"/>
    <w:basedOn w:val="TableNormal"/>
    <w:next w:val="TableGrid"/>
    <w:uiPriority w:val="59"/>
    <w:rsid w:val="009272C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
    <w:name w:val="Table Grid235"/>
    <w:basedOn w:val="TableNormal"/>
    <w:next w:val="TableGrid"/>
    <w:uiPriority w:val="59"/>
    <w:rsid w:val="0074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59"/>
    <w:rsid w:val="0074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uiPriority w:val="59"/>
    <w:rsid w:val="003C57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3C57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uiPriority w:val="59"/>
    <w:rsid w:val="0005185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C065D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uiPriority w:val="59"/>
    <w:rsid w:val="0048162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1621"/>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nhideWhenUsed/>
    <w:rsid w:val="00FB1CBB"/>
    <w:pPr>
      <w:spacing w:after="120"/>
    </w:pPr>
  </w:style>
  <w:style w:type="character" w:customStyle="1" w:styleId="BodyTextChar">
    <w:name w:val="Body Text Char"/>
    <w:basedOn w:val="DefaultParagraphFont"/>
    <w:link w:val="BodyText"/>
    <w:rsid w:val="00FB1CBB"/>
  </w:style>
  <w:style w:type="table" w:customStyle="1" w:styleId="TableGrid245">
    <w:name w:val="Table Grid245"/>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uiPriority w:val="59"/>
    <w:rsid w:val="008D13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D13EB"/>
    <w:rPr>
      <w:rFonts w:asciiTheme="majorHAnsi" w:eastAsiaTheme="majorEastAsia" w:hAnsiTheme="majorHAnsi" w:cstheme="majorBidi"/>
      <w:b/>
      <w:bCs/>
      <w:color w:val="5B9BD5" w:themeColor="accent1"/>
    </w:rPr>
  </w:style>
  <w:style w:type="table" w:customStyle="1" w:styleId="TableGrid248">
    <w:name w:val="Table Grid248"/>
    <w:basedOn w:val="TableNormal"/>
    <w:next w:val="TableGrid"/>
    <w:uiPriority w:val="59"/>
    <w:rsid w:val="00C35FE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uiPriority w:val="59"/>
    <w:rsid w:val="002B03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next w:val="TableGrid"/>
    <w:uiPriority w:val="59"/>
    <w:rsid w:val="002B03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B0335"/>
    <w:pPr>
      <w:spacing w:after="120" w:line="480" w:lineRule="auto"/>
    </w:pPr>
  </w:style>
  <w:style w:type="character" w:customStyle="1" w:styleId="BodyText2Char">
    <w:name w:val="Body Text 2 Char"/>
    <w:basedOn w:val="DefaultParagraphFont"/>
    <w:link w:val="BodyText2"/>
    <w:uiPriority w:val="99"/>
    <w:semiHidden/>
    <w:rsid w:val="002B0335"/>
  </w:style>
  <w:style w:type="character" w:customStyle="1" w:styleId="Heading6Char">
    <w:name w:val="Heading 6 Char"/>
    <w:basedOn w:val="DefaultParagraphFont"/>
    <w:link w:val="Heading6"/>
    <w:uiPriority w:val="9"/>
    <w:rsid w:val="00FC2F3B"/>
    <w:rPr>
      <w:rFonts w:ascii="Times New Roman" w:eastAsia="Times New Roman" w:hAnsi="Times New Roman" w:cs="Times New Roman"/>
      <w:b/>
      <w:bCs/>
      <w:sz w:val="15"/>
      <w:szCs w:val="15"/>
      <w:lang w:eastAsia="mk-MK"/>
    </w:rPr>
  </w:style>
  <w:style w:type="table" w:customStyle="1" w:styleId="TableGrid251">
    <w:name w:val="Table Grid251"/>
    <w:basedOn w:val="TableNormal"/>
    <w:next w:val="TableGrid"/>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FC2F3B"/>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pPr>
    <w:rPr>
      <w:rFonts w:ascii="Calibri" w:eastAsia="Times New Roman" w:hAnsi="Calibri" w:cs="Times New Roman"/>
      <w:lang w:val="en-US"/>
    </w:rPr>
  </w:style>
  <w:style w:type="paragraph" w:styleId="FootnoteText">
    <w:name w:val="footnote text"/>
    <w:basedOn w:val="Normal"/>
    <w:link w:val="FootnoteTextChar"/>
    <w:uiPriority w:val="99"/>
    <w:unhideWhenUsed/>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FC2F3B"/>
    <w:rPr>
      <w:rFonts w:ascii="Calibri" w:eastAsia="Times New Roman" w:hAnsi="Calibri" w:cs="Times New Roman"/>
      <w:sz w:val="20"/>
      <w:szCs w:val="20"/>
      <w:lang w:val="en-US"/>
    </w:rPr>
  </w:style>
  <w:style w:type="character" w:styleId="SubtleEmphasis">
    <w:name w:val="Subtle Emphasis"/>
    <w:uiPriority w:val="19"/>
    <w:qFormat/>
    <w:rsid w:val="00FC2F3B"/>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olumns5">
    <w:name w:val="Table Columns 5"/>
    <w:basedOn w:val="TableNormal"/>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ediumShading2-Accent5">
    <w:name w:val="Medium Shading 2 Accent 5"/>
    <w:basedOn w:val="TableNormal"/>
    <w:uiPriority w:val="64"/>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Times New Roman" w:hAnsi="Calibri"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Web3">
    <w:name w:val="Table Web 3"/>
    <w:basedOn w:val="TableNormal"/>
    <w:rsid w:val="00FC2F3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52">
    <w:name w:val="Table Grid252"/>
    <w:basedOn w:val="TableNormal"/>
    <w:next w:val="TableGrid"/>
    <w:uiPriority w:val="59"/>
    <w:rsid w:val="00D651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5D3FC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D3FC9"/>
    <w:rPr>
      <w:rFonts w:eastAsiaTheme="minorEastAsia"/>
      <w:b/>
      <w:bCs/>
      <w:sz w:val="28"/>
      <w:szCs w:val="28"/>
      <w:lang w:val="en-US"/>
    </w:rPr>
  </w:style>
  <w:style w:type="character" w:customStyle="1" w:styleId="Heading8Char">
    <w:name w:val="Heading 8 Char"/>
    <w:basedOn w:val="DefaultParagraphFont"/>
    <w:link w:val="Heading8"/>
    <w:uiPriority w:val="9"/>
    <w:semiHidden/>
    <w:rsid w:val="005D3FC9"/>
    <w:rPr>
      <w:rFonts w:eastAsiaTheme="minorEastAsia"/>
      <w:i/>
      <w:iCs/>
      <w:sz w:val="24"/>
      <w:szCs w:val="24"/>
      <w:lang w:val="en-US"/>
    </w:rPr>
  </w:style>
  <w:style w:type="character" w:customStyle="1" w:styleId="Heading9Char">
    <w:name w:val="Heading 9 Char"/>
    <w:basedOn w:val="DefaultParagraphFont"/>
    <w:link w:val="Heading9"/>
    <w:uiPriority w:val="9"/>
    <w:semiHidden/>
    <w:rsid w:val="005D3FC9"/>
    <w:rPr>
      <w:rFonts w:asciiTheme="majorHAnsi" w:eastAsiaTheme="majorEastAsia" w:hAnsiTheme="majorHAnsi" w:cstheme="majorBidi"/>
      <w:lang w:val="en-US"/>
    </w:rPr>
  </w:style>
  <w:style w:type="table" w:customStyle="1" w:styleId="TableGrid254">
    <w:name w:val="Table Grid25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8">
    <w:name w:val="Table Grid25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0">
    <w:name w:val="Table Grid26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4">
    <w:name w:val="Table Grid26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5">
    <w:name w:val="Table Grid26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7">
    <w:name w:val="Table Grid26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8">
    <w:name w:val="Table Grid26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9">
    <w:name w:val="Table Grid26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0">
    <w:name w:val="Table Grid27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
    <w:name w:val="Table Grid27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4">
    <w:name w:val="Table Grid27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5">
    <w:name w:val="Table Grid27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6">
    <w:name w:val="Table Grid27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7">
    <w:name w:val="Table Grid27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8">
    <w:name w:val="Table Grid27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9">
    <w:name w:val="Table Grid27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0">
    <w:name w:val="Table Grid280"/>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
    <w:name w:val="Table Grid282"/>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3">
    <w:name w:val="Table Grid283"/>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4">
    <w:name w:val="Table Grid284"/>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5">
    <w:name w:val="Table Grid285"/>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6">
    <w:name w:val="Table Grid286"/>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7">
    <w:name w:val="Table Grid287"/>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8">
    <w:name w:val="Table Grid288"/>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9">
    <w:name w:val="Table Grid289"/>
    <w:basedOn w:val="TableNormal"/>
    <w:next w:val="TableGrid"/>
    <w:uiPriority w:val="59"/>
    <w:rsid w:val="00BB2D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0">
    <w:name w:val="Table Grid290"/>
    <w:basedOn w:val="TableNormal"/>
    <w:next w:val="TableGrid"/>
    <w:uiPriority w:val="59"/>
    <w:rsid w:val="0086284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B6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
    <w:name w:val="Table Grid292"/>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uiPriority w:val="59"/>
    <w:rsid w:val="00AD629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3">
    <w:name w:val="Table Grid293"/>
    <w:basedOn w:val="TableNormal"/>
    <w:next w:val="TableGrid"/>
    <w:uiPriority w:val="59"/>
    <w:rsid w:val="00DC3E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8C64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3">
    <w:name w:val="Table Grid1133"/>
    <w:basedOn w:val="TableNormal"/>
    <w:next w:val="TableGrid"/>
    <w:uiPriority w:val="59"/>
    <w:rsid w:val="006B10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szakonnaslov2">
    <w:name w:val="clszakonnaslov2"/>
    <w:basedOn w:val="DefaultParagraphFont"/>
    <w:rsid w:val="00B45513"/>
    <w:rPr>
      <w:rFonts w:ascii="Trebuchet MS" w:hAnsi="Trebuchet MS" w:hint="default"/>
      <w:b/>
      <w:bCs/>
      <w:caps/>
      <w:vanish w:val="0"/>
      <w:webHidden w:val="0"/>
      <w:color w:val="000000"/>
      <w:sz w:val="16"/>
      <w:szCs w:val="16"/>
      <w:specVanish w:val="0"/>
    </w:rPr>
  </w:style>
  <w:style w:type="paragraph" w:styleId="Subtitle">
    <w:name w:val="Subtitle"/>
    <w:basedOn w:val="Normal"/>
    <w:link w:val="SubtitleChar"/>
    <w:qFormat/>
    <w:rsid w:val="00430679"/>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jc w:val="center"/>
      <w:outlineLvl w:val="1"/>
    </w:pPr>
    <w:rPr>
      <w:rFonts w:ascii="Arial" w:eastAsia="Times New Roman" w:hAnsi="Arial" w:cs="Arial"/>
      <w:sz w:val="48"/>
      <w:szCs w:val="24"/>
      <w:lang w:val="en-GB" w:eastAsia="en-GB"/>
    </w:rPr>
  </w:style>
  <w:style w:type="character" w:customStyle="1" w:styleId="SubtitleChar">
    <w:name w:val="Subtitle Char"/>
    <w:basedOn w:val="DefaultParagraphFont"/>
    <w:link w:val="Subtitle"/>
    <w:rsid w:val="00430679"/>
    <w:rPr>
      <w:rFonts w:ascii="Arial" w:eastAsia="Times New Roman" w:hAnsi="Arial" w:cs="Arial"/>
      <w:sz w:val="48"/>
      <w:szCs w:val="24"/>
      <w:lang w:val="en-GB" w:eastAsia="en-GB"/>
    </w:rPr>
  </w:style>
  <w:style w:type="paragraph" w:customStyle="1" w:styleId="Standard">
    <w:name w:val="Standard"/>
    <w:rsid w:val="004306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table" w:customStyle="1" w:styleId="TableGrid296">
    <w:name w:val="Table Grid296"/>
    <w:basedOn w:val="TableNormal"/>
    <w:next w:val="TableGrid"/>
    <w:uiPriority w:val="59"/>
    <w:rsid w:val="00AF42D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59"/>
    <w:rsid w:val="003E7D7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next w:val="TableGrid"/>
    <w:uiPriority w:val="59"/>
    <w:rsid w:val="001D00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
    <w:name w:val="Table Grid299"/>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5">
    <w:name w:val="Table Grid1135"/>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6">
    <w:name w:val="Table Grid1136"/>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7">
    <w:name w:val="Table Grid1137"/>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8">
    <w:name w:val="Table Grid1138"/>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9">
    <w:name w:val="Table Grid1139"/>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0">
    <w:name w:val="Table Grid1140"/>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0">
    <w:name w:val="Table Grid300"/>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uiPriority w:val="59"/>
    <w:rsid w:val="00097B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3E2B9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5">
    <w:name w:val="Table Grid305"/>
    <w:basedOn w:val="TableNormal"/>
    <w:next w:val="TableGrid"/>
    <w:uiPriority w:val="59"/>
    <w:rsid w:val="00EB0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4">
    <w:name w:val="Table Grid1144"/>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Number">
    <w:name w:val="List Number"/>
    <w:basedOn w:val="Normal"/>
    <w:autoRedefine/>
    <w:rsid w:val="00FF5A1A"/>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360"/>
      </w:tabs>
      <w:spacing w:after="0" w:line="240" w:lineRule="auto"/>
      <w:ind w:left="360" w:firstLine="66"/>
      <w:jc w:val="both"/>
    </w:pPr>
    <w:rPr>
      <w:rFonts w:ascii="Arial" w:eastAsia="Times New Roman" w:hAnsi="Arial" w:cs="Times New Roman"/>
      <w:lang w:val="en-US" w:eastAsia="en-GB"/>
    </w:rPr>
  </w:style>
  <w:style w:type="paragraph" w:styleId="BodyTextIndent3">
    <w:name w:val="Body Text Indent 3"/>
    <w:basedOn w:val="Normal"/>
    <w:link w:val="BodyTextIndent3Char"/>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Macedonian Tms" w:eastAsia="Times New Roman" w:hAnsi="Macedonian Tms" w:cs="Times New Roman"/>
      <w:sz w:val="16"/>
      <w:szCs w:val="16"/>
      <w:lang w:val="en-US"/>
    </w:rPr>
  </w:style>
  <w:style w:type="character" w:customStyle="1" w:styleId="BodyTextIndent3Char">
    <w:name w:val="Body Text Indent 3 Char"/>
    <w:basedOn w:val="DefaultParagraphFont"/>
    <w:link w:val="BodyTextIndent3"/>
    <w:rsid w:val="00FF5A1A"/>
    <w:rPr>
      <w:rFonts w:ascii="Macedonian Tms" w:eastAsia="Times New Roman" w:hAnsi="Macedonian Tms" w:cs="Times New Roman"/>
      <w:sz w:val="16"/>
      <w:szCs w:val="16"/>
      <w:lang w:val="en-US"/>
    </w:rPr>
  </w:style>
  <w:style w:type="numbering" w:customStyle="1" w:styleId="WW8Num2">
    <w:name w:val="WW8Num2"/>
    <w:basedOn w:val="NoList"/>
    <w:rsid w:val="00FF5A1A"/>
    <w:pPr>
      <w:numPr>
        <w:numId w:val="2"/>
      </w:numPr>
    </w:pPr>
  </w:style>
  <w:style w:type="numbering" w:customStyle="1" w:styleId="WW8Num8">
    <w:name w:val="WW8Num8"/>
    <w:basedOn w:val="NoList"/>
    <w:rsid w:val="00FF5A1A"/>
    <w:pPr>
      <w:numPr>
        <w:numId w:val="3"/>
      </w:numPr>
    </w:pPr>
  </w:style>
  <w:style w:type="numbering" w:customStyle="1" w:styleId="WW8Num12">
    <w:name w:val="WW8Num12"/>
    <w:basedOn w:val="NoList"/>
    <w:rsid w:val="00FF5A1A"/>
    <w:pPr>
      <w:numPr>
        <w:numId w:val="4"/>
      </w:numPr>
    </w:pPr>
  </w:style>
  <w:style w:type="paragraph" w:customStyle="1" w:styleId="StyleBodyTextArial">
    <w:name w:val="Style Body Text + Arial"/>
    <w:basedOn w:val="BodyText"/>
    <w:autoRedefine/>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left" w:pos="4320"/>
      </w:tabs>
      <w:spacing w:after="0" w:line="240" w:lineRule="auto"/>
      <w:ind w:left="4500" w:hanging="4520"/>
      <w:jc w:val="both"/>
    </w:pPr>
    <w:rPr>
      <w:rFonts w:ascii="Arial" w:eastAsia="Times New Roman" w:hAnsi="Arial" w:cs="Arial"/>
      <w:sz w:val="20"/>
      <w:szCs w:val="20"/>
      <w:lang w:eastAsia="en-GB"/>
    </w:rPr>
  </w:style>
  <w:style w:type="paragraph" w:styleId="TOC1">
    <w:name w:val="toc 1"/>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7786"/>
      </w:tabs>
      <w:spacing w:after="0" w:line="240" w:lineRule="auto"/>
      <w:jc w:val="both"/>
    </w:pPr>
    <w:rPr>
      <w:rFonts w:ascii="Calibri" w:eastAsia="Times New Roman" w:hAnsi="Calibri" w:cs="Times New Roman"/>
      <w:noProof/>
      <w:szCs w:val="20"/>
    </w:rPr>
  </w:style>
  <w:style w:type="paragraph" w:styleId="TOC2">
    <w:name w:val="toc 2"/>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7786"/>
      </w:tabs>
      <w:spacing w:after="0" w:line="240" w:lineRule="auto"/>
      <w:ind w:left="220"/>
      <w:jc w:val="both"/>
    </w:pPr>
    <w:rPr>
      <w:rFonts w:ascii="Arial" w:eastAsia="Times New Roman" w:hAnsi="Arial" w:cs="Times New Roman"/>
      <w:b/>
      <w:noProof/>
      <w:szCs w:val="20"/>
    </w:rPr>
  </w:style>
  <w:style w:type="paragraph" w:styleId="TOC3">
    <w:name w:val="toc 3"/>
    <w:basedOn w:val="Normal"/>
    <w:next w:val="Normal"/>
    <w:autoRedefine/>
    <w:uiPriority w:val="39"/>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0"/>
      <w:jc w:val="both"/>
    </w:pPr>
    <w:rPr>
      <w:rFonts w:ascii="Arial" w:eastAsia="Times New Roman" w:hAnsi="Arial" w:cs="Times New Roman"/>
      <w:szCs w:val="20"/>
      <w:lang w:val="en-US"/>
    </w:rPr>
  </w:style>
  <w:style w:type="paragraph" w:styleId="Closing">
    <w:name w:val="Closing"/>
    <w:basedOn w:val="Normal"/>
    <w:link w:val="ClosingChar"/>
    <w:rsid w:val="00FF5A1A"/>
    <w:pPr>
      <w:pBdr>
        <w:top w:val="none" w:sz="0" w:space="0" w:color="auto"/>
        <w:left w:val="none" w:sz="0" w:space="0" w:color="auto"/>
        <w:bottom w:val="none" w:sz="0" w:space="0" w:color="auto"/>
        <w:right w:val="none" w:sz="0" w:space="0" w:color="auto"/>
        <w:between w:val="none" w:sz="0" w:space="0" w:color="auto"/>
        <w:bar w:val="none" w:sz="0" w:color="auto"/>
      </w:pBdr>
      <w:spacing w:after="0" w:line="220" w:lineRule="atLeast"/>
      <w:ind w:left="835"/>
      <w:jc w:val="both"/>
    </w:pPr>
    <w:rPr>
      <w:rFonts w:ascii="Arial" w:eastAsia="Times New Roman" w:hAnsi="Arial" w:cs="Times New Roman"/>
      <w:szCs w:val="20"/>
      <w:lang w:val="en-US"/>
    </w:rPr>
  </w:style>
  <w:style w:type="character" w:customStyle="1" w:styleId="ClosingChar">
    <w:name w:val="Closing Char"/>
    <w:basedOn w:val="DefaultParagraphFont"/>
    <w:link w:val="Closing"/>
    <w:rsid w:val="00FF5A1A"/>
    <w:rPr>
      <w:rFonts w:ascii="Arial" w:eastAsia="Times New Roman" w:hAnsi="Arial" w:cs="Times New Roman"/>
      <w:szCs w:val="20"/>
      <w:lang w:val="en-US"/>
    </w:rPr>
  </w:style>
  <w:style w:type="paragraph" w:styleId="Title">
    <w:name w:val="Title"/>
    <w:basedOn w:val="Normal"/>
    <w:link w:val="TitleChar"/>
    <w:qFormat/>
    <w:rsid w:val="00FF5A1A"/>
    <w:pPr>
      <w:pBdr>
        <w:top w:val="none" w:sz="0" w:space="0" w:color="auto"/>
        <w:left w:val="none" w:sz="0" w:space="0" w:color="auto"/>
        <w:bottom w:val="none" w:sz="0" w:space="0" w:color="auto"/>
        <w:right w:val="none" w:sz="0" w:space="0" w:color="auto"/>
        <w:between w:val="none" w:sz="0" w:space="0" w:color="auto"/>
        <w:bar w:val="none" w:sz="0" w:color="auto"/>
      </w:pBdr>
      <w:shd w:val="solid" w:color="auto" w:fill="auto"/>
      <w:spacing w:before="240" w:after="60" w:line="240" w:lineRule="auto"/>
      <w:jc w:val="center"/>
      <w:outlineLvl w:val="0"/>
    </w:pPr>
    <w:rPr>
      <w:rFonts w:ascii="Arial" w:eastAsia="Times New Roman" w:hAnsi="Arial" w:cs="Arial"/>
      <w:b/>
      <w:bCs/>
      <w:kern w:val="28"/>
      <w:sz w:val="56"/>
      <w:szCs w:val="32"/>
      <w:lang w:val="en-US" w:eastAsia="en-GB"/>
    </w:rPr>
  </w:style>
  <w:style w:type="character" w:customStyle="1" w:styleId="TitleChar">
    <w:name w:val="Title Char"/>
    <w:basedOn w:val="DefaultParagraphFont"/>
    <w:link w:val="Title"/>
    <w:rsid w:val="00FF5A1A"/>
    <w:rPr>
      <w:rFonts w:ascii="Arial" w:eastAsia="Times New Roman" w:hAnsi="Arial" w:cs="Arial"/>
      <w:b/>
      <w:bCs/>
      <w:kern w:val="28"/>
      <w:sz w:val="56"/>
      <w:szCs w:val="32"/>
      <w:shd w:val="solid" w:color="auto" w:fill="auto"/>
      <w:lang w:val="en-US" w:eastAsia="en-GB"/>
    </w:rPr>
  </w:style>
  <w:style w:type="paragraph" w:customStyle="1" w:styleId="Default">
    <w:name w:val="Default"/>
    <w:rsid w:val="00FF5A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1145">
    <w:name w:val="Table Grid1145"/>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6">
    <w:name w:val="Table Grid1146"/>
    <w:basedOn w:val="TableNormal"/>
    <w:next w:val="TableGrid"/>
    <w:uiPriority w:val="59"/>
    <w:rsid w:val="00E416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7">
    <w:name w:val="Table Grid114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8">
    <w:name w:val="Table Grid114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7">
    <w:name w:val="Table Grid30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8">
    <w:name w:val="Table Grid30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9">
    <w:name w:val="Table Grid309"/>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4">
    <w:name w:val="Table Grid324"/>
    <w:basedOn w:val="TableNormal"/>
    <w:next w:val="TableGrid"/>
    <w:uiPriority w:val="59"/>
    <w:rsid w:val="00311C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
    <w:name w:val="Table Grid325"/>
    <w:basedOn w:val="TableNormal"/>
    <w:next w:val="TableGrid"/>
    <w:uiPriority w:val="59"/>
    <w:rsid w:val="00C878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
    <w:name w:val="Table Grid326"/>
    <w:basedOn w:val="TableNormal"/>
    <w:next w:val="TableGrid"/>
    <w:uiPriority w:val="59"/>
    <w:rsid w:val="00C878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7">
    <w:name w:val="Table Grid327"/>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8">
    <w:name w:val="Table Grid328"/>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9">
    <w:name w:val="Table Grid329"/>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0">
    <w:name w:val="Table Grid330"/>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
    <w:name w:val="Table Grid336"/>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uiPriority w:val="59"/>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0"/>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733A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717B1"/>
  </w:style>
  <w:style w:type="table" w:customStyle="1" w:styleId="TableGrid345">
    <w:name w:val="Table Grid345"/>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7">
    <w:name w:val="Table Grid347"/>
    <w:basedOn w:val="TableNormal"/>
    <w:next w:val="TableGrid"/>
    <w:uiPriority w:val="59"/>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8">
    <w:name w:val="Table Grid348"/>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 Grid350"/>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A717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5377"/>
  </w:style>
  <w:style w:type="table" w:customStyle="1" w:styleId="TableGrid357">
    <w:name w:val="Table Grid357"/>
    <w:basedOn w:val="TableNormal"/>
    <w:next w:val="TableGrid"/>
    <w:uiPriority w:val="59"/>
    <w:rsid w:val="00B453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8">
    <w:name w:val="Table Grid358"/>
    <w:basedOn w:val="TableNormal"/>
    <w:next w:val="TableGrid"/>
    <w:rsid w:val="00C67AB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9">
    <w:name w:val="Table Grid359"/>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0">
    <w:name w:val="Table Grid360"/>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8">
    <w:name w:val="Table Grid368"/>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9">
    <w:name w:val="Table Grid369"/>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0">
    <w:name w:val="Table Grid370"/>
    <w:basedOn w:val="TableNormal"/>
    <w:next w:val="TableGrid"/>
    <w:rsid w:val="00F572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99"/>
    <w:rsid w:val="004E7CB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6868"/>
  </w:style>
  <w:style w:type="table" w:customStyle="1" w:styleId="TableGrid372">
    <w:name w:val="Table Grid372"/>
    <w:basedOn w:val="TableNormal"/>
    <w:next w:val="TableGrid"/>
    <w:uiPriority w:val="59"/>
    <w:rsid w:val="00AC2D8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7126B"/>
  </w:style>
  <w:style w:type="character" w:styleId="CommentReference">
    <w:name w:val="annotation reference"/>
    <w:basedOn w:val="DefaultParagraphFont"/>
    <w:unhideWhenUsed/>
    <w:rsid w:val="0097126B"/>
    <w:rPr>
      <w:sz w:val="16"/>
      <w:szCs w:val="16"/>
    </w:rPr>
  </w:style>
  <w:style w:type="paragraph" w:styleId="CommentText">
    <w:name w:val="annotation text"/>
    <w:basedOn w:val="Normal"/>
    <w:link w:val="CommentTextChar"/>
    <w:unhideWhenUsed/>
    <w:rsid w:val="009712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Macedonian Tms" w:eastAsia="Times New Roman" w:hAnsi="Macedonian Tms" w:cs="Times New Roman"/>
      <w:sz w:val="20"/>
      <w:szCs w:val="20"/>
      <w:lang w:val="en-GB" w:eastAsia="mk-MK"/>
    </w:rPr>
  </w:style>
  <w:style w:type="character" w:customStyle="1" w:styleId="CommentTextChar">
    <w:name w:val="Comment Text Char"/>
    <w:basedOn w:val="DefaultParagraphFont"/>
    <w:link w:val="CommentText"/>
    <w:rsid w:val="0097126B"/>
    <w:rPr>
      <w:rFonts w:ascii="Macedonian Tms" w:eastAsia="Times New Roman" w:hAnsi="Macedonian Tms" w:cs="Times New Roman"/>
      <w:sz w:val="20"/>
      <w:szCs w:val="20"/>
      <w:lang w:val="en-GB" w:eastAsia="mk-MK"/>
    </w:rPr>
  </w:style>
  <w:style w:type="character" w:styleId="FootnoteReference">
    <w:name w:val="footnote reference"/>
    <w:uiPriority w:val="99"/>
    <w:semiHidden/>
    <w:unhideWhenUsed/>
    <w:rsid w:val="0097126B"/>
    <w:rPr>
      <w:vertAlign w:val="superscript"/>
    </w:rPr>
  </w:style>
  <w:style w:type="character" w:customStyle="1" w:styleId="ams">
    <w:name w:val="ams"/>
    <w:basedOn w:val="DefaultParagraphFont"/>
    <w:rsid w:val="0097126B"/>
  </w:style>
  <w:style w:type="character" w:customStyle="1" w:styleId="NoSpacingChar">
    <w:name w:val="No Spacing Char"/>
    <w:basedOn w:val="DefaultParagraphFont"/>
    <w:link w:val="NoSpacing"/>
    <w:uiPriority w:val="1"/>
    <w:rsid w:val="0097126B"/>
    <w:rPr>
      <w:rFonts w:ascii="MAC C Times" w:eastAsia="Times New Roman" w:hAnsi="MAC C Times" w:cs="Times New Roman"/>
      <w:sz w:val="24"/>
      <w:szCs w:val="20"/>
      <w:lang w:val="en-US" w:eastAsia="en-GB"/>
    </w:rPr>
  </w:style>
  <w:style w:type="paragraph" w:customStyle="1" w:styleId="TOCHeading1">
    <w:name w:val="TOC Heading1"/>
    <w:basedOn w:val="Heading1"/>
    <w:next w:val="Normal"/>
    <w:uiPriority w:val="39"/>
    <w:semiHidden/>
    <w:unhideWhenUsed/>
    <w:qFormat/>
    <w:rsid w:val="0097126B"/>
    <w:pPr>
      <w:pBdr>
        <w:top w:val="none" w:sz="0" w:space="0" w:color="auto"/>
        <w:left w:val="none" w:sz="0" w:space="0" w:color="auto"/>
        <w:bottom w:val="none" w:sz="0" w:space="0" w:color="auto"/>
        <w:right w:val="none" w:sz="0" w:space="0" w:color="auto"/>
        <w:between w:val="none" w:sz="0" w:space="0" w:color="auto"/>
        <w:bar w:val="none" w:sz="0" w:color="auto"/>
      </w:pBdr>
      <w:outlineLvl w:val="9"/>
    </w:pPr>
    <w:rPr>
      <w:lang w:val="en-US" w:eastAsia="ja-JP"/>
    </w:rPr>
  </w:style>
  <w:style w:type="table" w:customStyle="1" w:styleId="TableGrid373">
    <w:name w:val="Table Grid373"/>
    <w:basedOn w:val="TableNormal"/>
    <w:next w:val="TableGrid"/>
    <w:uiPriority w:val="59"/>
    <w:rsid w:val="009712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Calibri"/>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7126B"/>
    <w:rPr>
      <w:i/>
      <w:iCs/>
    </w:rPr>
  </w:style>
  <w:style w:type="numbering" w:customStyle="1" w:styleId="NoList5">
    <w:name w:val="No List5"/>
    <w:next w:val="NoList"/>
    <w:semiHidden/>
    <w:unhideWhenUsed/>
    <w:rsid w:val="00323B2F"/>
  </w:style>
  <w:style w:type="table" w:customStyle="1" w:styleId="TableGrid374">
    <w:name w:val="Table Grid374"/>
    <w:basedOn w:val="TableNormal"/>
    <w:next w:val="TableGrid"/>
    <w:uiPriority w:val="39"/>
    <w:rsid w:val="00323B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23B2F"/>
    <w:rPr>
      <w:rFonts w:ascii="Times New Roman" w:hAnsi="Times New Roman"/>
      <w:b/>
      <w:bCs/>
      <w:lang w:val="en-US" w:eastAsia="en-US"/>
    </w:rPr>
  </w:style>
  <w:style w:type="character" w:customStyle="1" w:styleId="CommentSubjectChar">
    <w:name w:val="Comment Subject Char"/>
    <w:basedOn w:val="CommentTextChar"/>
    <w:link w:val="CommentSubject"/>
    <w:rsid w:val="00323B2F"/>
    <w:rPr>
      <w:rFonts w:ascii="Times New Roman" w:eastAsia="Times New Roman" w:hAnsi="Times New Roman" w:cs="Times New Roman"/>
      <w:b/>
      <w:bCs/>
      <w:sz w:val="20"/>
      <w:szCs w:val="20"/>
      <w:lang w:val="en-US" w:eastAsia="mk-MK"/>
    </w:rPr>
  </w:style>
  <w:style w:type="paragraph" w:styleId="TOCHeading">
    <w:name w:val="TOC Heading"/>
    <w:basedOn w:val="Heading1"/>
    <w:next w:val="Normal"/>
    <w:uiPriority w:val="39"/>
    <w:semiHidden/>
    <w:unhideWhenUsed/>
    <w:qFormat/>
    <w:rsid w:val="00323B2F"/>
    <w:pPr>
      <w:spacing w:before="240"/>
      <w:outlineLvl w:val="9"/>
    </w:pPr>
    <w:rPr>
      <w:b w:val="0"/>
      <w:bCs w:val="0"/>
      <w:sz w:val="32"/>
      <w:szCs w:val="32"/>
    </w:rPr>
  </w:style>
  <w:style w:type="numbering" w:customStyle="1" w:styleId="NoList6">
    <w:name w:val="No List6"/>
    <w:next w:val="NoList"/>
    <w:uiPriority w:val="99"/>
    <w:semiHidden/>
    <w:unhideWhenUsed/>
    <w:rsid w:val="00BB6EE8"/>
  </w:style>
  <w:style w:type="table" w:customStyle="1" w:styleId="TableGrid375">
    <w:name w:val="Table Grid375"/>
    <w:basedOn w:val="TableNormal"/>
    <w:next w:val="TableGrid"/>
    <w:uiPriority w:val="59"/>
    <w:rsid w:val="00BB6E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9F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BodyTextIndent">
    <w:name w:val="Body Text Indent"/>
    <w:basedOn w:val="Normal"/>
    <w:link w:val="BodyTextIndentChar"/>
    <w:rsid w:val="00A86E6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line="240" w:lineRule="auto"/>
      <w:ind w:left="283"/>
    </w:pPr>
    <w:rPr>
      <w:rFonts w:ascii="MAC C Times" w:eastAsia="Times New Roman" w:hAnsi="MAC C Times" w:cs="Times New Roman"/>
      <w:sz w:val="24"/>
      <w:szCs w:val="20"/>
      <w:lang w:val="en-US" w:eastAsia="en-GB"/>
    </w:rPr>
  </w:style>
  <w:style w:type="character" w:customStyle="1" w:styleId="BodyTextIndentChar">
    <w:name w:val="Body Text Indent Char"/>
    <w:basedOn w:val="DefaultParagraphFont"/>
    <w:link w:val="BodyTextIndent"/>
    <w:rsid w:val="00A86E68"/>
    <w:rPr>
      <w:rFonts w:ascii="MAC C Times" w:eastAsia="Times New Roman" w:hAnsi="MAC C Times" w:cs="Times New Roman"/>
      <w:sz w:val="24"/>
      <w:szCs w:val="20"/>
      <w:lang w:val="en-US" w:eastAsia="en-GB"/>
    </w:rPr>
  </w:style>
  <w:style w:type="table" w:customStyle="1" w:styleId="TableGrid376">
    <w:name w:val="Table Grid376"/>
    <w:basedOn w:val="TableNormal"/>
    <w:next w:val="TableGrid"/>
    <w:uiPriority w:val="59"/>
    <w:rsid w:val="004A154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1008E"/>
  </w:style>
  <w:style w:type="table" w:customStyle="1" w:styleId="TableGrid377">
    <w:name w:val="Table Grid377"/>
    <w:basedOn w:val="TableNormal"/>
    <w:next w:val="TableGrid"/>
    <w:uiPriority w:val="59"/>
    <w:rsid w:val="0081008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8">
    <w:name w:val="Table Grid378"/>
    <w:basedOn w:val="TableNormal"/>
    <w:next w:val="TableGrid"/>
    <w:uiPriority w:val="39"/>
    <w:rsid w:val="00170D5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F2420"/>
  </w:style>
  <w:style w:type="table" w:customStyle="1" w:styleId="TableGrid379">
    <w:name w:val="Table Grid37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F2420"/>
  </w:style>
  <w:style w:type="table" w:customStyle="1" w:styleId="TableGrid1149">
    <w:name w:val="Table Grid114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0">
    <w:name w:val="Table Grid38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
    <w:name w:val="Table Grid384"/>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
    <w:name w:val="Table Grid385"/>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
    <w:name w:val="Table Grid386"/>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7">
    <w:name w:val="Table Grid387"/>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8">
    <w:name w:val="Table Grid388"/>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9">
    <w:name w:val="Table Grid389"/>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0">
    <w:name w:val="Table Grid39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
    <w:name w:val="Table Grid391"/>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3">
    <w:name w:val="Table Grid393"/>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4">
    <w:name w:val="Table Grid394"/>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5">
    <w:name w:val="Table Grid395"/>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6">
    <w:name w:val="Table Grid396"/>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7">
    <w:name w:val="Table Grid397"/>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0">
    <w:name w:val="Table Grid1150"/>
    <w:basedOn w:val="TableNormal"/>
    <w:next w:val="TableGrid"/>
    <w:uiPriority w:val="59"/>
    <w:rsid w:val="001F24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8">
    <w:name w:val="Table Grid398"/>
    <w:basedOn w:val="TableNormal"/>
    <w:next w:val="TableGrid"/>
    <w:uiPriority w:val="39"/>
    <w:rsid w:val="0003603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5169"/>
  </w:style>
  <w:style w:type="character" w:customStyle="1" w:styleId="eop">
    <w:name w:val="eop"/>
    <w:basedOn w:val="DefaultParagraphFont"/>
    <w:rsid w:val="004E5169"/>
  </w:style>
  <w:style w:type="table" w:customStyle="1" w:styleId="TableGrid399">
    <w:name w:val="Table Grid399"/>
    <w:basedOn w:val="TableNormal"/>
    <w:next w:val="TableGrid"/>
    <w:uiPriority w:val="59"/>
    <w:rsid w:val="00ED79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0"/>
    <w:basedOn w:val="TableNormal"/>
    <w:next w:val="TableGrid"/>
    <w:uiPriority w:val="59"/>
    <w:rsid w:val="00C74EB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32C5F"/>
  </w:style>
  <w:style w:type="paragraph" w:styleId="Caption">
    <w:name w:val="caption"/>
    <w:basedOn w:val="Normal"/>
    <w:next w:val="Normal"/>
    <w:qFormat/>
    <w:rsid w:val="00432C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80" w:firstLine="720"/>
      <w:jc w:val="center"/>
    </w:pPr>
    <w:rPr>
      <w:rFonts w:ascii="MAC C Times" w:eastAsia="Times New Roman" w:hAnsi="MAC C Times" w:cs="Times New Roman"/>
      <w:b/>
      <w:i/>
      <w:color w:val="000000"/>
      <w:sz w:val="24"/>
      <w:szCs w:val="20"/>
      <w:lang w:val="en-US"/>
    </w:rPr>
  </w:style>
  <w:style w:type="table" w:customStyle="1" w:styleId="TableGrid401">
    <w:name w:val="Table Grid401"/>
    <w:basedOn w:val="TableNormal"/>
    <w:next w:val="TableGrid"/>
    <w:uiPriority w:val="39"/>
    <w:rsid w:val="00432C5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22569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0536B"/>
  </w:style>
  <w:style w:type="table" w:customStyle="1" w:styleId="TableGrid403">
    <w:name w:val="Table Grid403"/>
    <w:basedOn w:val="TableNormal"/>
    <w:next w:val="TableGrid"/>
    <w:uiPriority w:val="59"/>
    <w:rsid w:val="00B0536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4">
    <w:name w:val="Table Grid404"/>
    <w:basedOn w:val="TableNormal"/>
    <w:next w:val="TableGrid"/>
    <w:uiPriority w:val="59"/>
    <w:rsid w:val="00A35EB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5">
    <w:name w:val="Table Grid405"/>
    <w:basedOn w:val="TableNormal"/>
    <w:next w:val="TableGrid"/>
    <w:uiPriority w:val="59"/>
    <w:rsid w:val="003921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6">
    <w:name w:val="Table Grid406"/>
    <w:basedOn w:val="TableNormal"/>
    <w:next w:val="TableGrid"/>
    <w:uiPriority w:val="59"/>
    <w:rsid w:val="00A513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D57D4"/>
  </w:style>
  <w:style w:type="table" w:customStyle="1" w:styleId="TableGrid407">
    <w:name w:val="Table Grid407"/>
    <w:basedOn w:val="TableNormal"/>
    <w:next w:val="TableGrid"/>
    <w:uiPriority w:val="59"/>
    <w:rsid w:val="002D57D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C2FC1"/>
  </w:style>
  <w:style w:type="table" w:customStyle="1" w:styleId="TableGrid408">
    <w:name w:val="Table Grid408"/>
    <w:basedOn w:val="TableNormal"/>
    <w:next w:val="TableGrid"/>
    <w:uiPriority w:val="59"/>
    <w:rsid w:val="005C2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D357A8"/>
  </w:style>
  <w:style w:type="table" w:customStyle="1" w:styleId="TableGrid409">
    <w:name w:val="Table Grid409"/>
    <w:basedOn w:val="TableNormal"/>
    <w:next w:val="TableGrid"/>
    <w:rsid w:val="00D357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16F1C"/>
  </w:style>
  <w:style w:type="table" w:customStyle="1" w:styleId="TableGrid410">
    <w:name w:val="Table Grid410"/>
    <w:basedOn w:val="TableNormal"/>
    <w:next w:val="TableGrid"/>
    <w:uiPriority w:val="59"/>
    <w:rsid w:val="00116F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C035F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B35F9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E919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3F3A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3F3AE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59"/>
    <w:rsid w:val="00D827F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uiPriority w:val="59"/>
    <w:rsid w:val="000A20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uiPriority w:val="59"/>
    <w:rsid w:val="000A205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9">
    <w:name w:val="Table Grid439"/>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0"/>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59"/>
    <w:rsid w:val="004B6AE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uiPriority w:val="59"/>
    <w:rsid w:val="000967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uiPriority w:val="59"/>
    <w:rsid w:val="000967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9">
    <w:name w:val="Table Grid449"/>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0">
    <w:name w:val="Table Grid450"/>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uiPriority w:val="59"/>
    <w:rsid w:val="00BA6AC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7">
    <w:name w:val="Table Grid457"/>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8">
    <w:name w:val="Table Grid458"/>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9">
    <w:name w:val="Table Grid459"/>
    <w:basedOn w:val="TableNormal"/>
    <w:next w:val="TableGrid"/>
    <w:uiPriority w:val="59"/>
    <w:rsid w:val="00143B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063">
      <w:bodyDiv w:val="1"/>
      <w:marLeft w:val="0"/>
      <w:marRight w:val="0"/>
      <w:marTop w:val="0"/>
      <w:marBottom w:val="0"/>
      <w:divBdr>
        <w:top w:val="none" w:sz="0" w:space="0" w:color="auto"/>
        <w:left w:val="none" w:sz="0" w:space="0" w:color="auto"/>
        <w:bottom w:val="none" w:sz="0" w:space="0" w:color="auto"/>
        <w:right w:val="none" w:sz="0" w:space="0" w:color="auto"/>
      </w:divBdr>
    </w:div>
    <w:div w:id="104034938">
      <w:bodyDiv w:val="1"/>
      <w:marLeft w:val="0"/>
      <w:marRight w:val="0"/>
      <w:marTop w:val="0"/>
      <w:marBottom w:val="0"/>
      <w:divBdr>
        <w:top w:val="none" w:sz="0" w:space="0" w:color="auto"/>
        <w:left w:val="none" w:sz="0" w:space="0" w:color="auto"/>
        <w:bottom w:val="none" w:sz="0" w:space="0" w:color="auto"/>
        <w:right w:val="none" w:sz="0" w:space="0" w:color="auto"/>
      </w:divBdr>
    </w:div>
    <w:div w:id="113445696">
      <w:bodyDiv w:val="1"/>
      <w:marLeft w:val="0"/>
      <w:marRight w:val="0"/>
      <w:marTop w:val="0"/>
      <w:marBottom w:val="0"/>
      <w:divBdr>
        <w:top w:val="none" w:sz="0" w:space="0" w:color="auto"/>
        <w:left w:val="none" w:sz="0" w:space="0" w:color="auto"/>
        <w:bottom w:val="none" w:sz="0" w:space="0" w:color="auto"/>
        <w:right w:val="none" w:sz="0" w:space="0" w:color="auto"/>
      </w:divBdr>
    </w:div>
    <w:div w:id="232348966">
      <w:bodyDiv w:val="1"/>
      <w:marLeft w:val="0"/>
      <w:marRight w:val="0"/>
      <w:marTop w:val="0"/>
      <w:marBottom w:val="0"/>
      <w:divBdr>
        <w:top w:val="none" w:sz="0" w:space="0" w:color="auto"/>
        <w:left w:val="none" w:sz="0" w:space="0" w:color="auto"/>
        <w:bottom w:val="none" w:sz="0" w:space="0" w:color="auto"/>
        <w:right w:val="none" w:sz="0" w:space="0" w:color="auto"/>
      </w:divBdr>
    </w:div>
    <w:div w:id="308631970">
      <w:bodyDiv w:val="1"/>
      <w:marLeft w:val="0"/>
      <w:marRight w:val="0"/>
      <w:marTop w:val="0"/>
      <w:marBottom w:val="0"/>
      <w:divBdr>
        <w:top w:val="none" w:sz="0" w:space="0" w:color="auto"/>
        <w:left w:val="none" w:sz="0" w:space="0" w:color="auto"/>
        <w:bottom w:val="none" w:sz="0" w:space="0" w:color="auto"/>
        <w:right w:val="none" w:sz="0" w:space="0" w:color="auto"/>
      </w:divBdr>
    </w:div>
    <w:div w:id="637413381">
      <w:bodyDiv w:val="1"/>
      <w:marLeft w:val="0"/>
      <w:marRight w:val="0"/>
      <w:marTop w:val="0"/>
      <w:marBottom w:val="0"/>
      <w:divBdr>
        <w:top w:val="none" w:sz="0" w:space="0" w:color="auto"/>
        <w:left w:val="none" w:sz="0" w:space="0" w:color="auto"/>
        <w:bottom w:val="none" w:sz="0" w:space="0" w:color="auto"/>
        <w:right w:val="none" w:sz="0" w:space="0" w:color="auto"/>
      </w:divBdr>
    </w:div>
    <w:div w:id="708147954">
      <w:bodyDiv w:val="1"/>
      <w:marLeft w:val="0"/>
      <w:marRight w:val="0"/>
      <w:marTop w:val="0"/>
      <w:marBottom w:val="0"/>
      <w:divBdr>
        <w:top w:val="none" w:sz="0" w:space="0" w:color="auto"/>
        <w:left w:val="none" w:sz="0" w:space="0" w:color="auto"/>
        <w:bottom w:val="none" w:sz="0" w:space="0" w:color="auto"/>
        <w:right w:val="none" w:sz="0" w:space="0" w:color="auto"/>
      </w:divBdr>
    </w:div>
    <w:div w:id="748116829">
      <w:bodyDiv w:val="1"/>
      <w:marLeft w:val="0"/>
      <w:marRight w:val="0"/>
      <w:marTop w:val="0"/>
      <w:marBottom w:val="0"/>
      <w:divBdr>
        <w:top w:val="none" w:sz="0" w:space="0" w:color="auto"/>
        <w:left w:val="none" w:sz="0" w:space="0" w:color="auto"/>
        <w:bottom w:val="none" w:sz="0" w:space="0" w:color="auto"/>
        <w:right w:val="none" w:sz="0" w:space="0" w:color="auto"/>
      </w:divBdr>
    </w:div>
    <w:div w:id="803083940">
      <w:bodyDiv w:val="1"/>
      <w:marLeft w:val="0"/>
      <w:marRight w:val="0"/>
      <w:marTop w:val="0"/>
      <w:marBottom w:val="0"/>
      <w:divBdr>
        <w:top w:val="none" w:sz="0" w:space="0" w:color="auto"/>
        <w:left w:val="none" w:sz="0" w:space="0" w:color="auto"/>
        <w:bottom w:val="none" w:sz="0" w:space="0" w:color="auto"/>
        <w:right w:val="none" w:sz="0" w:space="0" w:color="auto"/>
      </w:divBdr>
    </w:div>
    <w:div w:id="891042843">
      <w:bodyDiv w:val="1"/>
      <w:marLeft w:val="0"/>
      <w:marRight w:val="0"/>
      <w:marTop w:val="0"/>
      <w:marBottom w:val="0"/>
      <w:divBdr>
        <w:top w:val="none" w:sz="0" w:space="0" w:color="auto"/>
        <w:left w:val="none" w:sz="0" w:space="0" w:color="auto"/>
        <w:bottom w:val="none" w:sz="0" w:space="0" w:color="auto"/>
        <w:right w:val="none" w:sz="0" w:space="0" w:color="auto"/>
      </w:divBdr>
    </w:div>
    <w:div w:id="963542353">
      <w:bodyDiv w:val="1"/>
      <w:marLeft w:val="0"/>
      <w:marRight w:val="0"/>
      <w:marTop w:val="0"/>
      <w:marBottom w:val="0"/>
      <w:divBdr>
        <w:top w:val="none" w:sz="0" w:space="0" w:color="auto"/>
        <w:left w:val="none" w:sz="0" w:space="0" w:color="auto"/>
        <w:bottom w:val="none" w:sz="0" w:space="0" w:color="auto"/>
        <w:right w:val="none" w:sz="0" w:space="0" w:color="auto"/>
      </w:divBdr>
    </w:div>
    <w:div w:id="978654780">
      <w:bodyDiv w:val="1"/>
      <w:marLeft w:val="0"/>
      <w:marRight w:val="0"/>
      <w:marTop w:val="0"/>
      <w:marBottom w:val="0"/>
      <w:divBdr>
        <w:top w:val="none" w:sz="0" w:space="0" w:color="auto"/>
        <w:left w:val="none" w:sz="0" w:space="0" w:color="auto"/>
        <w:bottom w:val="none" w:sz="0" w:space="0" w:color="auto"/>
        <w:right w:val="none" w:sz="0" w:space="0" w:color="auto"/>
      </w:divBdr>
    </w:div>
    <w:div w:id="1490443868">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95429988">
      <w:bodyDiv w:val="1"/>
      <w:marLeft w:val="0"/>
      <w:marRight w:val="0"/>
      <w:marTop w:val="0"/>
      <w:marBottom w:val="0"/>
      <w:divBdr>
        <w:top w:val="none" w:sz="0" w:space="0" w:color="auto"/>
        <w:left w:val="none" w:sz="0" w:space="0" w:color="auto"/>
        <w:bottom w:val="none" w:sz="0" w:space="0" w:color="auto"/>
        <w:right w:val="none" w:sz="0" w:space="0" w:color="auto"/>
      </w:divBdr>
    </w:div>
    <w:div w:id="1672953720">
      <w:bodyDiv w:val="1"/>
      <w:marLeft w:val="0"/>
      <w:marRight w:val="0"/>
      <w:marTop w:val="0"/>
      <w:marBottom w:val="0"/>
      <w:divBdr>
        <w:top w:val="none" w:sz="0" w:space="0" w:color="auto"/>
        <w:left w:val="none" w:sz="0" w:space="0" w:color="auto"/>
        <w:bottom w:val="none" w:sz="0" w:space="0" w:color="auto"/>
        <w:right w:val="none" w:sz="0" w:space="0" w:color="auto"/>
      </w:divBdr>
    </w:div>
    <w:div w:id="1674380695">
      <w:bodyDiv w:val="1"/>
      <w:marLeft w:val="0"/>
      <w:marRight w:val="0"/>
      <w:marTop w:val="0"/>
      <w:marBottom w:val="0"/>
      <w:divBdr>
        <w:top w:val="none" w:sz="0" w:space="0" w:color="auto"/>
        <w:left w:val="none" w:sz="0" w:space="0" w:color="auto"/>
        <w:bottom w:val="none" w:sz="0" w:space="0" w:color="auto"/>
        <w:right w:val="none" w:sz="0" w:space="0" w:color="auto"/>
      </w:divBdr>
    </w:div>
    <w:div w:id="1852596875">
      <w:bodyDiv w:val="1"/>
      <w:marLeft w:val="0"/>
      <w:marRight w:val="0"/>
      <w:marTop w:val="0"/>
      <w:marBottom w:val="0"/>
      <w:divBdr>
        <w:top w:val="none" w:sz="0" w:space="0" w:color="auto"/>
        <w:left w:val="none" w:sz="0" w:space="0" w:color="auto"/>
        <w:bottom w:val="none" w:sz="0" w:space="0" w:color="auto"/>
        <w:right w:val="none" w:sz="0" w:space="0" w:color="auto"/>
      </w:divBdr>
    </w:div>
    <w:div w:id="1995446967">
      <w:bodyDiv w:val="1"/>
      <w:marLeft w:val="0"/>
      <w:marRight w:val="0"/>
      <w:marTop w:val="0"/>
      <w:marBottom w:val="0"/>
      <w:divBdr>
        <w:top w:val="none" w:sz="0" w:space="0" w:color="auto"/>
        <w:left w:val="none" w:sz="0" w:space="0" w:color="auto"/>
        <w:bottom w:val="none" w:sz="0" w:space="0" w:color="auto"/>
        <w:right w:val="none" w:sz="0" w:space="0" w:color="auto"/>
      </w:divBdr>
    </w:div>
    <w:div w:id="200049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slvesnik.com.mk/ConsolidationDetails.aspx?Id=02ea062e-5d44-45df-b844-bb200c974400"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members.slvesnik.com.mk/ConsolidationDetails.aspx?Id=02ea062e-5d44-45df-b844-bb200c974400" TargetMode="External"/><Relationship Id="rId2" Type="http://schemas.openxmlformats.org/officeDocument/2006/relationships/numbering" Target="numbering.xml"/><Relationship Id="rId16" Type="http://schemas.openxmlformats.org/officeDocument/2006/relationships/hyperlink" Target="https://members.slvesnik.com.mk/ConsolidationDetails.aspx?Id=02ea062e-5d44-45df-b844-bb200c9744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lep@prilep.gov.mk" TargetMode="External"/><Relationship Id="rId5" Type="http://schemas.openxmlformats.org/officeDocument/2006/relationships/settings" Target="settings.xml"/><Relationship Id="rId15" Type="http://schemas.openxmlformats.org/officeDocument/2006/relationships/hyperlink" Target="https://members.slvesnik.com.mk/ConsolidationDetails.aspx?Id=02ea062e-5d44-45df-b844-bb200c974400" TargetMode="External"/><Relationship Id="rId10" Type="http://schemas.openxmlformats.org/officeDocument/2006/relationships/hyperlink" Target="http://www.prilep.gov.m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embers.slvesnik.com.mk/ConsolidationDetails.aspx?Id=02ea062e-5d44-45df-b844-bb200c974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71183-F614-41D5-907F-B5E2298C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20</Pages>
  <Words>5117</Words>
  <Characters>29169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Aleksandra Gorgioska</cp:lastModifiedBy>
  <cp:revision>89</cp:revision>
  <cp:lastPrinted>2024-11-20T09:08:00Z</cp:lastPrinted>
  <dcterms:created xsi:type="dcterms:W3CDTF">2024-08-06T11:54:00Z</dcterms:created>
  <dcterms:modified xsi:type="dcterms:W3CDTF">2024-12-20T12:52:00Z</dcterms:modified>
</cp:coreProperties>
</file>